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4" w:rsidRDefault="003A1AE4" w:rsidP="003A1AE4">
      <w:pPr>
        <w:spacing w:line="240" w:lineRule="auto"/>
        <w:jc w:val="both"/>
        <w:rPr>
          <w:rFonts w:ascii="Times New Roman" w:hAnsi="Times New Roman" w:cs="Times New Roman"/>
        </w:rPr>
      </w:pPr>
    </w:p>
    <w:p w:rsidR="003A1AE4" w:rsidRPr="00F46C52" w:rsidRDefault="003A1AE4" w:rsidP="003A1AE4">
      <w:pPr>
        <w:spacing w:line="240" w:lineRule="auto"/>
        <w:jc w:val="both"/>
        <w:rPr>
          <w:rFonts w:ascii="Times New Roman" w:hAnsi="Times New Roman" w:cs="Times New Roman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Pr="00217F85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17F85">
        <w:rPr>
          <w:rFonts w:ascii="Times New Roman" w:eastAsia="Calibri" w:hAnsi="Times New Roman" w:cs="Times New Roman"/>
          <w:sz w:val="36"/>
          <w:szCs w:val="36"/>
        </w:rPr>
        <w:t xml:space="preserve">КОНСПЕКТ  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17F85">
        <w:rPr>
          <w:rFonts w:ascii="Times New Roman" w:eastAsia="Calibri" w:hAnsi="Times New Roman" w:cs="Times New Roman"/>
          <w:sz w:val="36"/>
          <w:szCs w:val="36"/>
        </w:rPr>
        <w:t xml:space="preserve">непосредственно образовательной деятельности 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17F85">
        <w:rPr>
          <w:rFonts w:ascii="Times New Roman" w:eastAsia="Calibri" w:hAnsi="Times New Roman" w:cs="Times New Roman"/>
          <w:sz w:val="36"/>
          <w:szCs w:val="36"/>
        </w:rPr>
        <w:t xml:space="preserve"> по образовательной области 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17F85">
        <w:rPr>
          <w:rFonts w:ascii="Times New Roman" w:eastAsia="Calibri" w:hAnsi="Times New Roman" w:cs="Times New Roman"/>
          <w:sz w:val="36"/>
          <w:szCs w:val="36"/>
        </w:rPr>
        <w:t xml:space="preserve">«Художественно – эстетическое развитие» </w:t>
      </w:r>
    </w:p>
    <w:p w:rsidR="003A1AE4" w:rsidRPr="00217F85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во второй младшей группе</w:t>
      </w:r>
    </w:p>
    <w:p w:rsidR="003A1AE4" w:rsidRPr="00217F85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17F85">
        <w:rPr>
          <w:rFonts w:ascii="Times New Roman" w:eastAsia="Calibri" w:hAnsi="Times New Roman" w:cs="Times New Roman"/>
          <w:sz w:val="36"/>
          <w:szCs w:val="36"/>
        </w:rPr>
        <w:t>на тему:</w:t>
      </w:r>
    </w:p>
    <w:p w:rsidR="003A1AE4" w:rsidRPr="00217F85" w:rsidRDefault="003A1AE4" w:rsidP="003A1AE4">
      <w:pPr>
        <w:pStyle w:val="a3"/>
        <w:tabs>
          <w:tab w:val="left" w:pos="10000"/>
        </w:tabs>
        <w:ind w:left="577"/>
        <w:jc w:val="center"/>
        <w:rPr>
          <w:bCs/>
          <w:sz w:val="36"/>
          <w:szCs w:val="36"/>
        </w:rPr>
      </w:pPr>
      <w:r w:rsidRPr="00217F85">
        <w:rPr>
          <w:rFonts w:ascii="Times New Roman" w:hAnsi="Times New Roman" w:cs="Times New Roman"/>
          <w:b/>
          <w:i/>
          <w:sz w:val="36"/>
          <w:szCs w:val="36"/>
        </w:rPr>
        <w:t xml:space="preserve">«Земляничная полянка» </w:t>
      </w:r>
    </w:p>
    <w:p w:rsidR="003A1AE4" w:rsidRPr="00B160BC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Разработала и провела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 МБДОУ «Детский сад 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137» г. Чебоксары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Николаева Татьяна Николаевна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Чебоксары, 2015</w:t>
      </w:r>
    </w:p>
    <w:p w:rsidR="003A1AE4" w:rsidRDefault="003A1AE4" w:rsidP="003A1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AE4" w:rsidRPr="00287485" w:rsidRDefault="003A1AE4" w:rsidP="003A1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48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непосредственной образовательной деятельности</w:t>
      </w:r>
    </w:p>
    <w:p w:rsidR="003A1AE4" w:rsidRPr="00287485" w:rsidRDefault="003A1AE4" w:rsidP="003A1AE4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87485">
        <w:rPr>
          <w:rFonts w:ascii="Times New Roman" w:hAnsi="Times New Roman" w:cs="Times New Roman"/>
          <w:b/>
          <w:i/>
          <w:sz w:val="28"/>
          <w:szCs w:val="28"/>
        </w:rPr>
        <w:t xml:space="preserve">«Земляничная полянка» - аппликация пластилином </w:t>
      </w:r>
    </w:p>
    <w:p w:rsidR="003A1AE4" w:rsidRDefault="003A1AE4" w:rsidP="003A1AE4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287485">
        <w:rPr>
          <w:rFonts w:ascii="Times New Roman" w:hAnsi="Times New Roman" w:cs="Times New Roman"/>
          <w:b/>
          <w:i/>
          <w:sz w:val="28"/>
          <w:szCs w:val="28"/>
        </w:rPr>
        <w:t>во второй младшей группе детей дошкольного возраста.</w:t>
      </w:r>
    </w:p>
    <w:p w:rsidR="003A1AE4" w:rsidRPr="00287485" w:rsidRDefault="003A1AE4" w:rsidP="003A1AE4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A1AE4" w:rsidRDefault="003A1AE4" w:rsidP="003A1A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485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3A1AE4" w:rsidRPr="00287485" w:rsidRDefault="003A1AE4" w:rsidP="003A1AE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Продолжать учить использовать различные способы работы с пластилином: отщипывание, скатывание, сплющивание, вдавливание для создания целостности композиции и придания ей выразительности</w:t>
      </w:r>
    </w:p>
    <w:p w:rsidR="003A1AE4" w:rsidRPr="00287485" w:rsidRDefault="003A1AE4" w:rsidP="003A1AE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Приобщать детей к созданию ярких и красочных сюжетов, используя аппликацию пластилином.</w:t>
      </w:r>
    </w:p>
    <w:p w:rsidR="003A1AE4" w:rsidRPr="00287485" w:rsidRDefault="003A1AE4" w:rsidP="003A1AE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Обогащать и развивать речевую деятельность детей проговариванием своих действий.</w:t>
      </w:r>
    </w:p>
    <w:p w:rsidR="003A1AE4" w:rsidRPr="00287485" w:rsidRDefault="003A1AE4" w:rsidP="003A1AE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 рук.</w:t>
      </w:r>
    </w:p>
    <w:p w:rsidR="003A1AE4" w:rsidRPr="00287485" w:rsidRDefault="003A1AE4" w:rsidP="003A1AE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Воспитывать чувство сопереживания и желание прийти на помощь.</w:t>
      </w:r>
    </w:p>
    <w:p w:rsidR="003A1AE4" w:rsidRPr="00287485" w:rsidRDefault="003A1AE4" w:rsidP="003A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E4" w:rsidRPr="00287485" w:rsidRDefault="003A1AE4" w:rsidP="003A1A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485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3A1AE4" w:rsidRDefault="003A1AE4" w:rsidP="003A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 с корзинкой, к</w:t>
      </w:r>
      <w:r w:rsidRPr="00287485">
        <w:rPr>
          <w:rFonts w:ascii="Times New Roman" w:hAnsi="Times New Roman" w:cs="Times New Roman"/>
          <w:sz w:val="28"/>
          <w:szCs w:val="28"/>
        </w:rPr>
        <w:t>артон с предварительно нанесенным рисунком кустиков земляники без ягод,куски пластилина красного цвета, дощечки для лепки и стеки по количеству детей.</w:t>
      </w:r>
    </w:p>
    <w:p w:rsidR="003A1AE4" w:rsidRPr="00287485" w:rsidRDefault="003A1AE4" w:rsidP="003A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E4" w:rsidRPr="00287485" w:rsidRDefault="003A1AE4" w:rsidP="003A1A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48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3A1AE4" w:rsidRPr="00287485" w:rsidRDefault="003A1AE4" w:rsidP="003A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Чтение сказки «Маша и медведь» с последующим рассматриванием иллюстраций и обсуждением  действий персонажей.</w:t>
      </w:r>
    </w:p>
    <w:p w:rsidR="003A1AE4" w:rsidRPr="00EF5FA6" w:rsidRDefault="003A1AE4" w:rsidP="003A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Разучивание физкул</w:t>
      </w:r>
      <w:r>
        <w:rPr>
          <w:rFonts w:ascii="Times New Roman" w:hAnsi="Times New Roman" w:cs="Times New Roman"/>
          <w:sz w:val="28"/>
          <w:szCs w:val="28"/>
        </w:rPr>
        <w:t>ьтминутки  «Маша шла, шла, шла…».</w:t>
      </w:r>
    </w:p>
    <w:p w:rsidR="003A1AE4" w:rsidRPr="00287485" w:rsidRDefault="003A1AE4" w:rsidP="003A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E4" w:rsidRPr="00287485" w:rsidRDefault="003A1AE4" w:rsidP="003A1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деятельности</w:t>
      </w:r>
      <w:r w:rsidRPr="002874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 вносит в группу куклу Машу с корзинкой и обращается к детям с вопросом: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-Ребята!Посмотрите, кто к нам в гости пришел, узнали?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Дети:-Да! Это Машенька.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Воспитатель:-Что-то наша Машенька грустная…Может спросим у нее, что случилось? Может мы сможем ей помочь? Юленька, спроси у Машеньки «Маша, что у тебя случилось?»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Юля спрашивает. Маша «отвечает» на ушко воспитателю, а воспитатель передает ее слова детям:-Ой, как печально ребятки!  Маша хотела приготовить земляничный пирог для своего друга Мишки , пошла в лес на полянку, но земляничку не нашла,  вся земляничка спряталась. И Маша просит вас, ребята, помочь ей отыскать ягодки.Поможем?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Дети:-Да!Поможем!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Воспитатель:-У вас на столах лежат «земляничные полянки» нарисованные на картоне. Что еще вы видите у себя на рисунках?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Дети: -Листочки, цветочки, бабочки…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Воспитатель:- А ягодки вы видите?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Дети:- Нет.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lastRenderedPageBreak/>
        <w:t>Воспитатель:-Скажите пожалуйста, какого цвета становятся ягодки земляники, когда поспеют?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Дети:-Красного.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Воспитатель:-Правильно, молодцы! Значит, для того чтобы на наших полянка появились ягодки, нам понадобится пластилин красного цвета. А как мы будем лепить ягодки? Возьмем целый кусок пластилина и налепим его на рисунок?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Дети:-Нет.Отщипнем кусочки. Скатаем шарики.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Воспитатель:-Правильно. Мы отщипнем маленький кусочек и скатаем пальчиками шарик. Затем расплющим его и только потом приложим «ягодку» к веточкам кустиков, а затем придавим ее пальчиком к картону. Но, ребята, собирать ягодки дело не простое, для этого потребуется много сил и терпения. Нужно  сделать веселуюразминочку. Идите сюда на нашу полянку. Машенька пусть присядет на стульчик в кругу. А мы соберемся вокруг нее.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 встают в круг и выполняют движения по тексту потешки: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-Маша шла, шла, шла                            Дети шагают на месте.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-Земляничку нашла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b/>
          <w:sz w:val="28"/>
          <w:szCs w:val="28"/>
        </w:rPr>
        <w:t>-</w:t>
      </w:r>
      <w:r w:rsidRPr="00287485">
        <w:rPr>
          <w:rFonts w:ascii="Times New Roman" w:hAnsi="Times New Roman" w:cs="Times New Roman"/>
          <w:sz w:val="28"/>
          <w:szCs w:val="28"/>
        </w:rPr>
        <w:t>Села, поела, опять пошла…                Приседают, кушают, шагают.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b/>
          <w:sz w:val="28"/>
          <w:szCs w:val="28"/>
        </w:rPr>
        <w:t>-</w:t>
      </w:r>
      <w:r w:rsidRPr="00287485">
        <w:rPr>
          <w:rFonts w:ascii="Times New Roman" w:hAnsi="Times New Roman" w:cs="Times New Roman"/>
          <w:sz w:val="28"/>
          <w:szCs w:val="28"/>
        </w:rPr>
        <w:t>Маша встала на носок,                          Выставляют ножку на носочек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-А потом на пятку.                                  Затем на пятку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-Стала русскую плясать,                        Танцуют «барыню»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-А потом присядку.                                Выполняют «пружинку».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Воспитатель:-Ай-да , молодцы! Хорошо повеселились, а теперь пойдемте поможем Машеньке найти ягодки. Возьмите кусок пластилина, разомните его руками и отщипывайте маленькие кусочки…(Звучит музыкальное сопровождение – аудиозапись из мультсериала «Маша и Медведь».Дети приступают к творчеству.)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 подходит к детям и по мере необходимости оказывает помощь детям: показывает, направляет, дает советы, ведет работу по активизации речевой деятельности. Задает вопросы «Что ты сейчас будешь делать? Что ты делаешь?»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 стараются проговаривать свои действия:-«Я отщипываю кусочки. Скатываю шарики ,сплющиваю, прижимаю.» и т.п.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для придания выразительности использовать стеку и кончиком нанести на ягодки «точечки»- зернышки земляники. В завершении детского творчества «земляничные полянки» вывешиваются на стенд и дети вместе с Машей любуются детскими работами. </w:t>
      </w:r>
    </w:p>
    <w:p w:rsidR="003A1AE4" w:rsidRPr="00287485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Воспитатель: Ну, Машенька, посмотри какие ребята молодцы! Сколько земляники на их полянках, тут не только на пирог, даже на варенье хватит. Ребята, Машенька благодарит вас за вашу помощь и просит простить ее, т.к. торопится до прихода Мишки успеть собрать ягодки и испечь пирог.</w:t>
      </w:r>
    </w:p>
    <w:p w:rsidR="003A1AE4" w:rsidRPr="003A1AE4" w:rsidRDefault="003A1AE4" w:rsidP="003A1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485">
        <w:rPr>
          <w:rFonts w:ascii="Times New Roman" w:hAnsi="Times New Roman" w:cs="Times New Roman"/>
          <w:sz w:val="28"/>
          <w:szCs w:val="28"/>
        </w:rPr>
        <w:t>Дети: До свидания, Машенька! Мишке передавай привет от нас. Приходи к нам еще!Нам с тобой весело.</w:t>
      </w:r>
      <w:bookmarkStart w:id="0" w:name="_GoBack"/>
      <w:bookmarkEnd w:id="0"/>
    </w:p>
    <w:p w:rsidR="003A1AE4" w:rsidRDefault="003A1AE4" w:rsidP="003A1AE4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480" w:rsidRDefault="002A0480"/>
    <w:sectPr w:rsidR="002A0480" w:rsidSect="003A1AE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73D4"/>
    <w:multiLevelType w:val="hybridMultilevel"/>
    <w:tmpl w:val="BF3C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3A1AE4"/>
    <w:rsid w:val="002A0480"/>
    <w:rsid w:val="003A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2016-02-01T18:32:00Z</dcterms:created>
  <dcterms:modified xsi:type="dcterms:W3CDTF">2016-02-01T18:36:00Z</dcterms:modified>
</cp:coreProperties>
</file>