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AC" w:rsidRDefault="003450AC" w:rsidP="007577A7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7577A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Викторина в рамках литературной гостиной</w:t>
      </w:r>
      <w:r w:rsidR="007577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: </w:t>
      </w:r>
      <w:r w:rsidR="007577A7" w:rsidRPr="007577A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«Уральский сказочник</w:t>
      </w:r>
      <w:r w:rsidR="007577A7" w:rsidRPr="007577A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— П. П. Бажов».</w:t>
      </w:r>
    </w:p>
    <w:p w:rsidR="007577A7" w:rsidRDefault="007577A7" w:rsidP="007577A7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4 класс МОУ «СОШ№65» г. Магнитогорска</w:t>
      </w:r>
    </w:p>
    <w:p w:rsidR="005B27DA" w:rsidRDefault="005B27DA" w:rsidP="007577A7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Январь 2016г.</w:t>
      </w:r>
    </w:p>
    <w:p w:rsidR="007577A7" w:rsidRPr="007577A7" w:rsidRDefault="007577A7" w:rsidP="007577A7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Учитель: Калистратова Т.П.</w:t>
      </w:r>
    </w:p>
    <w:p w:rsidR="003450AC" w:rsidRPr="007577A7" w:rsidRDefault="003450AC" w:rsidP="007577A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577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Цели и задачи:</w:t>
      </w:r>
    </w:p>
    <w:p w:rsidR="003450AC" w:rsidRPr="007577A7" w:rsidRDefault="003450AC" w:rsidP="007577A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расширить знания детей о жизни и творчестве П. П. Бажова;</w:t>
      </w:r>
    </w:p>
    <w:p w:rsidR="003450AC" w:rsidRPr="007577A7" w:rsidRDefault="003450AC" w:rsidP="007577A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развивать речевые умения и творческие способности;</w:t>
      </w:r>
    </w:p>
    <w:p w:rsidR="003450AC" w:rsidRPr="007577A7" w:rsidRDefault="003450AC" w:rsidP="007577A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развивать воображение, мышление, культуру общения;</w:t>
      </w:r>
    </w:p>
    <w:p w:rsidR="003450AC" w:rsidRPr="007577A7" w:rsidRDefault="003450AC" w:rsidP="007577A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воспитывать доброе отношение к людям, сострадание, трудолюбие;</w:t>
      </w:r>
    </w:p>
    <w:p w:rsidR="003450AC" w:rsidRPr="007577A7" w:rsidRDefault="003450AC" w:rsidP="007577A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способствовать развитию интереса к литературному чтению.</w:t>
      </w:r>
    </w:p>
    <w:p w:rsidR="003450AC" w:rsidRPr="007577A7" w:rsidRDefault="003450AC" w:rsidP="007577A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577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Оборудование:</w:t>
      </w:r>
    </w:p>
    <w:p w:rsidR="003450AC" w:rsidRPr="007577A7" w:rsidRDefault="003450AC" w:rsidP="007577A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выставка книг с произведениями П. П. Бажова;</w:t>
      </w:r>
    </w:p>
    <w:p w:rsidR="003450AC" w:rsidRPr="007577A7" w:rsidRDefault="003450AC" w:rsidP="007577A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портрет писателя;</w:t>
      </w:r>
    </w:p>
    <w:p w:rsidR="003450AC" w:rsidRPr="007577A7" w:rsidRDefault="003450AC" w:rsidP="007577A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иллюстрации к произведениям П. П. Бажова на слайдах; компьютер;</w:t>
      </w:r>
    </w:p>
    <w:p w:rsidR="003450AC" w:rsidRPr="007577A7" w:rsidRDefault="003450AC" w:rsidP="007577A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карточки с отрывками из произведений, загадками, тестами;</w:t>
      </w:r>
    </w:p>
    <w:p w:rsidR="003450AC" w:rsidRPr="007577A7" w:rsidRDefault="003450AC" w:rsidP="007577A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предметы: оранжевый платочек, игрушки: кошка </w:t>
      </w:r>
      <w:proofErr w:type="spellStart"/>
      <w:r w:rsidRPr="00757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Муренка</w:t>
      </w:r>
      <w:proofErr w:type="spellEnd"/>
      <w:r w:rsidRPr="00757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ящерка, шкатулка, решето, гребешок.</w:t>
      </w:r>
    </w:p>
    <w:p w:rsidR="003450AC" w:rsidRPr="007577A7" w:rsidRDefault="003450AC" w:rsidP="007577A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Предварительная подготовка: за месяц до проведения праздника учащимся поручено прочитать сказы П. П. Бажова, нарисовать иллюстрации к понравившимся произведениям.</w:t>
      </w:r>
    </w:p>
    <w:p w:rsidR="003450AC" w:rsidRPr="000F6B5B" w:rsidRDefault="007577A7" w:rsidP="007577A7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Ход мероприятия</w:t>
      </w:r>
      <w:r w:rsidR="003450AC" w:rsidRPr="000F6B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0F6B5B" w:rsidRPr="000F6B5B" w:rsidRDefault="000F6B5B" w:rsidP="000F6B5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B5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 ученик.</w:t>
      </w:r>
    </w:p>
    <w:p w:rsidR="000F6B5B" w:rsidRDefault="000F6B5B" w:rsidP="000F6B5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говорят о России –</w:t>
      </w:r>
    </w:p>
    <w:p w:rsidR="000F6B5B" w:rsidRPr="000F6B5B" w:rsidRDefault="000F6B5B" w:rsidP="000F6B5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 вижу свой синий Урал.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девочки, сосны босые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Сбегают с заснеженных скал.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слышу – до жадного слуха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Пробилась она сквозь века – 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Грохочет, гремит </w:t>
      </w:r>
      <w:proofErr w:type="spellStart"/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Громотуха</w:t>
      </w:r>
      <w:proofErr w:type="spellEnd"/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Веселая, злая река.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Мне любы степенные речи,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Ночевки в избушках лесных, 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тяжесть котомки заплечной,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ветер тревожной весны,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 неприступных высоты,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камни прозрачны, как лед,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радость пытливой работы,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песни спокойной полет,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 краем, где сосны босые,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Сбегает с заснеженных скал...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говорят о России –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вижу свой синий Урал.</w:t>
      </w:r>
    </w:p>
    <w:p w:rsidR="000F6B5B" w:rsidRPr="000F6B5B" w:rsidRDefault="000F6B5B" w:rsidP="000F6B5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B5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 ученик.</w:t>
      </w:r>
    </w:p>
    <w:p w:rsidR="000F6B5B" w:rsidRPr="000F6B5B" w:rsidRDefault="000F6B5B" w:rsidP="000F6B5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Прославлены умельцы – </w:t>
      </w:r>
      <w:proofErr w:type="gramStart"/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камнерезы,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Хранители</w:t>
      </w:r>
      <w:proofErr w:type="gramEnd"/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волшебного огня,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Чеканщики по стали и железу – 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Уральцев знаменитая семья.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славятся седые рудознатцы, -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Пытливый, неуступчивый народ,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Умеющих без карты разобраться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подземных дебрях каменных пород.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Почет и слава вам, мастеровые: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Горняк, строитель, токарь, сталевар,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Сыны труда, чьи руки золотые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Подняли и прославили Урал.</w:t>
      </w:r>
    </w:p>
    <w:p w:rsidR="000F6B5B" w:rsidRPr="000F6B5B" w:rsidRDefault="000F6B5B" w:rsidP="000F6B5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0F6B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Ведущий </w:t>
      </w:r>
    </w:p>
    <w:p w:rsidR="000F6B5B" w:rsidRPr="000F6B5B" w:rsidRDefault="000F6B5B" w:rsidP="000F6B5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Урал наш батюшка богат и могуч, богатства его неисчислимы.</w:t>
      </w:r>
    </w:p>
    <w:p w:rsidR="000F6B5B" w:rsidRPr="000F6B5B" w:rsidRDefault="000F6B5B" w:rsidP="000F6B5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открываются они только смелым, да умелым, да чистой душе.</w:t>
      </w:r>
    </w:p>
    <w:p w:rsidR="000F6B5B" w:rsidRPr="000F6B5B" w:rsidRDefault="000F6B5B" w:rsidP="000F6B5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Славится наша земля талантами. Жил когда-то на Урале замечательный человек, великий русский писатель Павел Петрович Бажов, сказитель земли Уральской. История нашего края неразрывно связ</w:t>
      </w:r>
      <w:r w:rsid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 с его именем. 28 января 2016 года ему исполнилось 137</w:t>
      </w:r>
      <w:bookmarkStart w:id="0" w:name="_GoBack"/>
      <w:bookmarkEnd w:id="0"/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лет. Вот он- то и рассказал миру об Уральских умельцах, прославил в своих сказах родной край.</w:t>
      </w:r>
    </w:p>
    <w:p w:rsidR="000F6B5B" w:rsidRPr="000F6B5B" w:rsidRDefault="000F6B5B" w:rsidP="000F6B5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B5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 ученик</w:t>
      </w:r>
      <w:r w:rsidRPr="000F6B5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</w:t>
      </w:r>
    </w:p>
    <w:p w:rsidR="000F6B5B" w:rsidRPr="000F6B5B" w:rsidRDefault="000F6B5B" w:rsidP="000F6B5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Урале, что ни </w:t>
      </w:r>
      <w:proofErr w:type="gramStart"/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слово,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</w:t>
      </w:r>
      <w:proofErr w:type="gramEnd"/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 речь - то целый клад!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Сказы дедушки Бажова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Знает нынче стар и млад!</w:t>
      </w:r>
    </w:p>
    <w:p w:rsidR="000F6B5B" w:rsidRDefault="000F6B5B" w:rsidP="000F6B5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0F6B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0F6B5B" w:rsidRPr="000F6B5B" w:rsidRDefault="000F6B5B" w:rsidP="000F6B5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6B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 </w:t>
      </w:r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</w:t>
      </w:r>
      <w:proofErr w:type="gramEnd"/>
      <w:r w:rsidRPr="000F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 вами совершим удивительное путешествие в мир сказов этого великого уральского писателя. Познакомимся поближе с его творчеством. Проверим, знаете ли вы его произведения. Готовы? Ну, тогда в путь.</w:t>
      </w:r>
    </w:p>
    <w:p w:rsidR="007577A7" w:rsidRPr="007577A7" w:rsidRDefault="007577A7" w:rsidP="00757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7">
        <w:rPr>
          <w:rFonts w:ascii="Times New Roman" w:hAnsi="Times New Roman" w:cs="Times New Roman"/>
          <w:sz w:val="24"/>
          <w:szCs w:val="24"/>
        </w:rPr>
        <w:t>Ведущий:</w:t>
      </w:r>
    </w:p>
    <w:p w:rsidR="007577A7" w:rsidRPr="007577A7" w:rsidRDefault="007577A7" w:rsidP="00757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7">
        <w:rPr>
          <w:rFonts w:ascii="Times New Roman" w:hAnsi="Times New Roman" w:cs="Times New Roman"/>
          <w:sz w:val="24"/>
          <w:szCs w:val="24"/>
        </w:rPr>
        <w:t xml:space="preserve"> В некотором царстве, в некотором государстве жил-был добрый волшебник. У него была большая белая борода и живые, необыкновенно добрые, внимательные, лучистые глаза. И когда он ходил по городу, его сразу узнавали. А вы, ребята, узнали, о ком идёт речь? (</w:t>
      </w:r>
      <w:proofErr w:type="gramStart"/>
      <w:r w:rsidRPr="007577A7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7577A7">
        <w:rPr>
          <w:rFonts w:ascii="Times New Roman" w:hAnsi="Times New Roman" w:cs="Times New Roman"/>
          <w:sz w:val="24"/>
          <w:szCs w:val="24"/>
        </w:rPr>
        <w:t xml:space="preserve"> детей) </w:t>
      </w:r>
    </w:p>
    <w:p w:rsidR="007577A7" w:rsidRPr="007577A7" w:rsidRDefault="007577A7" w:rsidP="00757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7">
        <w:rPr>
          <w:rFonts w:ascii="Times New Roman" w:hAnsi="Times New Roman" w:cs="Times New Roman"/>
          <w:sz w:val="24"/>
          <w:szCs w:val="24"/>
        </w:rPr>
        <w:t xml:space="preserve"> Верно, это - Павел Петрович Бажов. </w:t>
      </w:r>
    </w:p>
    <w:p w:rsidR="007577A7" w:rsidRPr="007577A7" w:rsidRDefault="007577A7" w:rsidP="00757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7">
        <w:rPr>
          <w:rFonts w:ascii="Times New Roman" w:hAnsi="Times New Roman" w:cs="Times New Roman"/>
          <w:sz w:val="24"/>
          <w:szCs w:val="24"/>
        </w:rPr>
        <w:t xml:space="preserve">(На экране появляется 2 слайд с портретом писателя.) </w:t>
      </w:r>
    </w:p>
    <w:p w:rsidR="007577A7" w:rsidRPr="007577A7" w:rsidRDefault="007577A7" w:rsidP="00757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7">
        <w:rPr>
          <w:rFonts w:ascii="Times New Roman" w:hAnsi="Times New Roman" w:cs="Times New Roman"/>
          <w:sz w:val="24"/>
          <w:szCs w:val="24"/>
        </w:rPr>
        <w:t>Его друзья писатели говорили о нем так:</w:t>
      </w:r>
    </w:p>
    <w:p w:rsidR="007577A7" w:rsidRPr="007577A7" w:rsidRDefault="007577A7" w:rsidP="00757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7">
        <w:rPr>
          <w:rFonts w:ascii="Times New Roman" w:hAnsi="Times New Roman" w:cs="Times New Roman"/>
          <w:sz w:val="24"/>
          <w:szCs w:val="24"/>
        </w:rPr>
        <w:t>• «Это сверкающий самоцвет уральской литературы»</w:t>
      </w:r>
    </w:p>
    <w:p w:rsidR="007577A7" w:rsidRPr="007577A7" w:rsidRDefault="007577A7" w:rsidP="00757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7">
        <w:rPr>
          <w:rFonts w:ascii="Times New Roman" w:hAnsi="Times New Roman" w:cs="Times New Roman"/>
          <w:sz w:val="24"/>
          <w:szCs w:val="24"/>
        </w:rPr>
        <w:t xml:space="preserve"> • «Человек он очень простой, скромный, задушевный, спокойный, добрый. Все считали его мудрецом»</w:t>
      </w:r>
    </w:p>
    <w:p w:rsidR="007577A7" w:rsidRPr="007577A7" w:rsidRDefault="007577A7" w:rsidP="00757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7">
        <w:rPr>
          <w:rFonts w:ascii="Times New Roman" w:hAnsi="Times New Roman" w:cs="Times New Roman"/>
          <w:sz w:val="24"/>
          <w:szCs w:val="24"/>
        </w:rPr>
        <w:t xml:space="preserve"> • «Это был чудесный человек. Невысокий, похожий на сказочного гнома, который поднялся из земли, чтобы рассказать о кладах Урала».</w:t>
      </w:r>
    </w:p>
    <w:p w:rsidR="007577A7" w:rsidRPr="007577A7" w:rsidRDefault="007577A7" w:rsidP="00757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7">
        <w:rPr>
          <w:rFonts w:ascii="Times New Roman" w:hAnsi="Times New Roman" w:cs="Times New Roman"/>
          <w:sz w:val="24"/>
          <w:szCs w:val="24"/>
        </w:rPr>
        <w:t xml:space="preserve">        На фотографиях Павел Петрович Бажов выглядит старым, мудрым сказочником. Он и был сказочником. В его произведениях фантастическое сливалось с реальным, в них происходили необыкновенные события, в которых было все, как и должно быть в </w:t>
      </w:r>
      <w:r w:rsidRPr="007577A7">
        <w:rPr>
          <w:rFonts w:ascii="Times New Roman" w:hAnsi="Times New Roman" w:cs="Times New Roman"/>
          <w:sz w:val="24"/>
          <w:szCs w:val="24"/>
        </w:rPr>
        <w:lastRenderedPageBreak/>
        <w:t xml:space="preserve">настоящей сказке: добро побеждало зло, вся нечисть отступала перед мужеством и чистой совестью. Но героями сказок стали не гномы, не богатыри, обладающие необыкновенной силой, а обычные люди. И поэтому его произведения называют сказами, а не сказками. Сказ – это сказка на основе достоверных фактов с некоторым вымыслом. </w:t>
      </w:r>
    </w:p>
    <w:p w:rsidR="007577A7" w:rsidRPr="007577A7" w:rsidRDefault="007577A7" w:rsidP="00757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7">
        <w:rPr>
          <w:rFonts w:ascii="Times New Roman" w:hAnsi="Times New Roman" w:cs="Times New Roman"/>
          <w:sz w:val="24"/>
          <w:szCs w:val="24"/>
        </w:rPr>
        <w:t xml:space="preserve">        Павел Петрович Бажов был очень образованный, мудрый человек, который долго работал учителем, затем журналистом, много ездил по Уралу, жил в разных городах: Сысерть (родился, Полевской, Камышлов, Невьянск, Екатеринбург. Работая в разных газетах, Бажов писал о людях труда, славил рабочих Урала. Но известным на весь мир писателем он стал благодаря своим изумительно интересным сказам, которые вошли в сборник – «Малахитовая шкатулка».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Ведущий: Ребята, а какие сказы вам запомнились?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0F6B5B">
        <w:rPr>
          <w:rFonts w:ascii="Times New Roman" w:hAnsi="Times New Roman" w:cs="Times New Roman"/>
          <w:sz w:val="24"/>
          <w:szCs w:val="24"/>
        </w:rPr>
        <w:t>1.«</w:t>
      </w:r>
      <w:proofErr w:type="gramEnd"/>
      <w:r w:rsidRPr="000F6B5B">
        <w:rPr>
          <w:rFonts w:ascii="Times New Roman" w:hAnsi="Times New Roman" w:cs="Times New Roman"/>
          <w:sz w:val="24"/>
          <w:szCs w:val="24"/>
        </w:rPr>
        <w:t>Серебряное копытце».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2. «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Огневушка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Поскакушка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>».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3. «Голубая змейка»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4. «Медной горы Хозяйка».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5. «Малахитовая шкатулка»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6. «Каменный цветок»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7. «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Синюшкин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 xml:space="preserve"> колодец»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Ведущий: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«Широко, далеко пораскинулся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Богатырь великий – Седой Урал!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Камни дивные, самоцветные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В тайне синих гор щедро он собрал!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То волнами узорчатость дорожки,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То редкая причудливость куста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Демидовскую 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медницу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Гумёшки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Прославил этот камень неспроста.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В нем навсегда застыл зеленый пламень,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lastRenderedPageBreak/>
        <w:t xml:space="preserve"> Красив своим рисунком минерал.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Скажите, как зовется этот камень,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Во всех краях, прославивший Урал?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Дети: малахит.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B5B">
        <w:rPr>
          <w:rFonts w:ascii="Times New Roman" w:hAnsi="Times New Roman" w:cs="Times New Roman"/>
          <w:sz w:val="24"/>
          <w:szCs w:val="24"/>
        </w:rPr>
        <w:t>Ведущий:  «</w:t>
      </w:r>
      <w:proofErr w:type="gramEnd"/>
      <w:r w:rsidRPr="000F6B5B">
        <w:rPr>
          <w:rFonts w:ascii="Times New Roman" w:hAnsi="Times New Roman" w:cs="Times New Roman"/>
          <w:sz w:val="24"/>
          <w:szCs w:val="24"/>
        </w:rPr>
        <w:t>Угадай героя сказа?»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Козел тот особенный был;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Правой ножкой о камешки бил,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В каком месте топнет –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Камень дорогой появится.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Даренка все 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смлтрит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 xml:space="preserve"> и удивляется …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Издалека-то его не разглядишь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И не разберешь, а близко к нему,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Как ни старайся, не подойдешь.    (Серебряное копытце)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Махонька девчонка –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Сама вроде 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кукленочка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B5B">
        <w:rPr>
          <w:rFonts w:ascii="Times New Roman" w:hAnsi="Times New Roman" w:cs="Times New Roman"/>
          <w:sz w:val="24"/>
          <w:szCs w:val="24"/>
        </w:rPr>
        <w:t>Резвехонько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 xml:space="preserve"> так пляшет,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В руке платочком машет.   (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Огневушка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Поскакушка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>)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Небольшого росту девка,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И сама вся статная,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И коса ее чернява,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Да такая ладная.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Платье цвета малахита,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В косе ленты красные,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Глаза. Словно изумруды, -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Волшебные, ясные.  (Хозяйка медной горы)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lastRenderedPageBreak/>
        <w:t xml:space="preserve">Звучит музыка в зал входит Хозяйка Медной горы.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Хозяйка Медной горы: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Здравствуй</w:t>
      </w:r>
      <w:r>
        <w:rPr>
          <w:rFonts w:ascii="Times New Roman" w:hAnsi="Times New Roman" w:cs="Times New Roman"/>
          <w:sz w:val="24"/>
          <w:szCs w:val="24"/>
        </w:rPr>
        <w:t xml:space="preserve">те, дети! </w:t>
      </w:r>
      <w:r w:rsidRPr="000F6B5B">
        <w:rPr>
          <w:rFonts w:ascii="Times New Roman" w:hAnsi="Times New Roman" w:cs="Times New Roman"/>
          <w:sz w:val="24"/>
          <w:szCs w:val="24"/>
        </w:rPr>
        <w:t xml:space="preserve"> Вы узнали меня? Да, я Хозяйка Медной Горы, хранительница земных богатств Урала. Еще меня зовут 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Малахитнецей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 xml:space="preserve">, а кто и каменной девкой кличет. Я очень рада снова видеть вас всех! Сегодня я приглашаю вас в путешествие по сказам П. П. Бажова, всего их 96. В нашем путешествии мы еще раз вспомним, а быть может, даже и встретим, героев сказов – добрых, талантливых людей. У меня есть моя волшебная малахитовая шкатулка. Она не только полна драгоценных камней, но еще и поможет нам оказаться в сказке. Итак, отправляемся! Закрываем глаза и повторяем за мной: раз, два, три, шкатулка в сказку дверь нам отвори!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5B">
        <w:rPr>
          <w:rFonts w:ascii="Times New Roman" w:hAnsi="Times New Roman" w:cs="Times New Roman"/>
          <w:b/>
          <w:sz w:val="24"/>
          <w:szCs w:val="24"/>
        </w:rPr>
        <w:t>Фрагмент из сказа «Медной горы Хозяйка»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Хозяйка - Ну что, Степан Петрович, видал мое приданое?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Степан    - Видал.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Хозяйка   - Так как теперь насчет женитьбы?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B5B">
        <w:rPr>
          <w:rFonts w:ascii="Times New Roman" w:hAnsi="Times New Roman" w:cs="Times New Roman"/>
          <w:sz w:val="24"/>
          <w:szCs w:val="24"/>
        </w:rPr>
        <w:t>Степан  -</w:t>
      </w:r>
      <w:proofErr w:type="gramEnd"/>
      <w:r w:rsidRPr="000F6B5B">
        <w:rPr>
          <w:rFonts w:ascii="Times New Roman" w:hAnsi="Times New Roman" w:cs="Times New Roman"/>
          <w:sz w:val="24"/>
          <w:szCs w:val="24"/>
        </w:rPr>
        <w:t xml:space="preserve"> Приданое у тебя царям впору, а я человек рабочий, простой.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Хозяйка - Ты, друг любезный, не вихляйся. Прямо говори, берешь меня замуж али нет?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B5B">
        <w:rPr>
          <w:rFonts w:ascii="Times New Roman" w:hAnsi="Times New Roman" w:cs="Times New Roman"/>
          <w:sz w:val="24"/>
          <w:szCs w:val="24"/>
        </w:rPr>
        <w:t>Степан  -</w:t>
      </w:r>
      <w:proofErr w:type="gramEnd"/>
      <w:r w:rsidRPr="000F6B5B">
        <w:rPr>
          <w:rFonts w:ascii="Times New Roman" w:hAnsi="Times New Roman" w:cs="Times New Roman"/>
          <w:sz w:val="24"/>
          <w:szCs w:val="24"/>
        </w:rPr>
        <w:t xml:space="preserve"> Не могу, другой обещался. Не погневайся. Это хорошая девушка, сиротка одна.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Хозяйка - Молодец, 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Степанушка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>. За приказчика тебя похвалила, а за верность вдвое похвалю. Не променял свою Настеньку на каменную девку. Вот тебе подарочек для твоей невесты. (Протягивает шкатулку). Там женские украшения: серьги, кольца, броши и прочее. Не у всякой даже очень богатой невесты это бывает.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Степан - А как же я наверх 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подымусь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>?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B5B">
        <w:rPr>
          <w:rFonts w:ascii="Times New Roman" w:hAnsi="Times New Roman" w:cs="Times New Roman"/>
          <w:sz w:val="24"/>
          <w:szCs w:val="24"/>
        </w:rPr>
        <w:t>Хозяйка  -</w:t>
      </w:r>
      <w:proofErr w:type="gramEnd"/>
      <w:r w:rsidRPr="000F6B5B">
        <w:rPr>
          <w:rFonts w:ascii="Times New Roman" w:hAnsi="Times New Roman" w:cs="Times New Roman"/>
          <w:sz w:val="24"/>
          <w:szCs w:val="24"/>
        </w:rPr>
        <w:t xml:space="preserve"> Об этом не печалься. Все будет устроено. Жить безбедно будешь. Только вот тебе мое третье испытание: обо мне, чур, потом не вспоминай. Ну, прощай, Степан Петрович! (Закрывает лицо руками, плачет)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B5B">
        <w:rPr>
          <w:rFonts w:ascii="Times New Roman" w:hAnsi="Times New Roman" w:cs="Times New Roman"/>
          <w:sz w:val="24"/>
          <w:szCs w:val="24"/>
        </w:rPr>
        <w:t>Степан  -</w:t>
      </w:r>
      <w:proofErr w:type="gramEnd"/>
      <w:r w:rsidRPr="000F6B5B">
        <w:rPr>
          <w:rFonts w:ascii="Times New Roman" w:hAnsi="Times New Roman" w:cs="Times New Roman"/>
          <w:sz w:val="24"/>
          <w:szCs w:val="24"/>
        </w:rPr>
        <w:t xml:space="preserve"> Не плачь, прошу тебя. (Отнимает ее руки от лица)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Хозяйка - Да что мне, каменной, сделается. На-ка вот, возьми на разживу. Большие деньги за эти вот слезы-камешки люди дадут. Ступай же. И помни мой наказ.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B5B">
        <w:rPr>
          <w:rFonts w:ascii="Times New Roman" w:hAnsi="Times New Roman" w:cs="Times New Roman"/>
          <w:sz w:val="24"/>
          <w:szCs w:val="24"/>
        </w:rPr>
        <w:lastRenderedPageBreak/>
        <w:t>Степан  -</w:t>
      </w:r>
      <w:proofErr w:type="gramEnd"/>
      <w:r w:rsidRPr="000F6B5B">
        <w:rPr>
          <w:rFonts w:ascii="Times New Roman" w:hAnsi="Times New Roman" w:cs="Times New Roman"/>
          <w:sz w:val="24"/>
          <w:szCs w:val="24"/>
        </w:rPr>
        <w:t xml:space="preserve"> Спасибо тебе за все. Прощай, Медной горы Хозяйка. (Низко кланяется ей). Прощай и прости, если что не так сказал. Не поминай лихом.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(Звучит русская народная музыка</w:t>
      </w:r>
      <w:proofErr w:type="gramStart"/>
      <w:r w:rsidRPr="000F6B5B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B5B">
        <w:rPr>
          <w:rFonts w:ascii="Times New Roman" w:hAnsi="Times New Roman" w:cs="Times New Roman"/>
          <w:sz w:val="24"/>
          <w:szCs w:val="24"/>
        </w:rPr>
        <w:t>Ведущая:  Я</w:t>
      </w:r>
      <w:proofErr w:type="gramEnd"/>
      <w:r w:rsidRPr="000F6B5B">
        <w:rPr>
          <w:rFonts w:ascii="Times New Roman" w:hAnsi="Times New Roman" w:cs="Times New Roman"/>
          <w:sz w:val="24"/>
          <w:szCs w:val="24"/>
        </w:rPr>
        <w:t xml:space="preserve"> предлагаю Вам сыграть в игру, которая называется «Доскажи словечко». Я буду читать Вам стихи, а Вы должны закончить их и угадать о каком сказе идет речь. Попробуем?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Сделал мастер чудо – Каменный цветок,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Получил в подарок Хозяйки (перстенёк)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Ставила 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Дарёнка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 xml:space="preserve"> во дворе корытце,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Чтоб олешек маленький мог воды… (напиться)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Тёмной ночью у костра появляется она –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Мастерица петь, плясать, самородок указать.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Звали эту 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веселушку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Огневушка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поскакушка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Хозяйка Медной горы: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Молодцы, ребята! А у меня для вас еще одно задание. Несла я свою волшебную шкатулку к Вам, да по дороге уронила, и все сказы из неё как бусины повыпали, да раскатились. Собрала я их, да только не совсем верно. Помогите мне все названия сказов правильно собрать.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B5B">
        <w:rPr>
          <w:rFonts w:ascii="Times New Roman" w:hAnsi="Times New Roman" w:cs="Times New Roman"/>
          <w:sz w:val="24"/>
          <w:szCs w:val="24"/>
        </w:rPr>
        <w:t>Каменный  мастер</w:t>
      </w:r>
      <w:proofErr w:type="gramEnd"/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B5B">
        <w:rPr>
          <w:rFonts w:ascii="Times New Roman" w:hAnsi="Times New Roman" w:cs="Times New Roman"/>
          <w:sz w:val="24"/>
          <w:szCs w:val="24"/>
        </w:rPr>
        <w:t>Горный  цветок</w:t>
      </w:r>
      <w:proofErr w:type="gramEnd"/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6B5B">
        <w:rPr>
          <w:rFonts w:ascii="Times New Roman" w:hAnsi="Times New Roman" w:cs="Times New Roman"/>
          <w:sz w:val="24"/>
          <w:szCs w:val="24"/>
        </w:rPr>
        <w:t>Синюшкино</w:t>
      </w:r>
      <w:proofErr w:type="spellEnd"/>
      <w:r w:rsidRPr="000F6B5B">
        <w:rPr>
          <w:rFonts w:ascii="Times New Roman" w:hAnsi="Times New Roman" w:cs="Times New Roman"/>
          <w:sz w:val="24"/>
          <w:szCs w:val="24"/>
        </w:rPr>
        <w:t xml:space="preserve">  копытце</w:t>
      </w:r>
      <w:proofErr w:type="gramEnd"/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B5B">
        <w:rPr>
          <w:rFonts w:ascii="Times New Roman" w:hAnsi="Times New Roman" w:cs="Times New Roman"/>
          <w:sz w:val="24"/>
          <w:szCs w:val="24"/>
        </w:rPr>
        <w:t xml:space="preserve">Колодец  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огневушка</w:t>
      </w:r>
      <w:proofErr w:type="spellEnd"/>
      <w:proofErr w:type="gramEnd"/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B5B">
        <w:rPr>
          <w:rFonts w:ascii="Times New Roman" w:hAnsi="Times New Roman" w:cs="Times New Roman"/>
          <w:sz w:val="24"/>
          <w:szCs w:val="24"/>
        </w:rPr>
        <w:t>Малахитовая  змейка</w:t>
      </w:r>
      <w:proofErr w:type="gramEnd"/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Голубая шкатулка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Хозяйка Медной горы: Спасибо вам, дети! Я очень рада была встрече с вами, мне очень </w:t>
      </w:r>
      <w:proofErr w:type="gramStart"/>
      <w:r w:rsidRPr="000F6B5B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0F6B5B">
        <w:rPr>
          <w:rFonts w:ascii="Times New Roman" w:hAnsi="Times New Roman" w:cs="Times New Roman"/>
          <w:sz w:val="24"/>
          <w:szCs w:val="24"/>
        </w:rPr>
        <w:t xml:space="preserve"> как здорово вы управились со всеми моими загадками. А теперь мне пора возвращаться. До скорой встречи (уходит, оставив какой-то зеленый мешочек)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Ведущий (замечает забытый Хозяйкой мешочек)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lastRenderedPageBreak/>
        <w:t xml:space="preserve"> Ребята, а что это? (Голос Хозяйки: Это вам подарок от меня)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>Давайте посмотрим, что там? (</w:t>
      </w:r>
      <w:proofErr w:type="gramStart"/>
      <w:r w:rsidRPr="000F6B5B">
        <w:rPr>
          <w:rFonts w:ascii="Times New Roman" w:hAnsi="Times New Roman" w:cs="Times New Roman"/>
          <w:sz w:val="24"/>
          <w:szCs w:val="24"/>
        </w:rPr>
        <w:t>открывает</w:t>
      </w:r>
      <w:proofErr w:type="gramEnd"/>
      <w:r w:rsidRPr="000F6B5B">
        <w:rPr>
          <w:rFonts w:ascii="Times New Roman" w:hAnsi="Times New Roman" w:cs="Times New Roman"/>
          <w:sz w:val="24"/>
          <w:szCs w:val="24"/>
        </w:rPr>
        <w:t xml:space="preserve"> мешочек, там конфеты)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Нам всем приятно было познакомиться с творчеством П. П. Бажова и встретиться с самой Хозяйкой Медной Горы. О многом рассказал нам Павел Петрович: о родном Урале, о талантливых мастерах прошлого, о добрых, любознательных детях, жизнь которых была бедной и трудной, об удивительных сказочных героях, которые охраняли тайны и клады Урала.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«В который раз склонимся мы над книжкой,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Впитаем мудрость этих слов. </w:t>
      </w:r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Нам не забыть рассказов деда </w:t>
      </w:r>
      <w:proofErr w:type="spellStart"/>
      <w:r w:rsidRPr="000F6B5B">
        <w:rPr>
          <w:rFonts w:ascii="Times New Roman" w:hAnsi="Times New Roman" w:cs="Times New Roman"/>
          <w:sz w:val="24"/>
          <w:szCs w:val="24"/>
        </w:rPr>
        <w:t>Слышко</w:t>
      </w:r>
      <w:proofErr w:type="spellEnd"/>
    </w:p>
    <w:p w:rsidR="000F6B5B" w:rsidRPr="000F6B5B" w:rsidRDefault="000F6B5B" w:rsidP="000F6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5B">
        <w:rPr>
          <w:rFonts w:ascii="Times New Roman" w:hAnsi="Times New Roman" w:cs="Times New Roman"/>
          <w:sz w:val="24"/>
          <w:szCs w:val="24"/>
        </w:rPr>
        <w:t xml:space="preserve"> Спасибо, добрый дедушка Бажов».</w:t>
      </w:r>
    </w:p>
    <w:p w:rsidR="005B27DA" w:rsidRDefault="005B27DA" w:rsidP="005B27D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Ведущий </w:t>
      </w:r>
    </w:p>
    <w:p w:rsidR="005B27DA" w:rsidRPr="005B27DA" w:rsidRDefault="005B27DA" w:rsidP="005B27D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Мастер и мастерство – главные герои </w:t>
      </w:r>
      <w:proofErr w:type="spellStart"/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бажовских</w:t>
      </w:r>
      <w:proofErr w:type="spellEnd"/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сказов. А мудрость, талант, трудолюбие, доброта – главные их сво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йства. Литературные герои Павла Петровича Бажова шагнули со страниц книги в </w:t>
      </w: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нашу жизнь.</w:t>
      </w:r>
    </w:p>
    <w:p w:rsidR="005B27DA" w:rsidRPr="005B27DA" w:rsidRDefault="005B27DA" w:rsidP="005B27D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вам запомнилось на классном часе? Чтобы вы хотели ещё узнать?</w:t>
      </w:r>
    </w:p>
    <w:p w:rsidR="005B27DA" w:rsidRPr="005B27DA" w:rsidRDefault="005B27DA" w:rsidP="005B27D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детей.)</w:t>
      </w:r>
    </w:p>
    <w:p w:rsidR="005B27DA" w:rsidRPr="005B27DA" w:rsidRDefault="005B27DA" w:rsidP="005B27D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ребята! Наше с вами путешествие подошло к концу. Хотелось бы пожелать вам дальнейших поисков красивого и необычного в нашей обыденной жизни, и берегите и храните то, что остается нам от предков и от великих людей в наследство. Всего самого наилучшего!</w:t>
      </w:r>
    </w:p>
    <w:p w:rsidR="005B27DA" w:rsidRPr="005B27DA" w:rsidRDefault="005B27DA" w:rsidP="005B27D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Литература для подготовки урока по творчеству П.П. Бажова.</w:t>
      </w:r>
    </w:p>
    <w:p w:rsidR="005B27DA" w:rsidRPr="005B27DA" w:rsidRDefault="005B27DA" w:rsidP="005B2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Бажов П.П. “Малахитовая шкатулка</w:t>
      </w:r>
      <w:proofErr w:type="gramStart"/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”.-</w:t>
      </w:r>
      <w:proofErr w:type="gramEnd"/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М.: Художественная литература, 1990 год;</w:t>
      </w:r>
    </w:p>
    <w:p w:rsidR="005B27DA" w:rsidRPr="005B27DA" w:rsidRDefault="005B27DA" w:rsidP="005B2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Борисенко Е. “Как Данила у Хозяйки Медной горы побывал”, “Сценарии и репертуар””, 2004 г., № 5, стр. 77-86;</w:t>
      </w:r>
    </w:p>
    <w:p w:rsidR="005B27DA" w:rsidRPr="005B27DA" w:rsidRDefault="005B27DA" w:rsidP="005B2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Гуляева Е. “</w:t>
      </w:r>
      <w:proofErr w:type="spellStart"/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Самородочек</w:t>
      </w:r>
      <w:proofErr w:type="spellEnd"/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“Театр читателя”. Репертуарный сборник, 2007 год, № 4, стр. 139-160;</w:t>
      </w:r>
    </w:p>
    <w:p w:rsidR="005B27DA" w:rsidRPr="005B27DA" w:rsidRDefault="005B27DA" w:rsidP="005B2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Лучников Г. Драгоценные россыпи. “Сценарии и репертуар”, 2004 год, №1, стр. 17-28;</w:t>
      </w:r>
    </w:p>
    <w:p w:rsidR="005B27DA" w:rsidRPr="005B27DA" w:rsidRDefault="005B27DA" w:rsidP="005B2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Прохоренко И.Ф. Литературные викторины для учащихся 5-9 </w:t>
      </w:r>
      <w:proofErr w:type="spellStart"/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/ И.Ф. Прохоренко. Ростов н/Д: Феникс, 2008 г., стр. 49;</w:t>
      </w:r>
    </w:p>
    <w:p w:rsidR="005B27DA" w:rsidRPr="005B27DA" w:rsidRDefault="005B27DA" w:rsidP="005B2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Тихоновская</w:t>
      </w:r>
      <w:proofErr w:type="spellEnd"/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“Уральские сюжеты”. “Молодежная эстрада”. Сценарии, пьесы, инсценировки. Лит-муз альманах, 2005 год, № 7-8-9, стр. 22-36.</w:t>
      </w:r>
    </w:p>
    <w:p w:rsidR="005B27DA" w:rsidRPr="005B27DA" w:rsidRDefault="005B27DA" w:rsidP="005B27D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Интернет-ресурсы.</w:t>
      </w:r>
    </w:p>
    <w:p w:rsidR="005B27DA" w:rsidRPr="005B27DA" w:rsidRDefault="005B27DA" w:rsidP="005B27D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hyperlink r:id="rId5" w:history="1">
        <w:r w:rsidRPr="005B27D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http://skazochnikonline.ru/</w:t>
        </w:r>
      </w:hyperlink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сценарии</w:t>
      </w:r>
    </w:p>
    <w:p w:rsidR="005B27DA" w:rsidRPr="005B27DA" w:rsidRDefault="005B27DA" w:rsidP="005B2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hyperlink r:id="rId6" w:history="1">
        <w:r w:rsidRPr="005B27D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http://vsescenarii.com/viktorina-skazy-bazhova.html</w:t>
        </w:r>
      </w:hyperlink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викторины</w:t>
      </w:r>
    </w:p>
    <w:p w:rsidR="005B27DA" w:rsidRPr="005B27DA" w:rsidRDefault="005B27DA" w:rsidP="005B2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hyperlink r:id="rId7" w:history="1">
        <w:r w:rsidRPr="005B27D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http://www.uchportal.ru</w:t>
        </w:r>
      </w:hyperlink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конспекты и презентации</w:t>
      </w:r>
    </w:p>
    <w:p w:rsidR="005B27DA" w:rsidRPr="005B27DA" w:rsidRDefault="005B27DA" w:rsidP="005B2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hyperlink r:id="rId8" w:history="1">
        <w:r w:rsidRPr="005B27D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http://www.planetaskazok.ru/</w:t>
        </w:r>
      </w:hyperlink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сказки, рассказы, стихи с иллюстрациями для детей.</w:t>
      </w:r>
    </w:p>
    <w:p w:rsidR="005B27DA" w:rsidRPr="005B27DA" w:rsidRDefault="005B27DA" w:rsidP="005B2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</w:t>
      </w:r>
      <w:hyperlink r:id="rId9" w:history="1">
        <w:r w:rsidRPr="005B27D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http://multmir.net/</w:t>
        </w:r>
      </w:hyperlink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мульфильмы</w:t>
      </w:r>
      <w:proofErr w:type="spellEnd"/>
    </w:p>
    <w:p w:rsidR="005B27DA" w:rsidRPr="005B27DA" w:rsidRDefault="005B27DA" w:rsidP="005B2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</w:t>
      </w:r>
      <w:hyperlink r:id="rId10" w:history="1">
        <w:r w:rsidRPr="005B27D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http://900igr.net/</w:t>
        </w:r>
      </w:hyperlink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презентации, картинки</w:t>
      </w:r>
    </w:p>
    <w:p w:rsidR="005B27DA" w:rsidRPr="005B27DA" w:rsidRDefault="005B27DA" w:rsidP="005B27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</w:t>
      </w:r>
      <w:hyperlink r:id="rId11" w:history="1">
        <w:r w:rsidRPr="005B27D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http://ppt4web.ru/literatura/skazy-ppbazhova.html</w:t>
        </w:r>
      </w:hyperlink>
      <w:r w:rsidRPr="005B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презентации</w:t>
      </w:r>
    </w:p>
    <w:p w:rsidR="0028254C" w:rsidRPr="007577A7" w:rsidRDefault="0028254C" w:rsidP="00757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254C" w:rsidRPr="0075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62C6F"/>
    <w:multiLevelType w:val="multilevel"/>
    <w:tmpl w:val="B380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AC"/>
    <w:rsid w:val="000F6B5B"/>
    <w:rsid w:val="0028254C"/>
    <w:rsid w:val="003450AC"/>
    <w:rsid w:val="005B27DA"/>
    <w:rsid w:val="007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A56B3-B6AD-4979-B5D3-77AEC9CB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2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skazo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scenarii.com/viktorina-skazy-bazhova.html" TargetMode="External"/><Relationship Id="rId11" Type="http://schemas.openxmlformats.org/officeDocument/2006/relationships/hyperlink" Target="http://ppt4web.ru/literatura/skazy-ppbazhova.html" TargetMode="External"/><Relationship Id="rId5" Type="http://schemas.openxmlformats.org/officeDocument/2006/relationships/hyperlink" Target="http://skazochnikonline.ru/" TargetMode="External"/><Relationship Id="rId10" Type="http://schemas.openxmlformats.org/officeDocument/2006/relationships/hyperlink" Target="http://900igr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ltmir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2016-02-04T18:07:00Z</dcterms:created>
  <dcterms:modified xsi:type="dcterms:W3CDTF">2016-02-04T18:07:00Z</dcterms:modified>
</cp:coreProperties>
</file>