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22" w:rsidRDefault="001A4722" w:rsidP="001A47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Дудкина Валентина Валерьевна, МБДОУ «Детский сад общеразвивающего вида № 88 », г. Нижнекамск, воспитатель первой квалификационной категории.</w:t>
      </w:r>
    </w:p>
    <w:p w:rsidR="001A4722" w:rsidRDefault="001A4722" w:rsidP="001A4722">
      <w:pPr>
        <w:spacing w:line="360" w:lineRule="auto"/>
        <w:ind w:firstLine="709"/>
        <w:jc w:val="both"/>
        <w:rPr>
          <w:rFonts w:ascii="Times New Roman" w:hAnsi="Times New Roman" w:cs="Times New Roman"/>
          <w:b/>
          <w:sz w:val="28"/>
          <w:szCs w:val="28"/>
        </w:rPr>
      </w:pPr>
      <w:r w:rsidRPr="006B437D">
        <w:rPr>
          <w:rFonts w:ascii="Times New Roman" w:hAnsi="Times New Roman" w:cs="Times New Roman"/>
          <w:b/>
          <w:sz w:val="28"/>
          <w:szCs w:val="28"/>
        </w:rPr>
        <w:t>Развитие интеллекта у детей дошкольного возраста посредством логических игр</w:t>
      </w:r>
    </w:p>
    <w:p w:rsidR="001A4722" w:rsidRDefault="001A4722" w:rsidP="001A4722">
      <w:pPr>
        <w:spacing w:before="100" w:beforeAutospacing="1" w:after="100" w:afterAutospacing="1" w:line="360" w:lineRule="auto"/>
        <w:ind w:firstLine="709"/>
        <w:jc w:val="both"/>
        <w:rPr>
          <w:rFonts w:ascii="Times New Roman" w:eastAsia="Times New Roman" w:hAnsi="Times New Roman" w:cs="Times New Roman"/>
          <w:sz w:val="28"/>
          <w:szCs w:val="28"/>
        </w:rPr>
      </w:pPr>
      <w:r w:rsidRPr="00F269CF">
        <w:rPr>
          <w:rFonts w:ascii="Times New Roman" w:hAnsi="Times New Roman" w:cs="Times New Roman"/>
          <w:sz w:val="28"/>
          <w:szCs w:val="28"/>
        </w:rPr>
        <w:t>Личностные качества ребёнка формируются в активной деятельности, и прежде всего в той, которая на каждом возрастном этапе является ведущей, определяет его интересы, отношение к действительности, особенности взаимоотношений с окружающими людьми.</w:t>
      </w:r>
      <w:r w:rsidRPr="00F269CF">
        <w:rPr>
          <w:rFonts w:ascii="Times New Roman" w:eastAsia="Times New Roman" w:hAnsi="Times New Roman" w:cs="Times New Roman"/>
          <w:sz w:val="28"/>
          <w:szCs w:val="28"/>
        </w:rPr>
        <w:t xml:space="preserve"> </w:t>
      </w:r>
    </w:p>
    <w:p w:rsidR="001A4722" w:rsidRDefault="001A4722" w:rsidP="001A4722">
      <w:pPr>
        <w:spacing w:before="100" w:beforeAutospacing="1" w:after="100" w:afterAutospacing="1" w:line="360" w:lineRule="auto"/>
        <w:ind w:firstLine="709"/>
        <w:jc w:val="both"/>
        <w:rPr>
          <w:rFonts w:ascii="Times New Roman" w:hAnsi="Times New Roman" w:cs="Times New Roman"/>
          <w:sz w:val="28"/>
          <w:szCs w:val="28"/>
        </w:rPr>
      </w:pPr>
      <w:r w:rsidRPr="00F269CF">
        <w:rPr>
          <w:rFonts w:ascii="Times New Roman" w:hAnsi="Times New Roman" w:cs="Times New Roman"/>
          <w:sz w:val="28"/>
          <w:szCs w:val="28"/>
        </w:rPr>
        <w:t xml:space="preserve">У дошкольника ведущую роль в его интеллектуальной жизни играет роль практического взаимодействия с предметами. Этот опыт дополняется зрительными представлениями, направляя словно - речевое развитие. Тем не менее развитие интеллекта осуществляется по мере овладения всеми тремя формами представления информации: в виде действий, наглядных образов и языковых знаков. То есть подача информации должна осуществляться разными способами (визуально-пространственными, чувственно-сенсорными, словесно-символическими). Предпочтение одного из способов подачи информации ведет к формированию поверхностного представления о мире. Развитие интеллекта предполагает развитие способности осуществлять переводы с одного </w:t>
      </w:r>
      <w:r>
        <w:rPr>
          <w:rFonts w:ascii="Times New Roman" w:hAnsi="Times New Roman" w:cs="Times New Roman"/>
          <w:sz w:val="28"/>
          <w:szCs w:val="28"/>
        </w:rPr>
        <w:t>«</w:t>
      </w:r>
      <w:r w:rsidRPr="00F269CF">
        <w:rPr>
          <w:rFonts w:ascii="Times New Roman" w:hAnsi="Times New Roman" w:cs="Times New Roman"/>
          <w:sz w:val="28"/>
          <w:szCs w:val="28"/>
        </w:rPr>
        <w:t>языка</w:t>
      </w:r>
      <w:r>
        <w:rPr>
          <w:rFonts w:ascii="Times New Roman" w:hAnsi="Times New Roman" w:cs="Times New Roman"/>
          <w:sz w:val="28"/>
          <w:szCs w:val="28"/>
        </w:rPr>
        <w:t xml:space="preserve">» </w:t>
      </w:r>
      <w:r w:rsidRPr="00F269CF">
        <w:rPr>
          <w:rFonts w:ascii="Times New Roman" w:hAnsi="Times New Roman" w:cs="Times New Roman"/>
          <w:sz w:val="28"/>
          <w:szCs w:val="28"/>
        </w:rPr>
        <w:t>представления информации на другой и обратно. Для формирования объект</w:t>
      </w:r>
      <w:r>
        <w:rPr>
          <w:rFonts w:ascii="Times New Roman" w:hAnsi="Times New Roman" w:cs="Times New Roman"/>
          <w:sz w:val="28"/>
          <w:szCs w:val="28"/>
        </w:rPr>
        <w:t>ив</w:t>
      </w:r>
      <w:r w:rsidRPr="00F269CF">
        <w:rPr>
          <w:rFonts w:ascii="Times New Roman" w:hAnsi="Times New Roman" w:cs="Times New Roman"/>
          <w:sz w:val="28"/>
          <w:szCs w:val="28"/>
        </w:rPr>
        <w:t>ной картины мира, для развития интеллекта ребенка с учетом его индивидуальных особенностей восприятия необходимо познакомить дошкольника с различными способами отражения действительности. Ребенок знает значение вещей, жестов, слов, событий и т.п. Но эти значения не разрознены, а объединены в определённые структуры.</w:t>
      </w:r>
      <w:r>
        <w:rPr>
          <w:rFonts w:ascii="Times New Roman" w:hAnsi="Times New Roman" w:cs="Times New Roman"/>
          <w:sz w:val="28"/>
          <w:szCs w:val="28"/>
        </w:rPr>
        <w:t xml:space="preserve"> </w:t>
      </w:r>
    </w:p>
    <w:p w:rsidR="001A4722" w:rsidRPr="00D57B50" w:rsidRDefault="001A4722" w:rsidP="001A4722">
      <w:pPr>
        <w:spacing w:before="100" w:beforeAutospacing="1" w:after="100" w:afterAutospacing="1" w:line="360" w:lineRule="auto"/>
        <w:ind w:firstLine="709"/>
        <w:jc w:val="both"/>
        <w:rPr>
          <w:rFonts w:ascii="Times New Roman" w:hAnsi="Times New Roman" w:cs="Times New Roman"/>
          <w:sz w:val="28"/>
          <w:szCs w:val="28"/>
        </w:rPr>
      </w:pPr>
      <w:r w:rsidRPr="003B7D35">
        <w:rPr>
          <w:rFonts w:ascii="Times New Roman" w:hAnsi="Times New Roman" w:cs="Times New Roman"/>
          <w:sz w:val="28"/>
          <w:szCs w:val="28"/>
        </w:rPr>
        <w:t xml:space="preserve">В дошкольном возрасте ведущей </w:t>
      </w:r>
      <w:r>
        <w:rPr>
          <w:rFonts w:ascii="Times New Roman" w:hAnsi="Times New Roman" w:cs="Times New Roman"/>
          <w:sz w:val="28"/>
          <w:szCs w:val="28"/>
        </w:rPr>
        <w:t>ролью в развитии логических способностей</w:t>
      </w:r>
      <w:r w:rsidRPr="003B7D35">
        <w:rPr>
          <w:rFonts w:ascii="Times New Roman" w:hAnsi="Times New Roman" w:cs="Times New Roman"/>
          <w:sz w:val="28"/>
          <w:szCs w:val="28"/>
        </w:rPr>
        <w:t xml:space="preserve"> </w:t>
      </w:r>
      <w:r>
        <w:rPr>
          <w:rFonts w:ascii="Times New Roman" w:hAnsi="Times New Roman" w:cs="Times New Roman"/>
          <w:sz w:val="28"/>
          <w:szCs w:val="28"/>
        </w:rPr>
        <w:t>обладает</w:t>
      </w:r>
      <w:r w:rsidRPr="003B7D35">
        <w:rPr>
          <w:rFonts w:ascii="Times New Roman" w:hAnsi="Times New Roman" w:cs="Times New Roman"/>
          <w:sz w:val="28"/>
          <w:szCs w:val="28"/>
        </w:rPr>
        <w:t xml:space="preserve"> игра. В игре складываются благоприятные условия для развития интеллекта ребёнка</w:t>
      </w:r>
      <w:r w:rsidRPr="00F269CF">
        <w:rPr>
          <w:rFonts w:ascii="Times New Roman" w:hAnsi="Times New Roman" w:cs="Times New Roman"/>
          <w:sz w:val="28"/>
          <w:szCs w:val="28"/>
        </w:rPr>
        <w:t>, для перехода от наглядно-действенного мышления к образному и к элементам словесно-логического мышления. Именно в игре развивается способность ребёнка создавать обобщённые типичные образы, мысленно преобразовывать их.</w:t>
      </w:r>
    </w:p>
    <w:p w:rsidR="001A4722" w:rsidRPr="004736BC" w:rsidRDefault="001A4722" w:rsidP="001A4722">
      <w:pPr>
        <w:spacing w:before="100" w:beforeAutospacing="1" w:after="100" w:afterAutospacing="1" w:line="360" w:lineRule="auto"/>
        <w:ind w:firstLine="709"/>
        <w:jc w:val="both"/>
        <w:rPr>
          <w:rFonts w:ascii="Times New Roman" w:eastAsia="Times New Roman" w:hAnsi="Times New Roman" w:cs="Times New Roman"/>
          <w:sz w:val="28"/>
          <w:szCs w:val="28"/>
        </w:rPr>
      </w:pPr>
      <w:r w:rsidRPr="006B437D">
        <w:rPr>
          <w:rFonts w:ascii="Times New Roman" w:eastAsia="Times New Roman" w:hAnsi="Times New Roman" w:cs="Times New Roman"/>
          <w:sz w:val="28"/>
          <w:szCs w:val="28"/>
        </w:rPr>
        <w:lastRenderedPageBreak/>
        <w:t>Известный  психолог Л. С. Выготский говорил</w:t>
      </w:r>
      <w:r>
        <w:rPr>
          <w:rFonts w:ascii="Times New Roman" w:eastAsia="Times New Roman" w:hAnsi="Times New Roman" w:cs="Times New Roman"/>
          <w:sz w:val="28"/>
          <w:szCs w:val="28"/>
        </w:rPr>
        <w:t>, что н</w:t>
      </w:r>
      <w:r w:rsidRPr="006B437D">
        <w:rPr>
          <w:rFonts w:ascii="Times New Roman" w:eastAsia="Times New Roman" w:hAnsi="Times New Roman" w:cs="Times New Roman"/>
          <w:sz w:val="28"/>
          <w:szCs w:val="28"/>
        </w:rPr>
        <w:t xml:space="preserve">аучные понятия не усваиваются и не заучиваются ребенком, не берутся памятью, а возникают и складываются с помощью величайшего напряжения всей активности его собственной мысли </w:t>
      </w:r>
      <w:r w:rsidRPr="004736BC">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c</w:t>
      </w:r>
      <w:r w:rsidRPr="004736BC">
        <w:rPr>
          <w:rFonts w:ascii="Times New Roman" w:eastAsia="Times New Roman" w:hAnsi="Times New Roman" w:cs="Times New Roman"/>
          <w:sz w:val="28"/>
          <w:szCs w:val="28"/>
        </w:rPr>
        <w:t>.12]</w:t>
      </w:r>
      <w:r w:rsidRPr="006B437D">
        <w:rPr>
          <w:rFonts w:ascii="Times New Roman" w:eastAsia="Times New Roman" w:hAnsi="Times New Roman" w:cs="Times New Roman"/>
          <w:sz w:val="28"/>
          <w:szCs w:val="28"/>
        </w:rPr>
        <w:t>. Поэтому единственный правильный путь, ведущий к ускорению познания, состоит в применении методов обучения, способствующих ускорению интеллектуального развития. Обучение дошкольников, основанное на использовании специальных логических  игр - головоломок, относится к таким методам.</w:t>
      </w:r>
      <w:r w:rsidRPr="004736BC">
        <w:rPr>
          <w:rFonts w:ascii="Times New Roman" w:eastAsia="Times New Roman" w:hAnsi="Times New Roman" w:cs="Times New Roman"/>
          <w:sz w:val="28"/>
          <w:szCs w:val="28"/>
        </w:rPr>
        <w:t xml:space="preserve"> </w:t>
      </w:r>
    </w:p>
    <w:p w:rsidR="001A4722" w:rsidRDefault="001A4722" w:rsidP="001A4722">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w:t>
      </w:r>
      <w:r w:rsidRPr="004736BC">
        <w:rPr>
          <w:rFonts w:ascii="Times New Roman" w:hAnsi="Times New Roman" w:cs="Times New Roman"/>
          <w:sz w:val="28"/>
          <w:szCs w:val="28"/>
        </w:rPr>
        <w:t xml:space="preserve"> дошкольная педагогическая наука и практика ставят задачи создания наиболее эффективных условий для улучшения закономерности развития творчества в дошкольном возрасте. Особое значение приобретают вопросы формирования интеллектуальных умений и творческого воображения. Эти требования учтены в разработке новых подходов, методик и программ образования, воспитания и развития ребёнка.</w:t>
      </w:r>
    </w:p>
    <w:p w:rsidR="001A4722" w:rsidRPr="006B437D" w:rsidRDefault="001A4722" w:rsidP="001A4722">
      <w:pPr>
        <w:spacing w:before="100" w:beforeAutospacing="1" w:after="100" w:afterAutospacing="1" w:line="360" w:lineRule="auto"/>
        <w:ind w:firstLine="709"/>
        <w:jc w:val="both"/>
        <w:rPr>
          <w:rFonts w:ascii="Times New Roman" w:eastAsia="Times New Roman" w:hAnsi="Times New Roman" w:cs="Times New Roman"/>
          <w:sz w:val="28"/>
          <w:szCs w:val="28"/>
        </w:rPr>
      </w:pPr>
      <w:r w:rsidRPr="004736BC">
        <w:rPr>
          <w:rFonts w:ascii="Times New Roman" w:hAnsi="Times New Roman" w:cs="Times New Roman"/>
          <w:sz w:val="28"/>
          <w:szCs w:val="28"/>
        </w:rPr>
        <w:t>Развитие у детей логического мышления – это движение от целого к частям и их связям, а от них снова к целому. Это характерная черта высших форм человеческого м</w:t>
      </w:r>
      <w:r>
        <w:rPr>
          <w:rFonts w:ascii="Times New Roman" w:hAnsi="Times New Roman" w:cs="Times New Roman"/>
          <w:sz w:val="28"/>
          <w:szCs w:val="28"/>
        </w:rPr>
        <w:t>ышления. Приученные смотреть «в</w:t>
      </w:r>
      <w:r w:rsidRPr="004736BC">
        <w:rPr>
          <w:rFonts w:ascii="Times New Roman" w:hAnsi="Times New Roman" w:cs="Times New Roman"/>
          <w:sz w:val="28"/>
          <w:szCs w:val="28"/>
        </w:rPr>
        <w:t xml:space="preserve">глубь вещей» дети, встречаясь с новым явлением, пытаются объяснить его, строят догадки, сопоставляют факты. Прогресс в развитии мышления дошкольника предполагает глубокие изменения в характере его деятельности, что связано с появлением новых познавательных мотивов – появляются такие новообразования, как интеллектуальные игры и головоломки. У дошкольника более высокие показатели достигаются уже не в ситуации игры, а в условиях занятий, где ребёнок начинает руководствоваться стремлениями к приобретению новых знаний о предмете. В дошкольном возрасте закладывается фундамент представлений и понятий, которые существенно влияют на умственное развитие ребёнка. Установлено, что возможности умственного развития у детей дошкольного возраста очень велики: дети могут успешно познавать не только внешние наглядные свойства предметов и явлений, но и их внутренние связи и отношения. В период дошкольного детства формируются </w:t>
      </w:r>
      <w:r w:rsidRPr="004736BC">
        <w:rPr>
          <w:rFonts w:ascii="Times New Roman" w:hAnsi="Times New Roman" w:cs="Times New Roman"/>
          <w:sz w:val="28"/>
          <w:szCs w:val="28"/>
        </w:rPr>
        <w:lastRenderedPageBreak/>
        <w:t>способности к начальным формам абстракции, обобщения, умозаключения. Однако такое познание осуществляется детьми, как правило, не в форме понятий, а в наглядно</w:t>
      </w:r>
      <w:r>
        <w:rPr>
          <w:rFonts w:ascii="Times New Roman" w:hAnsi="Times New Roman" w:cs="Times New Roman"/>
          <w:sz w:val="28"/>
          <w:szCs w:val="28"/>
        </w:rPr>
        <w:t xml:space="preserve"> </w:t>
      </w:r>
      <w:r w:rsidRPr="004736BC">
        <w:rPr>
          <w:rFonts w:ascii="Times New Roman" w:hAnsi="Times New Roman" w:cs="Times New Roman"/>
          <w:sz w:val="28"/>
          <w:szCs w:val="28"/>
        </w:rPr>
        <w:t>-</w:t>
      </w:r>
      <w:r>
        <w:rPr>
          <w:rFonts w:ascii="Times New Roman" w:hAnsi="Times New Roman" w:cs="Times New Roman"/>
          <w:sz w:val="28"/>
          <w:szCs w:val="28"/>
        </w:rPr>
        <w:t xml:space="preserve"> </w:t>
      </w:r>
      <w:r w:rsidRPr="004736BC">
        <w:rPr>
          <w:rFonts w:ascii="Times New Roman" w:hAnsi="Times New Roman" w:cs="Times New Roman"/>
          <w:sz w:val="28"/>
          <w:szCs w:val="28"/>
        </w:rPr>
        <w:t>образной форме, в процессе предметной деятельности с познаваемыми объектами. Обучая детей обобщённым способам обследования предметов с помощью специально разработанных систем сенсорных эталонов можно значительно повысить уровень их зрительного восприятия. В результате такого обучения дети правильно воспринимают сложную форму предметов, оценивают пространственное отношение, пропорции и т.д.</w:t>
      </w:r>
      <w:r w:rsidRPr="003B7D35">
        <w:rPr>
          <w:rFonts w:ascii="Times New Roman" w:hAnsi="Times New Roman" w:cs="Times New Roman"/>
          <w:sz w:val="28"/>
          <w:szCs w:val="28"/>
        </w:rPr>
        <w:t>[2.</w:t>
      </w:r>
      <w:r>
        <w:rPr>
          <w:rFonts w:ascii="Times New Roman" w:hAnsi="Times New Roman" w:cs="Times New Roman"/>
          <w:sz w:val="28"/>
          <w:szCs w:val="28"/>
          <w:lang w:val="en-US"/>
        </w:rPr>
        <w:t>c</w:t>
      </w:r>
      <w:r w:rsidRPr="003B7D35">
        <w:rPr>
          <w:rFonts w:ascii="Times New Roman" w:hAnsi="Times New Roman" w:cs="Times New Roman"/>
          <w:sz w:val="28"/>
          <w:szCs w:val="28"/>
        </w:rPr>
        <w:t>.15].</w:t>
      </w:r>
    </w:p>
    <w:p w:rsidR="001A4722" w:rsidRDefault="001A4722" w:rsidP="001A4722">
      <w:pPr>
        <w:spacing w:before="100" w:beforeAutospacing="1" w:after="100" w:afterAutospacing="1" w:line="360" w:lineRule="auto"/>
        <w:ind w:firstLine="709"/>
        <w:jc w:val="both"/>
        <w:rPr>
          <w:rFonts w:ascii="Times New Roman" w:hAnsi="Times New Roman" w:cs="Times New Roman"/>
          <w:sz w:val="28"/>
          <w:szCs w:val="28"/>
        </w:rPr>
      </w:pPr>
      <w:r w:rsidRPr="004736BC">
        <w:rPr>
          <w:rFonts w:ascii="Times New Roman" w:eastAsia="Times New Roman" w:hAnsi="Times New Roman" w:cs="Times New Roman"/>
          <w:sz w:val="28"/>
          <w:szCs w:val="28"/>
        </w:rPr>
        <w:t>     </w:t>
      </w:r>
      <w:r w:rsidRPr="004736BC">
        <w:rPr>
          <w:rFonts w:ascii="Times New Roman" w:hAnsi="Times New Roman" w:cs="Times New Roman"/>
          <w:sz w:val="28"/>
          <w:szCs w:val="28"/>
        </w:rPr>
        <w:t>Методы обучения рассматриваются как способы работы педагога с детьми</w:t>
      </w:r>
      <w:r>
        <w:rPr>
          <w:rFonts w:ascii="Times New Roman" w:hAnsi="Times New Roman" w:cs="Times New Roman"/>
          <w:sz w:val="28"/>
          <w:szCs w:val="28"/>
        </w:rPr>
        <w:t xml:space="preserve"> </w:t>
      </w:r>
      <w:r w:rsidRPr="004736BC">
        <w:rPr>
          <w:rFonts w:ascii="Times New Roman" w:hAnsi="Times New Roman" w:cs="Times New Roman"/>
          <w:sz w:val="28"/>
          <w:szCs w:val="28"/>
        </w:rPr>
        <w:t>с целью приобретения знаний, умений, навыков, формирования мировоззрения и развития способностей. При обучении познавательная деятельность тесно связана с практической деятельностью. В дошкольном воспитании основным мотивом учения является познавательный интерес. Именно наличие у ребёнка познавательного интереса к учению повышает эффективность процесса обучения и насыщает его положительными эмоциями. Среди материалов предназначенных для развития творчества дошкольников, широкое распространение имеют различные виды строительных наборов, конструкторов, наборов с логическими блоками Дьенеша, цветными счётными палочками Кюизенера и разнообразных головоломок. Обучение математике детей дошкольного возраста немыслимо без использования занимательных задач, игр, развлечений. При этом роль занимательного материала определяется с учётом возрастных возможностей детей и задач всестороннего развития и воспитания. Роль задач – активизировать умственную деятельность, уметь планировать свои действия, обдумывать их, искать ответ, проявляя при этом творчество. Такая работа активизирует мыслительную деятельность ребёнка, развивает ум, позволяет расширять, углублять математические представления, закреплять полученные знания и умения, упражнять в применении их в других видах деятельности, в новой обстановке</w:t>
      </w:r>
      <w:r w:rsidRPr="003B7D35">
        <w:rPr>
          <w:rFonts w:ascii="Times New Roman" w:hAnsi="Times New Roman" w:cs="Times New Roman"/>
          <w:sz w:val="28"/>
          <w:szCs w:val="28"/>
        </w:rPr>
        <w:t xml:space="preserve"> [2.</w:t>
      </w:r>
      <w:r>
        <w:rPr>
          <w:rFonts w:ascii="Times New Roman" w:hAnsi="Times New Roman" w:cs="Times New Roman"/>
          <w:sz w:val="28"/>
          <w:szCs w:val="28"/>
          <w:lang w:val="en-US"/>
        </w:rPr>
        <w:t>c</w:t>
      </w:r>
      <w:r w:rsidRPr="003B7D35">
        <w:rPr>
          <w:rFonts w:ascii="Times New Roman" w:hAnsi="Times New Roman" w:cs="Times New Roman"/>
          <w:sz w:val="28"/>
          <w:szCs w:val="28"/>
        </w:rPr>
        <w:t>.17]</w:t>
      </w:r>
      <w:r w:rsidRPr="004736BC">
        <w:rPr>
          <w:rFonts w:ascii="Times New Roman" w:hAnsi="Times New Roman" w:cs="Times New Roman"/>
          <w:sz w:val="28"/>
          <w:szCs w:val="28"/>
        </w:rPr>
        <w:t>.</w:t>
      </w:r>
    </w:p>
    <w:p w:rsidR="001A4722" w:rsidRDefault="001A4722" w:rsidP="001A4722">
      <w:pPr>
        <w:spacing w:before="100" w:beforeAutospacing="1" w:after="100" w:afterAutospacing="1" w:line="360" w:lineRule="auto"/>
        <w:ind w:firstLine="709"/>
        <w:jc w:val="both"/>
        <w:rPr>
          <w:rFonts w:ascii="Times New Roman" w:hAnsi="Times New Roman" w:cs="Times New Roman"/>
          <w:sz w:val="28"/>
          <w:szCs w:val="28"/>
        </w:rPr>
      </w:pPr>
      <w:r w:rsidRPr="003B7D35">
        <w:rPr>
          <w:rFonts w:ascii="Times New Roman" w:hAnsi="Times New Roman" w:cs="Times New Roman"/>
          <w:sz w:val="28"/>
          <w:szCs w:val="28"/>
        </w:rPr>
        <w:t xml:space="preserve">Дидактические игры представляют большую ценность в развитии интеллектуальных способностей дошкольников. Интеллектуальные способности </w:t>
      </w:r>
      <w:r w:rsidRPr="003B7D35">
        <w:rPr>
          <w:rFonts w:ascii="Times New Roman" w:hAnsi="Times New Roman" w:cs="Times New Roman"/>
          <w:sz w:val="28"/>
          <w:szCs w:val="28"/>
        </w:rPr>
        <w:lastRenderedPageBreak/>
        <w:t>ребёнка формируются в активной деятельности, и прежде всего в той, которая на данном возрастном этапе</w:t>
      </w:r>
      <w:r>
        <w:rPr>
          <w:rFonts w:ascii="Times New Roman" w:hAnsi="Times New Roman" w:cs="Times New Roman"/>
          <w:sz w:val="28"/>
          <w:szCs w:val="28"/>
        </w:rPr>
        <w:t xml:space="preserve"> </w:t>
      </w:r>
      <w:r w:rsidRPr="003B7D35">
        <w:rPr>
          <w:rFonts w:ascii="Times New Roman" w:hAnsi="Times New Roman" w:cs="Times New Roman"/>
          <w:sz w:val="28"/>
          <w:szCs w:val="28"/>
        </w:rPr>
        <w:t xml:space="preserve">является ведущей, определяет его интересы, отношение к действительности, особенности взаимоотношений с окружающими людьми. </w:t>
      </w:r>
    </w:p>
    <w:p w:rsidR="001A4722" w:rsidRPr="00D57B50" w:rsidRDefault="001A4722" w:rsidP="001A4722">
      <w:pPr>
        <w:spacing w:before="100" w:beforeAutospacing="1" w:after="100" w:afterAutospacing="1" w:line="360" w:lineRule="auto"/>
        <w:ind w:firstLine="709"/>
        <w:jc w:val="both"/>
        <w:rPr>
          <w:rFonts w:ascii="Times New Roman" w:hAnsi="Times New Roman" w:cs="Times New Roman"/>
          <w:sz w:val="28"/>
          <w:szCs w:val="28"/>
        </w:rPr>
      </w:pPr>
      <w:r w:rsidRPr="00D57B50">
        <w:rPr>
          <w:rFonts w:ascii="Times New Roman" w:hAnsi="Times New Roman" w:cs="Times New Roman"/>
          <w:sz w:val="28"/>
          <w:szCs w:val="28"/>
        </w:rPr>
        <w:t>Дидактические игры, направленные на умственное развитие дошкольников, в наибольшей степени могут быть приближены к учебным занятиям. Проводя дидактические игры, педагог целенаправленно воздействует на детей, продумывает методические приёмы проведения, добивается, чтобы дидактические задачи были приняты всеми детьми. Систематически усложняя материал с учётом требований программы, воспитатель через дидактические игры сообщает доступные знания, формирует необходимые умения, совершенствует психические процессы (восприятие, мышление, речь и др.)</w:t>
      </w:r>
      <w:r>
        <w:rPr>
          <w:rFonts w:ascii="Times New Roman" w:hAnsi="Times New Roman" w:cs="Times New Roman"/>
          <w:sz w:val="28"/>
          <w:szCs w:val="28"/>
        </w:rPr>
        <w:t>.</w:t>
      </w:r>
    </w:p>
    <w:p w:rsidR="001A4722" w:rsidRPr="004736BC" w:rsidRDefault="001A4722" w:rsidP="001A4722">
      <w:pPr>
        <w:pStyle w:val="a6"/>
        <w:spacing w:line="360" w:lineRule="auto"/>
        <w:ind w:firstLine="720"/>
        <w:jc w:val="both"/>
        <w:rPr>
          <w:sz w:val="28"/>
          <w:szCs w:val="28"/>
        </w:rPr>
      </w:pPr>
      <w:r w:rsidRPr="004736BC">
        <w:rPr>
          <w:sz w:val="28"/>
          <w:szCs w:val="28"/>
        </w:rPr>
        <w:t>Во всём мире широко известен дидактический материал, разработанный бельгийским математиком Х. Кюизенером. Он предназначен для обучения математике, начиная с младших групп детского сада. Палочки Кюизенера называют ещё цветными палочками, цветными числами, цветными линеечками, счётными палочками. Палочки Кюизенера как дидактическое средство в полной мере соответствует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 – действенного и наглядно – образного, использования «чисел в цвете» позволяет развивать у дошкольников представление о числе на основе счёта и измерения. Палочки Кюизенера (цветные числа) – это набор цветных палочек сечением 1 см и длиной 1, 2, 3, 4, 5, 6, 7, 8, 9, 10 см.</w:t>
      </w:r>
    </w:p>
    <w:p w:rsidR="001A4722" w:rsidRPr="004736BC" w:rsidRDefault="001A4722" w:rsidP="001A4722">
      <w:pPr>
        <w:pStyle w:val="a6"/>
        <w:spacing w:line="360" w:lineRule="auto"/>
        <w:ind w:firstLine="720"/>
        <w:jc w:val="both"/>
        <w:rPr>
          <w:sz w:val="28"/>
          <w:szCs w:val="28"/>
        </w:rPr>
      </w:pPr>
      <w:r w:rsidRPr="004736BC">
        <w:rPr>
          <w:sz w:val="28"/>
          <w:szCs w:val="28"/>
        </w:rPr>
        <w:t>Палочки Кюизенера позволяют моделировать числа, свойства, отношения, зависимости между ними с помощью цвета и длины. Они вызываю</w:t>
      </w:r>
      <w:r>
        <w:rPr>
          <w:sz w:val="28"/>
          <w:szCs w:val="28"/>
        </w:rPr>
        <w:t>т</w:t>
      </w:r>
      <w:r w:rsidRPr="004736BC">
        <w:rPr>
          <w:sz w:val="28"/>
          <w:szCs w:val="28"/>
        </w:rPr>
        <w:t xml:space="preserve"> живой интерес детей, развивают активность и самостоятельность в поиске способов действия с материалом, путей решения мысленных задач.</w:t>
      </w:r>
    </w:p>
    <w:p w:rsidR="001A4722" w:rsidRPr="004736BC" w:rsidRDefault="001A4722" w:rsidP="001A4722">
      <w:pPr>
        <w:pStyle w:val="a6"/>
        <w:spacing w:line="360" w:lineRule="auto"/>
        <w:ind w:firstLine="720"/>
        <w:jc w:val="both"/>
        <w:rPr>
          <w:sz w:val="28"/>
          <w:szCs w:val="28"/>
        </w:rPr>
      </w:pPr>
      <w:r w:rsidRPr="004736BC">
        <w:rPr>
          <w:sz w:val="28"/>
          <w:szCs w:val="28"/>
        </w:rPr>
        <w:lastRenderedPageBreak/>
        <w:t>Логические блоки Дьенеша (ЛБД) – абстрактно – дидактическое средство, которое является наиболее эффективным пособием для подготовки мышления детей к усвоению математики.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жёлтый, синий), четыре формы (круг, квадрат, треугольник, прямоугольник), по две характеристики величины (большой, маленький) и толщины (тонкий, толстый). ЛБД позволяют моделировать множества с заданными свойствами, например, создавать множество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детям можно раскрыть и более сложные операции над множеством (объединение, включение, дополнение, пересечение). Освоить их помогают высказывания с использованием специальных слов: «и, или», «не», «все», «любой», «каждый» и др. Итак, играя с блоками, ребёнок приближается к пониманию сложных логических отношений между множествами. От игр с абстрактными блокам дети легко и с удовольствием переходят к играм с реальными множествами, с конкретным «жизненным» материалом.</w:t>
      </w:r>
    </w:p>
    <w:p w:rsidR="001A4722" w:rsidRDefault="001A4722" w:rsidP="001A4722">
      <w:pPr>
        <w:pStyle w:val="a6"/>
        <w:spacing w:line="360" w:lineRule="auto"/>
        <w:ind w:firstLine="720"/>
        <w:jc w:val="both"/>
        <w:rPr>
          <w:sz w:val="28"/>
          <w:szCs w:val="28"/>
        </w:rPr>
      </w:pPr>
      <w:r w:rsidRPr="004736BC">
        <w:rPr>
          <w:sz w:val="28"/>
          <w:szCs w:val="28"/>
        </w:rPr>
        <w:t xml:space="preserve">Кроме логических блоков для работы необходимы карточки (5 х 5 см), на которых условно обозначены свойства блоков (цвет, форма, размер, толщина), </w:t>
      </w:r>
      <w:r>
        <w:rPr>
          <w:sz w:val="28"/>
          <w:szCs w:val="28"/>
        </w:rPr>
        <w:t>требуются также</w:t>
      </w:r>
      <w:r w:rsidRPr="004736BC">
        <w:rPr>
          <w:sz w:val="28"/>
          <w:szCs w:val="28"/>
        </w:rPr>
        <w:t xml:space="preserve"> и карточки с отрицанием свойств: не квадратный; не синий и т.д. Использование таких карточек позволяет развивать у детей способность к замещению и моделированию свойств, умению кодировать и декодировать информацию о них. Карточки – свойства помогают детям перейти от наглядно – образного мышления к наглядно – схематическому, а карточки с отрицанием свойств – крохотный мостик к словесно – логическому мышлению.</w:t>
      </w:r>
    </w:p>
    <w:p w:rsidR="001A4722" w:rsidRPr="00FA2090" w:rsidRDefault="001A4722" w:rsidP="001A4722">
      <w:pPr>
        <w:pStyle w:val="a6"/>
        <w:spacing w:line="360" w:lineRule="auto"/>
        <w:ind w:firstLine="709"/>
        <w:jc w:val="both"/>
        <w:rPr>
          <w:sz w:val="28"/>
          <w:szCs w:val="28"/>
        </w:rPr>
      </w:pPr>
      <w:r w:rsidRPr="00FA2090">
        <w:rPr>
          <w:sz w:val="28"/>
          <w:szCs w:val="28"/>
        </w:rPr>
        <w:t xml:space="preserve">Стихийное овладение мыслительными действиями и операциями не обеспечивают подлинного усвоения знаний и, следовательно, подлинного развития интеллекта </w:t>
      </w:r>
      <w:r>
        <w:rPr>
          <w:sz w:val="28"/>
          <w:szCs w:val="28"/>
        </w:rPr>
        <w:t>детей</w:t>
      </w:r>
      <w:r w:rsidRPr="00FA2090">
        <w:rPr>
          <w:sz w:val="28"/>
          <w:szCs w:val="28"/>
        </w:rPr>
        <w:t>.</w:t>
      </w:r>
    </w:p>
    <w:p w:rsidR="001A4722" w:rsidRPr="00FA2090" w:rsidRDefault="001A4722" w:rsidP="001A4722">
      <w:pPr>
        <w:pStyle w:val="a6"/>
        <w:spacing w:line="360" w:lineRule="auto"/>
        <w:ind w:firstLine="709"/>
        <w:jc w:val="both"/>
        <w:rPr>
          <w:sz w:val="28"/>
          <w:szCs w:val="28"/>
        </w:rPr>
      </w:pPr>
      <w:r w:rsidRPr="00FA2090">
        <w:rPr>
          <w:sz w:val="28"/>
          <w:szCs w:val="28"/>
        </w:rPr>
        <w:lastRenderedPageBreak/>
        <w:t xml:space="preserve">  Между тем уровень интеллекта не есть нечто неизменное, его можно повысить, поэтому деятельность педагога в процессе </w:t>
      </w:r>
      <w:r>
        <w:rPr>
          <w:sz w:val="28"/>
          <w:szCs w:val="28"/>
        </w:rPr>
        <w:t>игры</w:t>
      </w:r>
      <w:r w:rsidRPr="00FA2090">
        <w:rPr>
          <w:sz w:val="28"/>
          <w:szCs w:val="28"/>
        </w:rPr>
        <w:t xml:space="preserve"> должна быть направлена на развитие мыслительной сферы </w:t>
      </w:r>
      <w:r>
        <w:rPr>
          <w:sz w:val="28"/>
          <w:szCs w:val="28"/>
        </w:rPr>
        <w:t>детей</w:t>
      </w:r>
      <w:r w:rsidRPr="00FA2090">
        <w:rPr>
          <w:sz w:val="28"/>
          <w:szCs w:val="28"/>
        </w:rPr>
        <w:t xml:space="preserve">. </w:t>
      </w:r>
    </w:p>
    <w:p w:rsidR="001A4722" w:rsidRDefault="001A4722" w:rsidP="001A4722">
      <w:pPr>
        <w:spacing w:line="360" w:lineRule="auto"/>
        <w:ind w:firstLine="709"/>
        <w:jc w:val="both"/>
        <w:rPr>
          <w:rFonts w:ascii="Times New Roman" w:hAnsi="Times New Roman" w:cs="Times New Roman"/>
          <w:sz w:val="28"/>
          <w:szCs w:val="28"/>
        </w:rPr>
      </w:pPr>
      <w:r w:rsidRPr="004736BC">
        <w:rPr>
          <w:rFonts w:ascii="Times New Roman" w:hAnsi="Times New Roman" w:cs="Times New Roman"/>
          <w:sz w:val="28"/>
          <w:szCs w:val="28"/>
        </w:rPr>
        <w:t xml:space="preserve">Таким образом, у детей формируются новые формы интеллектуальной деятельности, которые побуждаются мотивом – научиться решать «трудные задачи». </w:t>
      </w:r>
      <w:r w:rsidRPr="003B7D35">
        <w:rPr>
          <w:rFonts w:ascii="Times New Roman" w:hAnsi="Times New Roman" w:cs="Times New Roman"/>
          <w:sz w:val="28"/>
          <w:szCs w:val="28"/>
        </w:rPr>
        <w:t>Также следует отметить, что развитие интеллекта в дошкольном возрасте начинается вне зависимости от применения образовательных ли развивающих программ. Использование игрового материала в процессе обучения ведёт к интенсивному развитию интеллектуальных способностей дошкольников; построение образовательного процесса на основе игрового материала, позволяет развивать его интеллект.</w:t>
      </w:r>
    </w:p>
    <w:p w:rsidR="001A4722" w:rsidRDefault="001A4722" w:rsidP="001A4722">
      <w:pPr>
        <w:spacing w:line="360" w:lineRule="auto"/>
        <w:ind w:firstLine="709"/>
        <w:jc w:val="center"/>
        <w:rPr>
          <w:rFonts w:ascii="Times New Roman" w:hAnsi="Times New Roman" w:cs="Times New Roman"/>
          <w:sz w:val="28"/>
          <w:szCs w:val="28"/>
        </w:rPr>
      </w:pPr>
    </w:p>
    <w:p w:rsidR="001A4722" w:rsidRDefault="001A4722" w:rsidP="001A4722">
      <w:pPr>
        <w:spacing w:line="360" w:lineRule="auto"/>
        <w:ind w:firstLine="709"/>
        <w:jc w:val="center"/>
        <w:rPr>
          <w:rFonts w:ascii="Times New Roman" w:hAnsi="Times New Roman" w:cs="Times New Roman"/>
          <w:sz w:val="28"/>
          <w:szCs w:val="28"/>
        </w:rPr>
      </w:pPr>
    </w:p>
    <w:p w:rsidR="001A4722" w:rsidRDefault="001A4722" w:rsidP="001A4722">
      <w:pPr>
        <w:spacing w:line="360" w:lineRule="auto"/>
        <w:ind w:firstLine="709"/>
        <w:jc w:val="center"/>
        <w:rPr>
          <w:rFonts w:ascii="Times New Roman" w:hAnsi="Times New Roman" w:cs="Times New Roman"/>
          <w:sz w:val="28"/>
          <w:szCs w:val="28"/>
        </w:rPr>
      </w:pPr>
    </w:p>
    <w:p w:rsidR="001A4722" w:rsidRDefault="001A4722" w:rsidP="001A472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1A4722" w:rsidRPr="00FA2090" w:rsidRDefault="001A4722" w:rsidP="001A4722">
      <w:pPr>
        <w:pStyle w:val="a5"/>
        <w:numPr>
          <w:ilvl w:val="0"/>
          <w:numId w:val="1"/>
        </w:numPr>
        <w:spacing w:line="360" w:lineRule="auto"/>
        <w:jc w:val="both"/>
        <w:rPr>
          <w:rFonts w:ascii="Times New Roman" w:hAnsi="Times New Roman" w:cs="Times New Roman"/>
          <w:sz w:val="28"/>
          <w:szCs w:val="28"/>
        </w:rPr>
      </w:pPr>
      <w:r w:rsidRPr="006B437D">
        <w:rPr>
          <w:rFonts w:ascii="Times New Roman" w:eastAsia="Times New Roman" w:hAnsi="Times New Roman" w:cs="Times New Roman"/>
          <w:sz w:val="28"/>
          <w:szCs w:val="28"/>
        </w:rPr>
        <w:t xml:space="preserve">Выготский </w:t>
      </w:r>
      <w:r w:rsidRPr="003B7D35">
        <w:rPr>
          <w:rFonts w:ascii="Times New Roman" w:eastAsia="Times New Roman" w:hAnsi="Times New Roman" w:cs="Times New Roman"/>
          <w:sz w:val="28"/>
          <w:szCs w:val="28"/>
        </w:rPr>
        <w:t xml:space="preserve">     </w:t>
      </w:r>
      <w:r w:rsidRPr="006B437D">
        <w:rPr>
          <w:rFonts w:ascii="Times New Roman" w:eastAsia="Times New Roman" w:hAnsi="Times New Roman" w:cs="Times New Roman"/>
          <w:sz w:val="28"/>
          <w:szCs w:val="28"/>
        </w:rPr>
        <w:t xml:space="preserve">Л. </w:t>
      </w:r>
      <w:r w:rsidRPr="003B7D35">
        <w:rPr>
          <w:rFonts w:ascii="Times New Roman" w:eastAsia="Times New Roman" w:hAnsi="Times New Roman" w:cs="Times New Roman"/>
          <w:sz w:val="28"/>
          <w:szCs w:val="28"/>
        </w:rPr>
        <w:t xml:space="preserve">   </w:t>
      </w:r>
      <w:r w:rsidRPr="006B437D">
        <w:rPr>
          <w:rFonts w:ascii="Times New Roman" w:eastAsia="Times New Roman" w:hAnsi="Times New Roman" w:cs="Times New Roman"/>
          <w:sz w:val="28"/>
          <w:szCs w:val="28"/>
        </w:rPr>
        <w:t>С. Собр, соч.—М., 1982.—Т. 2,—С. 198</w:t>
      </w:r>
    </w:p>
    <w:p w:rsidR="001A4722" w:rsidRPr="00FA2090" w:rsidRDefault="001A4722" w:rsidP="001A4722">
      <w:pPr>
        <w:pStyle w:val="a5"/>
        <w:numPr>
          <w:ilvl w:val="0"/>
          <w:numId w:val="1"/>
        </w:numPr>
        <w:spacing w:line="360" w:lineRule="auto"/>
        <w:jc w:val="both"/>
        <w:rPr>
          <w:rFonts w:ascii="Times New Roman" w:hAnsi="Times New Roman" w:cs="Times New Roman"/>
          <w:sz w:val="28"/>
          <w:szCs w:val="28"/>
        </w:rPr>
      </w:pPr>
      <w:r w:rsidRPr="00FA2090">
        <w:rPr>
          <w:rFonts w:ascii="Times New Roman" w:hAnsi="Times New Roman" w:cs="Times New Roman"/>
          <w:sz w:val="28"/>
          <w:szCs w:val="28"/>
        </w:rPr>
        <w:t xml:space="preserve">Агафонова </w:t>
      </w:r>
      <w:r w:rsidRPr="003B7D35">
        <w:rPr>
          <w:rFonts w:ascii="Times New Roman" w:hAnsi="Times New Roman" w:cs="Times New Roman"/>
          <w:sz w:val="28"/>
          <w:szCs w:val="28"/>
        </w:rPr>
        <w:t xml:space="preserve">    </w:t>
      </w:r>
      <w:r w:rsidRPr="00FA2090">
        <w:rPr>
          <w:rFonts w:ascii="Times New Roman" w:hAnsi="Times New Roman" w:cs="Times New Roman"/>
          <w:sz w:val="28"/>
          <w:szCs w:val="28"/>
        </w:rPr>
        <w:t>И.</w:t>
      </w:r>
      <w:r w:rsidRPr="003B7D35">
        <w:rPr>
          <w:rFonts w:ascii="Times New Roman" w:hAnsi="Times New Roman" w:cs="Times New Roman"/>
          <w:sz w:val="28"/>
          <w:szCs w:val="28"/>
        </w:rPr>
        <w:t xml:space="preserve"> </w:t>
      </w:r>
      <w:r w:rsidRPr="00FA2090">
        <w:rPr>
          <w:rFonts w:ascii="Times New Roman" w:hAnsi="Times New Roman" w:cs="Times New Roman"/>
          <w:sz w:val="28"/>
          <w:szCs w:val="28"/>
        </w:rPr>
        <w:t>Н. и др. Изучения интеллекта. - СПб.:  -  Питер, 2004. - 273с.</w:t>
      </w:r>
    </w:p>
    <w:p w:rsidR="001A4722" w:rsidRPr="00FA2090" w:rsidRDefault="001A4722" w:rsidP="001A4722">
      <w:pPr>
        <w:pStyle w:val="a5"/>
        <w:numPr>
          <w:ilvl w:val="0"/>
          <w:numId w:val="1"/>
        </w:numPr>
        <w:spacing w:line="360" w:lineRule="auto"/>
        <w:jc w:val="both"/>
        <w:rPr>
          <w:rFonts w:ascii="Times New Roman" w:hAnsi="Times New Roman" w:cs="Times New Roman"/>
          <w:sz w:val="28"/>
          <w:szCs w:val="28"/>
        </w:rPr>
      </w:pPr>
      <w:r w:rsidRPr="00FA2090">
        <w:rPr>
          <w:rFonts w:ascii="Times New Roman" w:hAnsi="Times New Roman" w:cs="Times New Roman"/>
          <w:sz w:val="28"/>
          <w:szCs w:val="28"/>
        </w:rPr>
        <w:t>Белошистая</w:t>
      </w:r>
      <w:r w:rsidRPr="003B7D35">
        <w:rPr>
          <w:rFonts w:ascii="Times New Roman" w:hAnsi="Times New Roman" w:cs="Times New Roman"/>
          <w:sz w:val="28"/>
          <w:szCs w:val="28"/>
        </w:rPr>
        <w:t xml:space="preserve">  </w:t>
      </w:r>
      <w:r w:rsidRPr="00FA2090">
        <w:rPr>
          <w:rFonts w:ascii="Times New Roman" w:hAnsi="Times New Roman" w:cs="Times New Roman"/>
          <w:sz w:val="28"/>
          <w:szCs w:val="28"/>
        </w:rPr>
        <w:t xml:space="preserve"> А.</w:t>
      </w:r>
      <w:r w:rsidRPr="003B7D35">
        <w:rPr>
          <w:rFonts w:ascii="Times New Roman" w:hAnsi="Times New Roman" w:cs="Times New Roman"/>
          <w:sz w:val="28"/>
          <w:szCs w:val="28"/>
        </w:rPr>
        <w:t xml:space="preserve">  </w:t>
      </w:r>
      <w:r w:rsidRPr="00FA2090">
        <w:rPr>
          <w:rFonts w:ascii="Times New Roman" w:hAnsi="Times New Roman" w:cs="Times New Roman"/>
          <w:sz w:val="28"/>
          <w:szCs w:val="28"/>
        </w:rPr>
        <w:t>В. Развитие математических способностей школьников: вопросы теории и практики. – М.: Издательство Московского психолого-социального института; Воронеж: НПО «МОДЭК», 2008. – 352с.</w:t>
      </w:r>
    </w:p>
    <w:p w:rsidR="001A4722" w:rsidRPr="00F269CF" w:rsidRDefault="001A4722" w:rsidP="001A4722">
      <w:pPr>
        <w:pStyle w:val="a5"/>
        <w:numPr>
          <w:ilvl w:val="0"/>
          <w:numId w:val="1"/>
        </w:numPr>
        <w:spacing w:line="360" w:lineRule="auto"/>
        <w:jc w:val="both"/>
        <w:rPr>
          <w:rFonts w:ascii="Times New Roman" w:hAnsi="Times New Roman" w:cs="Times New Roman"/>
          <w:sz w:val="28"/>
          <w:szCs w:val="28"/>
        </w:rPr>
      </w:pPr>
      <w:r w:rsidRPr="00FA2090">
        <w:rPr>
          <w:rFonts w:ascii="Times New Roman" w:hAnsi="Times New Roman" w:cs="Times New Roman"/>
          <w:sz w:val="28"/>
          <w:szCs w:val="28"/>
        </w:rPr>
        <w:t>Бурлачук Л. Ф.  Психодиагностика Серия: Учебник для вузов</w:t>
      </w:r>
      <w:r w:rsidRPr="00FA2090">
        <w:rPr>
          <w:rFonts w:ascii="Times New Roman" w:hAnsi="Times New Roman" w:cs="Times New Roman"/>
          <w:sz w:val="28"/>
          <w:szCs w:val="28"/>
        </w:rPr>
        <w:br/>
        <w:t> Издательство: Питер, 2010 г., 384 стр.</w:t>
      </w:r>
    </w:p>
    <w:p w:rsidR="00615051" w:rsidRDefault="00615051">
      <w:bookmarkStart w:id="0" w:name="_GoBack"/>
      <w:bookmarkEnd w:id="0"/>
    </w:p>
    <w:sectPr w:rsidR="00615051" w:rsidSect="00821355">
      <w:footerReference w:type="default" r:id="rId6"/>
      <w:pgSz w:w="11906" w:h="16838"/>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45" w:rsidRDefault="001A4722">
    <w:pPr>
      <w:pStyle w:val="a3"/>
      <w:jc w:val="center"/>
    </w:pPr>
    <w:r>
      <w:fldChar w:fldCharType="begin"/>
    </w:r>
    <w:r>
      <w:instrText xml:space="preserve"> PAGE   \* MERGEFORMAT </w:instrText>
    </w:r>
    <w:r>
      <w:fldChar w:fldCharType="separate"/>
    </w:r>
    <w:r>
      <w:rPr>
        <w:noProof/>
      </w:rPr>
      <w:t>6</w:t>
    </w:r>
    <w:r>
      <w:fldChar w:fldCharType="end"/>
    </w:r>
  </w:p>
  <w:p w:rsidR="00412245" w:rsidRDefault="001A472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842"/>
    <w:multiLevelType w:val="hybridMultilevel"/>
    <w:tmpl w:val="1FE84A8A"/>
    <w:lvl w:ilvl="0" w:tplc="75EAF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ED"/>
    <w:rsid w:val="001A4722"/>
    <w:rsid w:val="00615051"/>
    <w:rsid w:val="00A0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4722"/>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Нижний колонтитул Знак"/>
    <w:basedOn w:val="a0"/>
    <w:link w:val="a3"/>
    <w:rsid w:val="001A4722"/>
    <w:rPr>
      <w:rFonts w:ascii="Calibri" w:eastAsia="Times New Roman" w:hAnsi="Calibri" w:cs="Times New Roman"/>
    </w:rPr>
  </w:style>
  <w:style w:type="paragraph" w:styleId="a5">
    <w:name w:val="List Paragraph"/>
    <w:basedOn w:val="a"/>
    <w:uiPriority w:val="34"/>
    <w:qFormat/>
    <w:rsid w:val="001A4722"/>
    <w:pPr>
      <w:ind w:left="720"/>
      <w:contextualSpacing/>
    </w:pPr>
  </w:style>
  <w:style w:type="paragraph" w:styleId="a6">
    <w:name w:val="Normal (Web)"/>
    <w:basedOn w:val="a"/>
    <w:uiPriority w:val="99"/>
    <w:semiHidden/>
    <w:unhideWhenUsed/>
    <w:rsid w:val="001A47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7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4722"/>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Нижний колонтитул Знак"/>
    <w:basedOn w:val="a0"/>
    <w:link w:val="a3"/>
    <w:rsid w:val="001A4722"/>
    <w:rPr>
      <w:rFonts w:ascii="Calibri" w:eastAsia="Times New Roman" w:hAnsi="Calibri" w:cs="Times New Roman"/>
    </w:rPr>
  </w:style>
  <w:style w:type="paragraph" w:styleId="a5">
    <w:name w:val="List Paragraph"/>
    <w:basedOn w:val="a"/>
    <w:uiPriority w:val="34"/>
    <w:qFormat/>
    <w:rsid w:val="001A4722"/>
    <w:pPr>
      <w:ind w:left="720"/>
      <w:contextualSpacing/>
    </w:pPr>
  </w:style>
  <w:style w:type="paragraph" w:styleId="a6">
    <w:name w:val="Normal (Web)"/>
    <w:basedOn w:val="a"/>
    <w:uiPriority w:val="99"/>
    <w:semiHidden/>
    <w:unhideWhenUsed/>
    <w:rsid w:val="001A47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cp:revision>
  <dcterms:created xsi:type="dcterms:W3CDTF">2015-12-06T17:31:00Z</dcterms:created>
  <dcterms:modified xsi:type="dcterms:W3CDTF">2015-12-06T17:31:00Z</dcterms:modified>
</cp:coreProperties>
</file>