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94" w:rsidRDefault="006B3838" w:rsidP="00E02794">
      <w:pPr>
        <w:spacing w:line="240" w:lineRule="auto"/>
        <w:ind w:firstLine="567"/>
        <w:jc w:val="center"/>
        <w:rPr>
          <w:sz w:val="32"/>
          <w:szCs w:val="32"/>
        </w:rPr>
      </w:pPr>
      <w:r w:rsidRPr="00E02794">
        <w:rPr>
          <w:sz w:val="32"/>
          <w:szCs w:val="32"/>
        </w:rPr>
        <w:t>Реализация дифференцированного подхода</w:t>
      </w:r>
    </w:p>
    <w:p w:rsidR="00E02794" w:rsidRPr="00E02794" w:rsidRDefault="008C48CC" w:rsidP="00E02794">
      <w:pPr>
        <w:spacing w:line="240" w:lineRule="auto"/>
        <w:ind w:firstLine="567"/>
        <w:jc w:val="center"/>
        <w:rPr>
          <w:sz w:val="32"/>
          <w:szCs w:val="32"/>
        </w:rPr>
      </w:pPr>
      <w:bookmarkStart w:id="0" w:name="_GoBack"/>
      <w:bookmarkEnd w:id="0"/>
      <w:r w:rsidRPr="00E02794">
        <w:rPr>
          <w:sz w:val="32"/>
          <w:szCs w:val="32"/>
        </w:rPr>
        <w:t xml:space="preserve"> в обучении первоклассника</w:t>
      </w:r>
    </w:p>
    <w:p w:rsidR="006B3838" w:rsidRPr="00E02794" w:rsidRDefault="006B3838" w:rsidP="00E02794">
      <w:pPr>
        <w:spacing w:line="240" w:lineRule="auto"/>
        <w:ind w:firstLine="567"/>
        <w:jc w:val="center"/>
        <w:rPr>
          <w:sz w:val="32"/>
          <w:szCs w:val="32"/>
        </w:rPr>
      </w:pPr>
      <w:r w:rsidRPr="00E02794">
        <w:rPr>
          <w:sz w:val="32"/>
          <w:szCs w:val="32"/>
        </w:rPr>
        <w:t>по предмету «Окружающий мир</w:t>
      </w:r>
      <w:proofErr w:type="gramStart"/>
      <w:r w:rsidRPr="00E02794">
        <w:rPr>
          <w:sz w:val="32"/>
          <w:szCs w:val="32"/>
        </w:rPr>
        <w:t>»</w:t>
      </w:r>
      <w:r w:rsidR="008C48CC" w:rsidRPr="00E02794">
        <w:rPr>
          <w:sz w:val="32"/>
          <w:szCs w:val="32"/>
        </w:rPr>
        <w:t>(</w:t>
      </w:r>
      <w:proofErr w:type="gramEnd"/>
      <w:r w:rsidR="008C48CC" w:rsidRPr="00E02794">
        <w:rPr>
          <w:sz w:val="32"/>
          <w:szCs w:val="32"/>
        </w:rPr>
        <w:t xml:space="preserve"> автор Плешаков А.А. 1 класс)</w:t>
      </w:r>
    </w:p>
    <w:p w:rsidR="006522FE" w:rsidRPr="00E02794" w:rsidRDefault="00E3364A" w:rsidP="00E02794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E02794">
        <w:rPr>
          <w:sz w:val="28"/>
          <w:szCs w:val="28"/>
        </w:rPr>
        <w:t xml:space="preserve">Под </w:t>
      </w:r>
      <w:r w:rsidRPr="00E02794">
        <w:rPr>
          <w:i/>
          <w:iCs/>
          <w:sz w:val="28"/>
          <w:szCs w:val="28"/>
        </w:rPr>
        <w:t>дифференциацией</w:t>
      </w:r>
      <w:r w:rsidRPr="00E02794">
        <w:rPr>
          <w:sz w:val="28"/>
          <w:szCs w:val="28"/>
        </w:rPr>
        <w:t xml:space="preserve"> понима</w:t>
      </w:r>
      <w:r w:rsidRPr="00E02794">
        <w:rPr>
          <w:sz w:val="28"/>
          <w:szCs w:val="28"/>
        </w:rPr>
        <w:softHyphen/>
        <w:t>ют такую систему обучения, при которой каждый ученик, овладевая некоторым минимумом обще</w:t>
      </w:r>
      <w:r w:rsidRPr="00E02794">
        <w:rPr>
          <w:sz w:val="28"/>
          <w:szCs w:val="28"/>
        </w:rPr>
        <w:softHyphen/>
        <w:t>образовательной подготовки, являющейся обще</w:t>
      </w:r>
      <w:r w:rsidRPr="00E02794">
        <w:rPr>
          <w:sz w:val="28"/>
          <w:szCs w:val="28"/>
        </w:rPr>
        <w:softHyphen/>
        <w:t>значимой и обеспечивающей возможность адаптации в постоянно изменяющихся жизненных условиях, получает право и гарантированную воз</w:t>
      </w:r>
      <w:r w:rsidRPr="00E02794">
        <w:rPr>
          <w:sz w:val="28"/>
          <w:szCs w:val="28"/>
        </w:rPr>
        <w:softHyphen/>
        <w:t>можность уделять преимущественное внимание тем направлениям, которые в наибольшей степе</w:t>
      </w:r>
      <w:r w:rsidRPr="00E02794">
        <w:rPr>
          <w:sz w:val="28"/>
          <w:szCs w:val="28"/>
        </w:rPr>
        <w:softHyphen/>
        <w:t>ни отвечают его склонностям.</w:t>
      </w:r>
      <w:proofErr w:type="gramEnd"/>
    </w:p>
    <w:p w:rsidR="00E3364A" w:rsidRPr="00E02794" w:rsidRDefault="006B3838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В работе связанной с выявлением условий реализации дифференцированного подхода в обучении относят:</w:t>
      </w:r>
    </w:p>
    <w:p w:rsidR="006B3838" w:rsidRPr="00E02794" w:rsidRDefault="006B3838" w:rsidP="00E0279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знание учителем индивидуальных особенностей учащихся;</w:t>
      </w:r>
    </w:p>
    <w:p w:rsidR="006B3838" w:rsidRPr="00E02794" w:rsidRDefault="006B3838" w:rsidP="00E0279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умение формировать группы с более или менее одинаковыми особенностям</w:t>
      </w:r>
      <w:proofErr w:type="gramStart"/>
      <w:r w:rsidRPr="00E02794">
        <w:rPr>
          <w:sz w:val="28"/>
          <w:szCs w:val="28"/>
        </w:rPr>
        <w:t>и(</w:t>
      </w:r>
      <w:proofErr w:type="gramEnd"/>
      <w:r w:rsidRPr="00E02794">
        <w:rPr>
          <w:sz w:val="28"/>
          <w:szCs w:val="28"/>
        </w:rPr>
        <w:t>сильные, средние, слабые);</w:t>
      </w:r>
    </w:p>
    <w:p w:rsidR="006B3838" w:rsidRPr="00E02794" w:rsidRDefault="006B3838" w:rsidP="00E0279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умение определять соответствие учебного материала индивидуальным особенностям учащихся;</w:t>
      </w:r>
    </w:p>
    <w:p w:rsidR="006B3838" w:rsidRPr="00E02794" w:rsidRDefault="006B3838" w:rsidP="00E0279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умение планировать урок</w:t>
      </w:r>
      <w:r w:rsidR="00225481" w:rsidRPr="00E02794">
        <w:rPr>
          <w:sz w:val="28"/>
          <w:szCs w:val="28"/>
        </w:rPr>
        <w:t xml:space="preserve"> с учётом УУД</w:t>
      </w:r>
      <w:r w:rsidRPr="00E02794">
        <w:rPr>
          <w:sz w:val="28"/>
          <w:szCs w:val="28"/>
        </w:rPr>
        <w:t>, предусматривая</w:t>
      </w:r>
      <w:r w:rsidR="00225481" w:rsidRPr="00E02794">
        <w:rPr>
          <w:sz w:val="28"/>
          <w:szCs w:val="28"/>
        </w:rPr>
        <w:t xml:space="preserve"> задания для разных групп учащихся;</w:t>
      </w:r>
    </w:p>
    <w:p w:rsidR="00225481" w:rsidRPr="00E02794" w:rsidRDefault="00225481" w:rsidP="00E0279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умение чётко организовать самостоятельную работу учащихся.</w:t>
      </w:r>
    </w:p>
    <w:p w:rsidR="00225481" w:rsidRPr="00E02794" w:rsidRDefault="00225481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При этом отмечается, что для дифференцированного обучения учителю особенно важно уметь организовать самостоятельную работу учащихся.</w:t>
      </w:r>
    </w:p>
    <w:p w:rsidR="00225481" w:rsidRPr="00E02794" w:rsidRDefault="00225481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Для организации самостоятельной работы учащихся, в ходе которой будет реализован дифференцированный подход, определяется типология заданий учебника и рабочих тетрадей. Из чего самостоятельные работы различаются:</w:t>
      </w:r>
    </w:p>
    <w:p w:rsidR="00225481" w:rsidRPr="00E02794" w:rsidRDefault="00225481" w:rsidP="00E0279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gramStart"/>
      <w:r w:rsidRPr="00E02794">
        <w:rPr>
          <w:sz w:val="28"/>
          <w:szCs w:val="28"/>
        </w:rPr>
        <w:t>источниками знаний (наблюдения, опыты, практические работы, работа с текстом);</w:t>
      </w:r>
      <w:proofErr w:type="gramEnd"/>
    </w:p>
    <w:p w:rsidR="00225481" w:rsidRPr="00E02794" w:rsidRDefault="00225481" w:rsidP="00E0279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 xml:space="preserve">дидактическими целями (изучение нового материала, закрепление, систематизация, </w:t>
      </w:r>
      <w:r w:rsidR="00A87034" w:rsidRPr="00E02794">
        <w:rPr>
          <w:sz w:val="28"/>
          <w:szCs w:val="28"/>
        </w:rPr>
        <w:t>обобщение, контроль);</w:t>
      </w:r>
    </w:p>
    <w:p w:rsidR="00A87034" w:rsidRPr="00E02794" w:rsidRDefault="00A87034" w:rsidP="00E0279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gramStart"/>
      <w:r w:rsidRPr="00E02794">
        <w:rPr>
          <w:sz w:val="28"/>
          <w:szCs w:val="28"/>
        </w:rPr>
        <w:t>особенностями познавательной деятельности учащихся (репродуктивные, творческие);</w:t>
      </w:r>
      <w:proofErr w:type="gramEnd"/>
    </w:p>
    <w:p w:rsidR="00A87034" w:rsidRPr="00E02794" w:rsidRDefault="00A87034" w:rsidP="00E0279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формой организации (индивидуальные, групповые, фронтальные);</w:t>
      </w:r>
    </w:p>
    <w:p w:rsidR="00A87034" w:rsidRPr="00E02794" w:rsidRDefault="00A87034" w:rsidP="00E0279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характером руководства (более или менее подробный инструктаж);</w:t>
      </w:r>
    </w:p>
    <w:p w:rsidR="00A87034" w:rsidRPr="00E02794" w:rsidRDefault="00A87034" w:rsidP="00E0279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местом проведения (на экскурсиях, уроках в классе, дома)</w:t>
      </w:r>
    </w:p>
    <w:p w:rsidR="0072339F" w:rsidRPr="00E02794" w:rsidRDefault="00A87034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lastRenderedPageBreak/>
        <w:t xml:space="preserve">Наблюдения имеют ведущее место во внеурочное время или на экскурсиях. Например, перед уроком на тему «Как зимой помочь птицам?» слабые дети получают задание: «Понаблюдайте </w:t>
      </w:r>
      <w:r w:rsidR="0072339F" w:rsidRPr="00E02794">
        <w:rPr>
          <w:sz w:val="28"/>
          <w:szCs w:val="28"/>
        </w:rPr>
        <w:t>за питанием зимующих птиц. Чем они питаются?». Средним и сильным учащимся в процессе наблюдений рекомендуется определить, что помогает зимующим птицам находить и поедать пищу. Разнообразие и количество объектов для наблюдений устанавливается в зависимости от возможностей и интересов учащихся.</w:t>
      </w:r>
    </w:p>
    <w:p w:rsidR="0072339F" w:rsidRPr="00E02794" w:rsidRDefault="0072339F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Чаще всего на уроках проводятся практические работы с объектами природы. Например, на уроке по теме «Что такое хвоинки?»</w:t>
      </w:r>
      <w:r w:rsidR="00830339" w:rsidRPr="00E02794">
        <w:rPr>
          <w:sz w:val="28"/>
          <w:szCs w:val="28"/>
        </w:rPr>
        <w:t xml:space="preserve"> предлагается творческое задание: нарисовать ветку с нужными хвоинками или собрать из готовых деталей. Эти задания предоставляют учащимся возможность самостоятельного выбора вида деятельности, соответствующей их интересам.</w:t>
      </w:r>
    </w:p>
    <w:p w:rsidR="00830339" w:rsidRPr="00E02794" w:rsidRDefault="00830339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В ряде выполнений определённых заданий учащиеся учатся работать в коллективе: распределять работу, договариваться, устанавливать последовательность действий для решения учебных задач, получать общий результат.</w:t>
      </w:r>
    </w:p>
    <w:p w:rsidR="00E3364A" w:rsidRPr="00E02794" w:rsidRDefault="00830339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Для организации внеурочной дифференцированной самостоятельной работы учащихся предназначена проектная деятельность</w:t>
      </w:r>
      <w:r w:rsidR="005E3515" w:rsidRPr="00E02794">
        <w:rPr>
          <w:sz w:val="28"/>
          <w:szCs w:val="28"/>
        </w:rPr>
        <w:t>, которая предоставляет большие возможности для перехода от учения как процесса запоминания к самостоятельной деятельности. Например, проект «Моя малая Родина». Это задание предполагает работу учащихся с различными источниками информации: статьями, энциклопедиями, словарями, Интернет. Для слабых учеников самостоятельный поиск часто ограничен учебником.</w:t>
      </w:r>
    </w:p>
    <w:p w:rsidR="008C48CC" w:rsidRPr="00E02794" w:rsidRDefault="008C48CC" w:rsidP="00E02794">
      <w:pPr>
        <w:spacing w:line="240" w:lineRule="auto"/>
        <w:ind w:firstLine="567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Для проверки знаний учащимся предлагаются разделы «</w:t>
      </w:r>
      <w:r w:rsidRPr="00E02794">
        <w:rPr>
          <w:sz w:val="28"/>
          <w:szCs w:val="28"/>
        </w:rPr>
        <w:t>Проверим себя и оценим свои</w:t>
      </w:r>
    </w:p>
    <w:p w:rsidR="008C48CC" w:rsidRPr="00E02794" w:rsidRDefault="008C48CC" w:rsidP="00E02794">
      <w:pPr>
        <w:spacing w:line="240" w:lineRule="auto"/>
        <w:jc w:val="both"/>
        <w:rPr>
          <w:sz w:val="28"/>
          <w:szCs w:val="28"/>
        </w:rPr>
      </w:pPr>
      <w:r w:rsidRPr="00E02794">
        <w:rPr>
          <w:sz w:val="28"/>
          <w:szCs w:val="28"/>
        </w:rPr>
        <w:t>д</w:t>
      </w:r>
      <w:r w:rsidRPr="00E02794">
        <w:rPr>
          <w:sz w:val="28"/>
          <w:szCs w:val="28"/>
        </w:rPr>
        <w:t>остижения</w:t>
      </w:r>
      <w:r w:rsidRPr="00E02794">
        <w:rPr>
          <w:sz w:val="28"/>
          <w:szCs w:val="28"/>
        </w:rPr>
        <w:t xml:space="preserve">» или предложенные тесты на  </w:t>
      </w:r>
      <w:r w:rsidRPr="00E02794">
        <w:rPr>
          <w:sz w:val="28"/>
          <w:szCs w:val="28"/>
          <w:lang w:val="en-US"/>
        </w:rPr>
        <w:t>CD</w:t>
      </w:r>
      <w:r w:rsidRPr="00E02794">
        <w:rPr>
          <w:sz w:val="28"/>
          <w:szCs w:val="28"/>
        </w:rPr>
        <w:t xml:space="preserve"> «Окружающий мир», где ребёнок сам оценивает себя.</w:t>
      </w:r>
    </w:p>
    <w:sectPr w:rsidR="008C48CC" w:rsidRPr="00E02794" w:rsidSect="00E0279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71F"/>
    <w:multiLevelType w:val="hybridMultilevel"/>
    <w:tmpl w:val="424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5520E"/>
    <w:multiLevelType w:val="hybridMultilevel"/>
    <w:tmpl w:val="6230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4A"/>
    <w:rsid w:val="00225481"/>
    <w:rsid w:val="005E3515"/>
    <w:rsid w:val="006522FE"/>
    <w:rsid w:val="006B3838"/>
    <w:rsid w:val="0072339F"/>
    <w:rsid w:val="00830339"/>
    <w:rsid w:val="008C48CC"/>
    <w:rsid w:val="00A87034"/>
    <w:rsid w:val="00E02794"/>
    <w:rsid w:val="00E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2013-02-27T16:24:00Z</dcterms:created>
  <dcterms:modified xsi:type="dcterms:W3CDTF">2013-02-27T18:15:00Z</dcterms:modified>
</cp:coreProperties>
</file>