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8C" w:rsidRDefault="0022538C" w:rsidP="0022538C">
      <w:pPr>
        <w:shd w:val="clear" w:color="auto" w:fill="FFFFFF"/>
        <w:spacing w:before="225" w:after="225"/>
        <w:ind w:firstLine="567"/>
        <w:jc w:val="center"/>
        <w:rPr>
          <w:rFonts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Педагогический совет №2</w:t>
      </w:r>
    </w:p>
    <w:p w:rsidR="00AC0FAC" w:rsidRDefault="00AC0FAC" w:rsidP="00AC0FAC">
      <w:pPr>
        <w:shd w:val="clear" w:color="auto" w:fill="FFFFFF"/>
        <w:spacing w:before="225" w:after="225"/>
        <w:ind w:firstLine="567"/>
        <w:jc w:val="center"/>
        <w:rPr>
          <w:rFonts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Сообщение ст</w:t>
      </w:r>
      <w:proofErr w:type="gramStart"/>
      <w:r>
        <w:rPr>
          <w:rFonts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.в</w:t>
      </w:r>
      <w:proofErr w:type="gramEnd"/>
      <w:r>
        <w:rPr>
          <w:rFonts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оспитателя Ореховой А.Е.</w:t>
      </w:r>
    </w:p>
    <w:p w:rsidR="004B0AAB" w:rsidRPr="0022538C" w:rsidRDefault="004B0AAB" w:rsidP="00DB57F9">
      <w:pPr>
        <w:shd w:val="clear" w:color="auto" w:fill="FFFFFF"/>
        <w:spacing w:before="225" w:after="225"/>
        <w:ind w:firstLine="567"/>
        <w:jc w:val="center"/>
        <w:rPr>
          <w:rFonts w:cs="Times New Roman"/>
          <w:b/>
          <w:bCs/>
          <w:iCs/>
          <w:color w:val="000000" w:themeColor="text1"/>
          <w:sz w:val="40"/>
          <w:szCs w:val="28"/>
          <w:shd w:val="clear" w:color="auto" w:fill="FFFFFF"/>
        </w:rPr>
      </w:pPr>
      <w:r w:rsidRPr="0022538C">
        <w:rPr>
          <w:rFonts w:cs="Times New Roman"/>
          <w:b/>
          <w:bCs/>
          <w:iCs/>
          <w:color w:val="000000" w:themeColor="text1"/>
          <w:sz w:val="40"/>
          <w:szCs w:val="28"/>
          <w:shd w:val="clear" w:color="auto" w:fill="FFFFFF"/>
        </w:rPr>
        <w:t>Актуальность театрализованной деятельности</w:t>
      </w:r>
    </w:p>
    <w:p w:rsidR="004B0AAB" w:rsidRPr="0022538C" w:rsidRDefault="004B0AAB" w:rsidP="00DB57F9">
      <w:pPr>
        <w:shd w:val="clear" w:color="auto" w:fill="FFFFFF"/>
        <w:spacing w:before="225" w:after="225"/>
        <w:ind w:firstLine="567"/>
        <w:jc w:val="center"/>
        <w:rPr>
          <w:rFonts w:cs="Times New Roman"/>
          <w:b/>
          <w:bCs/>
          <w:iCs/>
          <w:color w:val="000000" w:themeColor="text1"/>
          <w:sz w:val="40"/>
          <w:szCs w:val="28"/>
          <w:shd w:val="clear" w:color="auto" w:fill="FFFFFF"/>
        </w:rPr>
      </w:pPr>
      <w:r w:rsidRPr="0022538C">
        <w:rPr>
          <w:rFonts w:cs="Times New Roman"/>
          <w:b/>
          <w:bCs/>
          <w:iCs/>
          <w:color w:val="000000" w:themeColor="text1"/>
          <w:sz w:val="40"/>
          <w:szCs w:val="28"/>
          <w:shd w:val="clear" w:color="auto" w:fill="FFFFFF"/>
        </w:rPr>
        <w:t>для развития дошкольников</w:t>
      </w:r>
    </w:p>
    <w:p w:rsidR="004B0AAB" w:rsidRPr="00DB57F9" w:rsidRDefault="001239CE" w:rsidP="00DB57F9">
      <w:pPr>
        <w:shd w:val="clear" w:color="auto" w:fill="FFFFFF"/>
        <w:spacing w:before="225" w:after="225"/>
        <w:ind w:firstLine="567"/>
        <w:jc w:val="both"/>
        <w:rPr>
          <w:rFonts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DB57F9">
        <w:rPr>
          <w:rFonts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Слайд 2 Высказывания</w:t>
      </w:r>
    </w:p>
    <w:p w:rsidR="009F33F2" w:rsidRPr="00DB57F9" w:rsidRDefault="009F33F2" w:rsidP="00DB57F9">
      <w:pPr>
        <w:shd w:val="clear" w:color="auto" w:fill="FFFFFF"/>
        <w:spacing w:before="225" w:after="225"/>
        <w:ind w:firstLine="567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B57F9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«Театрализованная деятельность является неисчерпаемым источником развития чувств, переживаний и эмоциональных открытий ребёнка,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определённые отношения и моральные оценки, просто сообщаемые и усваиваемые» </w:t>
      </w:r>
    </w:p>
    <w:p w:rsidR="009F33F2" w:rsidRPr="00DB57F9" w:rsidRDefault="009F33F2" w:rsidP="00DB57F9">
      <w:pPr>
        <w:shd w:val="clear" w:color="auto" w:fill="FFFFFF"/>
        <w:spacing w:before="225" w:after="225"/>
        <w:ind w:firstLine="567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B57F9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4850C6" w:rsidRPr="00DB57F9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Pr="00DB57F9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В. А. Сухомлинский </w:t>
      </w:r>
    </w:p>
    <w:p w:rsidR="004850C6" w:rsidRPr="00DB57F9" w:rsidRDefault="009F33F2" w:rsidP="00DB57F9">
      <w:pPr>
        <w:shd w:val="clear" w:color="auto" w:fill="FFFFFF"/>
        <w:spacing w:before="225" w:after="225"/>
        <w:ind w:firstLine="567"/>
        <w:jc w:val="both"/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B57F9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«Вы никогда не думали, как было бы хорошо начать создание детского театра с детского возраста? Ведь инстинкт игры с перевоплощением есть у каждого ребёнка. Эта страсть перевоплощаться у многих детей звучит ярко, талантливо, вызывает подчас недоумение у нас, профессиональных артистов</w:t>
      </w:r>
      <w:r w:rsidR="004850C6" w:rsidRPr="00DB57F9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»</w:t>
      </w:r>
    </w:p>
    <w:p w:rsidR="009F33F2" w:rsidRPr="00DB57F9" w:rsidRDefault="004850C6" w:rsidP="00DB57F9">
      <w:pPr>
        <w:shd w:val="clear" w:color="auto" w:fill="FFFFFF"/>
        <w:spacing w:before="225" w:after="225"/>
        <w:ind w:firstLine="567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B57F9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9F33F2" w:rsidRPr="00DB57F9">
        <w:rPr>
          <w:rFonts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К.С.Станиславский</w:t>
      </w:r>
      <w:r w:rsidR="009F33F2" w:rsidRPr="00DB57F9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239CE" w:rsidRPr="00DB57F9" w:rsidRDefault="001239CE" w:rsidP="00DB57F9">
      <w:pPr>
        <w:pStyle w:val="a3"/>
        <w:ind w:firstLine="567"/>
        <w:jc w:val="both"/>
        <w:rPr>
          <w:b/>
          <w:color w:val="000000" w:themeColor="text1"/>
          <w:sz w:val="28"/>
          <w:szCs w:val="28"/>
        </w:rPr>
      </w:pPr>
      <w:r w:rsidRPr="00DB57F9">
        <w:rPr>
          <w:b/>
          <w:color w:val="000000" w:themeColor="text1"/>
          <w:sz w:val="28"/>
          <w:szCs w:val="28"/>
        </w:rPr>
        <w:t>Слайд 3 Картинки</w:t>
      </w:r>
    </w:p>
    <w:p w:rsidR="004850C6" w:rsidRPr="00DB57F9" w:rsidRDefault="004850C6" w:rsidP="00DB57F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DB57F9">
        <w:rPr>
          <w:color w:val="000000" w:themeColor="text1"/>
          <w:sz w:val="28"/>
          <w:szCs w:val="28"/>
        </w:rPr>
        <w:t>Каждый из нас как педагог задается вопросами…</w:t>
      </w:r>
    </w:p>
    <w:p w:rsidR="00D6388E" w:rsidRPr="00DB57F9" w:rsidRDefault="00D6388E" w:rsidP="00DB57F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DB57F9">
        <w:rPr>
          <w:color w:val="000000" w:themeColor="text1"/>
          <w:sz w:val="28"/>
          <w:szCs w:val="28"/>
        </w:rPr>
        <w:t>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  интересно можно жить в нем?</w:t>
      </w:r>
    </w:p>
    <w:p w:rsidR="00D6388E" w:rsidRPr="00DB57F9" w:rsidRDefault="00D6388E" w:rsidP="00DB57F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DB57F9">
        <w:rPr>
          <w:color w:val="000000" w:themeColor="text1"/>
          <w:sz w:val="28"/>
          <w:szCs w:val="28"/>
        </w:rPr>
        <w:t>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придумывать?</w:t>
      </w:r>
    </w:p>
    <w:p w:rsidR="00D6388E" w:rsidRPr="00DB57F9" w:rsidRDefault="004850C6" w:rsidP="00DB57F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DB57F9">
        <w:rPr>
          <w:color w:val="000000" w:themeColor="text1"/>
          <w:sz w:val="28"/>
          <w:szCs w:val="28"/>
        </w:rPr>
        <w:t>Пожалуй, с</w:t>
      </w:r>
      <w:r w:rsidR="00D6388E" w:rsidRPr="00DB57F9">
        <w:rPr>
          <w:color w:val="000000" w:themeColor="text1"/>
          <w:sz w:val="28"/>
          <w:szCs w:val="28"/>
        </w:rPr>
        <w:t>амым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7534BC" w:rsidRDefault="007534BC" w:rsidP="0022538C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7534BC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целевыми ориентирами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которые обозначены во </w:t>
      </w:r>
      <w:r w:rsidRPr="007534BC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ФГОС ДО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ребенок на этапе завершения дошкольного образования должен </w:t>
      </w:r>
      <w:r w:rsidRPr="007534BC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обладать развитым воображением, проявлять инициативу и </w:t>
      </w:r>
      <w:r w:rsidRPr="007534BC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самостоятельность в разных видах деятельности, активно взаимодействовать </w:t>
      </w:r>
      <w:proofErr w:type="gramStart"/>
      <w:r w:rsidRPr="007534BC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со</w:t>
      </w:r>
      <w:proofErr w:type="gramEnd"/>
      <w:r w:rsidRPr="007534BC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взрослыми и сверстниками.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Все эти личностные характеристики особенно ярко развиваются в театрализованной деятельности.</w:t>
      </w:r>
    </w:p>
    <w:p w:rsidR="00873A8E" w:rsidRPr="00DB57F9" w:rsidRDefault="00873A8E" w:rsidP="0022538C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873A8E" w:rsidRPr="00DB57F9" w:rsidRDefault="00873A8E" w:rsidP="0022538C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</w:t>
      </w:r>
      <w:proofErr w:type="gram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477E1" w:rsidRPr="0022538C" w:rsidRDefault="007477E1" w:rsidP="00DB57F9">
      <w:pPr>
        <w:shd w:val="clear" w:color="auto" w:fill="FFFFFF"/>
        <w:spacing w:before="225" w:after="225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Слайд 4 СКР</w:t>
      </w:r>
    </w:p>
    <w:p w:rsidR="001239CE" w:rsidRPr="00DB57F9" w:rsidRDefault="001239CE" w:rsidP="0022538C">
      <w:pPr>
        <w:shd w:val="clear" w:color="auto" w:fill="FFFFFF"/>
        <w:spacing w:before="225" w:after="225"/>
        <w:ind w:firstLine="708"/>
        <w:jc w:val="both"/>
        <w:rPr>
          <w:rFonts w:eastAsia="+mn-ea" w:cs="Times New Roman"/>
          <w:color w:val="000000" w:themeColor="text1"/>
          <w:kern w:val="24"/>
          <w:sz w:val="28"/>
          <w:szCs w:val="28"/>
        </w:rPr>
      </w:pPr>
      <w:r w:rsidRPr="00DB57F9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Давайте попробуем сформулировать, каким образом театрально-игровая деятельность влияет на </w:t>
      </w:r>
      <w:r w:rsidRPr="00DB57F9">
        <w:rPr>
          <w:rFonts w:eastAsia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социально-коммуникативное развитие </w:t>
      </w:r>
      <w:r w:rsidRPr="00DB57F9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дошкольников?</w:t>
      </w:r>
      <w:r w:rsidRPr="00DB57F9">
        <w:rPr>
          <w:rFonts w:eastAsia="+mn-ea" w:cs="Times New Roman"/>
          <w:color w:val="000000" w:themeColor="text1"/>
          <w:kern w:val="24"/>
          <w:sz w:val="28"/>
          <w:szCs w:val="28"/>
        </w:rPr>
        <w:t xml:space="preserve"> </w:t>
      </w:r>
    </w:p>
    <w:p w:rsidR="001239CE" w:rsidRPr="00DB57F9" w:rsidRDefault="001239CE" w:rsidP="0022538C">
      <w:pPr>
        <w:shd w:val="clear" w:color="auto" w:fill="FFFFFF"/>
        <w:spacing w:before="225" w:after="225"/>
        <w:ind w:firstLine="360"/>
        <w:jc w:val="both"/>
        <w:rPr>
          <w:rFonts w:cs="Times New Roman"/>
          <w:iCs/>
          <w:color w:val="000000" w:themeColor="text1"/>
          <w:sz w:val="28"/>
          <w:szCs w:val="28"/>
        </w:rPr>
      </w:pPr>
      <w:r w:rsidRPr="00DB57F9">
        <w:rPr>
          <w:rFonts w:eastAsia="Times New Roman" w:cs="Times New Roman"/>
          <w:iCs/>
          <w:color w:val="000000" w:themeColor="text1"/>
          <w:sz w:val="28"/>
          <w:szCs w:val="28"/>
        </w:rPr>
        <w:t>Театрально-игровая деятельность способствует:</w:t>
      </w:r>
    </w:p>
    <w:p w:rsidR="008A4D96" w:rsidRPr="00DB57F9" w:rsidRDefault="006A798E" w:rsidP="00DB57F9">
      <w:pPr>
        <w:numPr>
          <w:ilvl w:val="0"/>
          <w:numId w:val="4"/>
        </w:numPr>
        <w:shd w:val="clear" w:color="auto" w:fill="FFFFFF"/>
        <w:spacing w:before="225" w:after="225"/>
        <w:jc w:val="both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формированию положительных взаимоотношений между детьми в процессе совместной деятельности;</w:t>
      </w:r>
    </w:p>
    <w:p w:rsidR="008A4D96" w:rsidRPr="00DB57F9" w:rsidRDefault="006A798E" w:rsidP="00DB57F9">
      <w:pPr>
        <w:numPr>
          <w:ilvl w:val="0"/>
          <w:numId w:val="4"/>
        </w:numPr>
        <w:shd w:val="clear" w:color="auto" w:fill="FFFFFF"/>
        <w:spacing w:before="225" w:after="225"/>
        <w:jc w:val="both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воспитанию культуры познания взрослых и детей (эмоциональные состояния, личностные качества, оценка поступков и пр.)</w:t>
      </w:r>
      <w:proofErr w:type="gramStart"/>
      <w:r w:rsidRPr="00DB57F9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A4D96" w:rsidRPr="00DB57F9" w:rsidRDefault="006A798E" w:rsidP="00DB57F9">
      <w:pPr>
        <w:numPr>
          <w:ilvl w:val="0"/>
          <w:numId w:val="4"/>
        </w:numPr>
        <w:shd w:val="clear" w:color="auto" w:fill="FFFFFF"/>
        <w:spacing w:before="225" w:after="225"/>
        <w:jc w:val="both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воспитанию у ребенка уважения к себе, сознательного отношения к своей деятельности;</w:t>
      </w:r>
    </w:p>
    <w:p w:rsidR="008A4D96" w:rsidRPr="00DB57F9" w:rsidRDefault="006A798E" w:rsidP="00DB57F9">
      <w:pPr>
        <w:numPr>
          <w:ilvl w:val="0"/>
          <w:numId w:val="4"/>
        </w:numPr>
        <w:shd w:val="clear" w:color="auto" w:fill="FFFFFF"/>
        <w:spacing w:before="225" w:after="225"/>
        <w:jc w:val="both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развитию эмоций;</w:t>
      </w:r>
    </w:p>
    <w:p w:rsidR="008A4D96" w:rsidRPr="00DB57F9" w:rsidRDefault="006A798E" w:rsidP="00DB57F9">
      <w:pPr>
        <w:numPr>
          <w:ilvl w:val="0"/>
          <w:numId w:val="4"/>
        </w:numPr>
        <w:shd w:val="clear" w:color="auto" w:fill="FFFFFF"/>
        <w:spacing w:before="225" w:after="225"/>
        <w:jc w:val="both"/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Cs/>
          <w:color w:val="000000" w:themeColor="text1"/>
          <w:sz w:val="28"/>
          <w:szCs w:val="28"/>
          <w:lang w:eastAsia="ru-RU"/>
        </w:rPr>
        <w:t>воспитанию этически ценных способов общения в соответствии с нормами и правилами жизни в обществе.</w:t>
      </w:r>
    </w:p>
    <w:p w:rsidR="007477E1" w:rsidRPr="00DB57F9" w:rsidRDefault="007477E1" w:rsidP="00DB57F9">
      <w:pPr>
        <w:shd w:val="clear" w:color="auto" w:fill="FFFFFF"/>
        <w:spacing w:before="225" w:after="225"/>
        <w:jc w:val="both"/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Слайд 5 </w:t>
      </w:r>
      <w:proofErr w:type="gramStart"/>
      <w:r w:rsidRPr="00DB57F9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>ПР</w:t>
      </w:r>
      <w:proofErr w:type="gramEnd"/>
    </w:p>
    <w:p w:rsidR="001239CE" w:rsidRPr="00DB57F9" w:rsidRDefault="001239CE" w:rsidP="0022538C">
      <w:pPr>
        <w:shd w:val="clear" w:color="auto" w:fill="FFFFFF"/>
        <w:spacing w:before="225" w:after="225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Как театрально-игровая деятельность влияет на </w:t>
      </w:r>
      <w:r w:rsidRPr="00DB57F9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познавательное развитие </w:t>
      </w: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дошкольников? </w:t>
      </w:r>
    </w:p>
    <w:p w:rsidR="001239CE" w:rsidRPr="00DB57F9" w:rsidRDefault="001239CE" w:rsidP="0022538C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Театрально-игровая деятельность помогает:</w:t>
      </w:r>
    </w:p>
    <w:p w:rsidR="008A4D96" w:rsidRPr="00DB57F9" w:rsidRDefault="006A798E" w:rsidP="00DB57F9">
      <w:pPr>
        <w:numPr>
          <w:ilvl w:val="0"/>
          <w:numId w:val="5"/>
        </w:num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развитию разносторонних представлений о действительности (разные виды театра, профессии людей, создающих спектакль)</w:t>
      </w:r>
      <w:proofErr w:type="gram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A4D96" w:rsidRPr="00DB57F9" w:rsidRDefault="006A798E" w:rsidP="00DB57F9">
      <w:pPr>
        <w:numPr>
          <w:ilvl w:val="0"/>
          <w:numId w:val="5"/>
        </w:num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наблюдению за явлениями природы, поведением животных (для передачи символическими средствами в игре–драматизации)</w:t>
      </w:r>
      <w:proofErr w:type="gram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A4D96" w:rsidRPr="00DB57F9" w:rsidRDefault="006A798E" w:rsidP="00DB57F9">
      <w:pPr>
        <w:numPr>
          <w:ilvl w:val="0"/>
          <w:numId w:val="5"/>
        </w:num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обеспечивает взаимосвязь конструирования с театрализованной игрой для развития динамических пространственных представлений;</w:t>
      </w:r>
    </w:p>
    <w:p w:rsidR="008A4D96" w:rsidRPr="00DB57F9" w:rsidRDefault="006A798E" w:rsidP="00DB57F9">
      <w:pPr>
        <w:numPr>
          <w:ilvl w:val="0"/>
          <w:numId w:val="5"/>
        </w:num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развитию памяти, обучение умению планировать свои действия для достижения результата.</w:t>
      </w:r>
    </w:p>
    <w:p w:rsidR="007477E1" w:rsidRPr="00DB57F9" w:rsidRDefault="007477E1" w:rsidP="00DB57F9">
      <w:pPr>
        <w:shd w:val="clear" w:color="auto" w:fill="FFFFFF"/>
        <w:spacing w:before="225" w:after="225"/>
        <w:jc w:val="both"/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>Слайд 6 РР</w:t>
      </w:r>
    </w:p>
    <w:p w:rsidR="001239CE" w:rsidRPr="00DB57F9" w:rsidRDefault="001239CE" w:rsidP="0022538C">
      <w:pPr>
        <w:shd w:val="clear" w:color="auto" w:fill="FFFFFF"/>
        <w:spacing w:before="225" w:after="225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Каким образом театрально-игровая деятельность влияет на </w:t>
      </w:r>
      <w:r w:rsidRPr="00DB57F9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речевое развитие </w:t>
      </w: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дошкольников? </w:t>
      </w:r>
    </w:p>
    <w:p w:rsidR="001239CE" w:rsidRPr="00DB57F9" w:rsidRDefault="001239CE" w:rsidP="0022538C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Театрально-игровая деятельность способствует:</w:t>
      </w:r>
    </w:p>
    <w:p w:rsidR="008A4D96" w:rsidRPr="00DB57F9" w:rsidRDefault="006A798E" w:rsidP="00DB57F9">
      <w:pPr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развитию монологической и диалогической речи;</w:t>
      </w:r>
    </w:p>
    <w:p w:rsidR="008A4D96" w:rsidRPr="00DB57F9" w:rsidRDefault="006A798E" w:rsidP="00DB57F9">
      <w:pPr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обогащению словаря: образных выражений, сравнений, эпитетов, синонимов, антонимов и пр.</w:t>
      </w:r>
      <w:proofErr w:type="gram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A4D96" w:rsidRPr="00DB57F9" w:rsidRDefault="006A798E" w:rsidP="00DB57F9">
      <w:pPr>
        <w:numPr>
          <w:ilvl w:val="0"/>
          <w:numId w:val="6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овладению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</w:t>
      </w:r>
      <w:proofErr w:type="gram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7477E1" w:rsidRPr="00DB57F9" w:rsidRDefault="007477E1" w:rsidP="00DB57F9">
      <w:pPr>
        <w:shd w:val="clear" w:color="auto" w:fill="FFFFFF"/>
        <w:spacing w:before="225" w:after="225"/>
        <w:jc w:val="both"/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>Слайд 7 ХЭР</w:t>
      </w:r>
    </w:p>
    <w:p w:rsidR="001239CE" w:rsidRPr="00DB57F9" w:rsidRDefault="001239CE" w:rsidP="0022538C">
      <w:pPr>
        <w:shd w:val="clear" w:color="auto" w:fill="FFFFFF"/>
        <w:spacing w:before="225" w:after="225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Каким образом театрально-игровая деятельность влияет на </w:t>
      </w:r>
      <w:r w:rsidRPr="00DB57F9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художественно-эстетическое развитие </w:t>
      </w: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дошкольников? </w:t>
      </w:r>
      <w:r w:rsidR="00DB57F9"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(изготовление афиш, костюмов и декораций, рисование пригласительных билетов, изготовление театров (картинки на руке, на </w:t>
      </w:r>
      <w:proofErr w:type="spellStart"/>
      <w:r w:rsidR="00DB57F9"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>фланелеграфе</w:t>
      </w:r>
      <w:proofErr w:type="spellEnd"/>
      <w:r w:rsidR="00DB57F9"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>, рисование после просмотренных спектаклей, использование игрушек народных промыслов в спектакле)</w:t>
      </w:r>
      <w:proofErr w:type="gramEnd"/>
    </w:p>
    <w:p w:rsidR="001239CE" w:rsidRPr="00DB57F9" w:rsidRDefault="001239CE" w:rsidP="0022538C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Театрально-игровая деятельность способствует:</w:t>
      </w:r>
    </w:p>
    <w:p w:rsidR="008A4D96" w:rsidRPr="00DB57F9" w:rsidRDefault="006A798E" w:rsidP="00DB57F9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приобщению к высокохудожественной литературе, музыке, фольклору;</w:t>
      </w:r>
    </w:p>
    <w:p w:rsidR="008A4D96" w:rsidRPr="00DB57F9" w:rsidRDefault="006A798E" w:rsidP="00DB57F9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развитие воображения;</w:t>
      </w:r>
    </w:p>
    <w:p w:rsidR="008A4D96" w:rsidRPr="00DB57F9" w:rsidRDefault="006A798E" w:rsidP="00DB57F9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приобщение к </w:t>
      </w:r>
      <w:proofErr w:type="gram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совместной</w:t>
      </w:r>
      <w:proofErr w:type="gramEnd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дизайн-деятельности</w:t>
      </w:r>
      <w:proofErr w:type="spellEnd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моделированию элементов костюма, декораций, атрибутов;</w:t>
      </w:r>
    </w:p>
    <w:p w:rsidR="008A4D96" w:rsidRPr="00DB57F9" w:rsidRDefault="006A798E" w:rsidP="00DB57F9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создание выразительного художественного образа;</w:t>
      </w:r>
    </w:p>
    <w:p w:rsidR="008A4D96" w:rsidRPr="00DB57F9" w:rsidRDefault="006A798E" w:rsidP="00DB57F9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8A4D96" w:rsidRPr="00DB57F9" w:rsidRDefault="006A798E" w:rsidP="00DB57F9">
      <w:pPr>
        <w:numPr>
          <w:ilvl w:val="0"/>
          <w:numId w:val="7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реализация самостоятельной творческой деятельности детей.</w:t>
      </w:r>
    </w:p>
    <w:p w:rsidR="007477E1" w:rsidRPr="00DB57F9" w:rsidRDefault="007477E1" w:rsidP="00DB57F9">
      <w:pPr>
        <w:shd w:val="clear" w:color="auto" w:fill="FFFFFF"/>
        <w:spacing w:before="225" w:after="225"/>
        <w:jc w:val="both"/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Слайд 8 </w:t>
      </w:r>
      <w:proofErr w:type="gramStart"/>
      <w:r w:rsidRPr="00DB57F9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>ФР</w:t>
      </w:r>
      <w:proofErr w:type="gramEnd"/>
    </w:p>
    <w:p w:rsidR="001239CE" w:rsidRPr="00DB57F9" w:rsidRDefault="001239CE" w:rsidP="0022538C">
      <w:pPr>
        <w:shd w:val="clear" w:color="auto" w:fill="FFFFFF"/>
        <w:spacing w:before="225" w:after="225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Каким образом театрально-игровая деятельность влияет на </w:t>
      </w:r>
      <w:r w:rsidRPr="00DB57F9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физическое развитие </w:t>
      </w: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дошкольников? </w:t>
      </w:r>
    </w:p>
    <w:p w:rsidR="001239CE" w:rsidRPr="00DB57F9" w:rsidRDefault="001239CE" w:rsidP="0022538C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Театрально-игровая деятельность способствует:</w:t>
      </w:r>
    </w:p>
    <w:p w:rsidR="008A4D96" w:rsidRPr="00DB57F9" w:rsidRDefault="006A798E" w:rsidP="00DB57F9">
      <w:pPr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согласованию действий и сопровождающей их речи;</w:t>
      </w:r>
    </w:p>
    <w:p w:rsidR="008A4D96" w:rsidRPr="00DB57F9" w:rsidRDefault="006A798E" w:rsidP="00DB57F9">
      <w:pPr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умению воплощать в творческом движении настроение, характер и процесс развития образа;</w:t>
      </w:r>
    </w:p>
    <w:p w:rsidR="008A4D96" w:rsidRPr="00DB57F9" w:rsidRDefault="006A798E" w:rsidP="00DB57F9">
      <w:pPr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выразительности исполнения основных видов движений;</w:t>
      </w:r>
    </w:p>
    <w:p w:rsidR="008A4D96" w:rsidRPr="00DB57F9" w:rsidRDefault="006A798E" w:rsidP="00DB57F9">
      <w:pPr>
        <w:numPr>
          <w:ilvl w:val="0"/>
          <w:numId w:val="8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развитию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7477E1" w:rsidRPr="00DB57F9" w:rsidRDefault="007477E1" w:rsidP="006A798E">
      <w:pPr>
        <w:pStyle w:val="a3"/>
        <w:spacing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DB57F9">
        <w:rPr>
          <w:b/>
          <w:color w:val="000000" w:themeColor="text1"/>
          <w:sz w:val="28"/>
          <w:szCs w:val="28"/>
        </w:rPr>
        <w:lastRenderedPageBreak/>
        <w:t xml:space="preserve">Слайд 9 Влияние </w:t>
      </w:r>
      <w:proofErr w:type="spellStart"/>
      <w:r w:rsidRPr="00DB57F9">
        <w:rPr>
          <w:b/>
          <w:color w:val="000000" w:themeColor="text1"/>
          <w:sz w:val="28"/>
          <w:szCs w:val="28"/>
        </w:rPr>
        <w:t>театр</w:t>
      </w:r>
      <w:proofErr w:type="gramStart"/>
      <w:r w:rsidRPr="00DB57F9">
        <w:rPr>
          <w:b/>
          <w:color w:val="000000" w:themeColor="text1"/>
          <w:sz w:val="28"/>
          <w:szCs w:val="28"/>
        </w:rPr>
        <w:t>.д</w:t>
      </w:r>
      <w:proofErr w:type="gramEnd"/>
      <w:r w:rsidRPr="00DB57F9">
        <w:rPr>
          <w:b/>
          <w:color w:val="000000" w:themeColor="text1"/>
          <w:sz w:val="28"/>
          <w:szCs w:val="28"/>
        </w:rPr>
        <w:t>еят.на</w:t>
      </w:r>
      <w:proofErr w:type="spellEnd"/>
      <w:r w:rsidRPr="00DB57F9">
        <w:rPr>
          <w:b/>
          <w:color w:val="000000" w:themeColor="text1"/>
          <w:sz w:val="28"/>
          <w:szCs w:val="28"/>
        </w:rPr>
        <w:t xml:space="preserve"> развит.дошкольников</w:t>
      </w:r>
      <w:r w:rsidR="00667045" w:rsidRPr="00DB57F9">
        <w:rPr>
          <w:b/>
          <w:color w:val="000000" w:themeColor="text1"/>
          <w:sz w:val="28"/>
          <w:szCs w:val="28"/>
        </w:rPr>
        <w:t xml:space="preserve"> (фоном)</w:t>
      </w:r>
    </w:p>
    <w:p w:rsidR="00D6388E" w:rsidRPr="00DB57F9" w:rsidRDefault="001239CE" w:rsidP="00DB57F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DB57F9">
        <w:rPr>
          <w:color w:val="000000" w:themeColor="text1"/>
          <w:sz w:val="28"/>
          <w:szCs w:val="28"/>
        </w:rPr>
        <w:t>Действительно, и</w:t>
      </w:r>
      <w:r w:rsidR="00D6388E" w:rsidRPr="00DB57F9">
        <w:rPr>
          <w:color w:val="000000" w:themeColor="text1"/>
          <w:sz w:val="28"/>
          <w:szCs w:val="28"/>
        </w:rPr>
        <w:t>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D6388E" w:rsidRPr="00DB57F9" w:rsidRDefault="00D6388E" w:rsidP="00DB57F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DB57F9">
        <w:rPr>
          <w:color w:val="000000" w:themeColor="text1"/>
          <w:sz w:val="28"/>
          <w:szCs w:val="28"/>
        </w:rPr>
        <w:t xml:space="preserve"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</w:t>
      </w:r>
      <w:proofErr w:type="spellStart"/>
      <w:r w:rsidRPr="00DB57F9">
        <w:rPr>
          <w:color w:val="000000" w:themeColor="text1"/>
          <w:sz w:val="28"/>
          <w:szCs w:val="28"/>
        </w:rPr>
        <w:t>неавторитарное</w:t>
      </w:r>
      <w:proofErr w:type="spellEnd"/>
      <w:r w:rsidRPr="00DB57F9">
        <w:rPr>
          <w:color w:val="000000" w:themeColor="text1"/>
          <w:sz w:val="28"/>
          <w:szCs w:val="28"/>
        </w:rPr>
        <w:t xml:space="preserve"> общение взрослого и ребенка, почти сразу пропадающий комплекс «я не умею» - все это удивляет и привлекает.</w:t>
      </w:r>
    </w:p>
    <w:p w:rsidR="00D6388E" w:rsidRPr="00DB57F9" w:rsidRDefault="00D6388E" w:rsidP="00DB57F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DB57F9">
        <w:rPr>
          <w:color w:val="000000" w:themeColor="text1"/>
          <w:sz w:val="28"/>
          <w:szCs w:val="28"/>
        </w:rPr>
        <w:t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22538C" w:rsidRPr="0022538C" w:rsidRDefault="0022538C" w:rsidP="00DB57F9">
      <w:pPr>
        <w:shd w:val="clear" w:color="auto" w:fill="FFFFFF"/>
        <w:spacing w:before="225" w:after="225"/>
        <w:ind w:firstLine="567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2538C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Слайд 10 Картинки</w:t>
      </w:r>
    </w:p>
    <w:p w:rsidR="009F33F2" w:rsidRPr="00DB57F9" w:rsidRDefault="00D6388E" w:rsidP="00DB57F9">
      <w:pPr>
        <w:shd w:val="clear" w:color="auto" w:fill="FFFFFF"/>
        <w:spacing w:before="225" w:after="225"/>
        <w:ind w:firstLine="567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 сожалению, </w:t>
      </w:r>
      <w:r w:rsidR="009F33F2"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>в последнее время педагоги и психологи отмечают снижение уровня игр</w:t>
      </w:r>
      <w:r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(мы уже затрагивали эту тему)</w:t>
      </w:r>
      <w:r w:rsidR="009F33F2"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в том числе и театрализованных. </w:t>
      </w:r>
      <w:r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Театрализованная деятельность, как показывает анализ планов воспитательно-образовательной работы, присутствует в жизни наших воспитанников бессистемно, отрывочно.</w:t>
      </w:r>
      <w:r w:rsidR="0070659F"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И это, на мой взгляд, </w:t>
      </w:r>
      <w:r w:rsidR="0041430D"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наше </w:t>
      </w:r>
      <w:r w:rsidR="00647485"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серьезное </w:t>
      </w:r>
      <w:r w:rsidR="0070659F" w:rsidRPr="00DB57F9">
        <w:rPr>
          <w:rFonts w:cs="Times New Roman"/>
          <w:color w:val="000000" w:themeColor="text1"/>
          <w:sz w:val="28"/>
          <w:szCs w:val="28"/>
          <w:shd w:val="clear" w:color="auto" w:fill="FFFFFF"/>
        </w:rPr>
        <w:t>упущение…</w:t>
      </w:r>
    </w:p>
    <w:p w:rsidR="001239CE" w:rsidRPr="00DB57F9" w:rsidRDefault="001239CE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Театрализованная деятельность не входит в систему организованного обучения детей в детском саду. К сожалению, педагоги используют её в работе в основном для развития творческого потенциала детей и чаще как инсценировку к празднику, а в </w:t>
      </w:r>
      <w:r w:rsidR="007477E1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повседневной жизни – э</w:t>
      </w: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пизодически, по своему усмотрению, зачастую для того, чтобы сделать жизнь детей в группе увлекательнее, разнообразнее. Подготовка к спектаклю чаще всего заключается в разучивании ролей с многократным повторением текста детьми. А некоторыми педагогами игра-драматизация и вовсе отдаётся на откуп детям.</w:t>
      </w:r>
    </w:p>
    <w:p w:rsidR="001C1DA2" w:rsidRPr="00DB57F9" w:rsidRDefault="0070659F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</w:t>
      </w:r>
      <w:r w:rsidR="009F33F2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тобы разобраться и решить успешно какую-либо проблему, ее надо рассмотреть со всех сторон и хорошо знать, о чем пойдет речь.</w:t>
      </w:r>
      <w:r w:rsidR="001C1DA2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Поэтому сегодня мы обратимся ко многим сторонам театрализованной деятельности</w:t>
      </w:r>
      <w:r w:rsidR="00DB57F9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ДОУ</w:t>
      </w:r>
      <w:r w:rsidR="001C1DA2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3F2" w:rsidRDefault="009F33F2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Театрализованная деятельность, являясь разновидностью игры, изначально носит синтетический характер: это литературный текст и звучащее слово, пластика и действия актёра, его костюм и изобразительное пространство с</w:t>
      </w:r>
      <w:r w:rsidR="0070659F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цены (свет, цвет, музыка и пр.)</w:t>
      </w: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Детский театр позволяет педагогу решать задачи не только исполнительного характера, но и познавательные, социальные, эстетические, речевые.</w:t>
      </w:r>
      <w:r w:rsidR="002A1628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24AF" w:rsidRPr="003724AF" w:rsidRDefault="003724AF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3724A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Слайд 11 Области</w:t>
      </w:r>
    </w:p>
    <w:p w:rsidR="00DB57F9" w:rsidRPr="00DB57F9" w:rsidRDefault="002A1628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Таким образом, соблюдается одно из главных условий образовательной деятельности в </w:t>
      </w:r>
      <w:r w:rsidR="00DB57F9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ДОУ</w:t>
      </w: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ФГОС – интеграция всех направлений развития ребенка.</w:t>
      </w:r>
      <w:r w:rsidR="00DB57F9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64BB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Это следует учитывать при организации театрализованной деятельности детей в дошкольном учреждении. </w:t>
      </w:r>
    </w:p>
    <w:p w:rsidR="00A621D2" w:rsidRDefault="002964BB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Предлагаю обратиться к вопросу</w:t>
      </w:r>
      <w:r w:rsidR="00A621D2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организации</w:t>
      </w: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621D2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Остановимся на условиях, необходимых для полноценной реализации работы по театрализованной деятельности. Выделяют </w:t>
      </w:r>
      <w:r w:rsidR="00DB57F9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A621D2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условия:</w:t>
      </w:r>
    </w:p>
    <w:p w:rsidR="003724AF" w:rsidRPr="003724AF" w:rsidRDefault="003724AF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3724A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Слайд 12 Условия</w:t>
      </w:r>
    </w:p>
    <w:p w:rsidR="008A4D96" w:rsidRPr="00DB57F9" w:rsidRDefault="006A798E" w:rsidP="00DB57F9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225" w:after="225"/>
        <w:ind w:left="284" w:hanging="28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четкое планирование и реализация театрализованной деятельности на всем продолжении образовательного процесса;</w:t>
      </w:r>
    </w:p>
    <w:p w:rsidR="008A4D96" w:rsidRPr="00DB57F9" w:rsidRDefault="006A798E" w:rsidP="00DB57F9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225" w:after="225"/>
        <w:ind w:left="284" w:hanging="28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наличия  и развития представлений и интереса детей к различным видам театра;</w:t>
      </w:r>
    </w:p>
    <w:p w:rsidR="008A4D96" w:rsidRPr="00DB57F9" w:rsidRDefault="006A798E" w:rsidP="00DB57F9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225" w:after="225"/>
        <w:ind w:left="284" w:hanging="28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наличия разнообразия костюмов и доступности художественного оформления спектаклей и инсценировок  по художественным произведениям (развивающая предметно-пространственная среда); </w:t>
      </w:r>
    </w:p>
    <w:p w:rsidR="008A4D96" w:rsidRPr="00DB57F9" w:rsidRDefault="006A798E" w:rsidP="00DB57F9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225" w:after="225"/>
        <w:ind w:left="284" w:hanging="28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овладения детьми правилами и приемами того или иного вида театрализованной деятельности;</w:t>
      </w:r>
    </w:p>
    <w:p w:rsidR="008A4D96" w:rsidRPr="00DB57F9" w:rsidRDefault="006A798E" w:rsidP="00DB57F9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225" w:after="225"/>
        <w:ind w:left="284" w:hanging="28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взаимодействия педагогов со специалистами ДОУ (</w:t>
      </w:r>
      <w:proofErr w:type="spell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муз</w:t>
      </w:r>
      <w:proofErr w:type="gram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ук</w:t>
      </w:r>
      <w:proofErr w:type="spellEnd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ст.воспит</w:t>
      </w:r>
      <w:proofErr w:type="spellEnd"/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.), родителями, социумом; </w:t>
      </w:r>
    </w:p>
    <w:p w:rsidR="008A4D96" w:rsidRDefault="006A798E" w:rsidP="00DB57F9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225" w:after="225"/>
        <w:ind w:left="284" w:hanging="28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серьезного, эмоционально-положительного отношения педагога к играм детей в театр.</w:t>
      </w:r>
    </w:p>
    <w:p w:rsidR="003724AF" w:rsidRPr="003724AF" w:rsidRDefault="003724AF" w:rsidP="003724AF">
      <w:pPr>
        <w:pStyle w:val="a4"/>
        <w:shd w:val="clear" w:color="auto" w:fill="FFFFFF"/>
        <w:spacing w:before="225" w:after="240"/>
        <w:ind w:left="0"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3724AF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Слайд 13 Требования</w:t>
      </w:r>
    </w:p>
    <w:p w:rsidR="00DB57F9" w:rsidRPr="00DB57F9" w:rsidRDefault="00DB57F9" w:rsidP="003724AF">
      <w:pPr>
        <w:pStyle w:val="a4"/>
        <w:shd w:val="clear" w:color="auto" w:fill="FFFFFF"/>
        <w:spacing w:before="225" w:after="240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Основными требованиями к организации театрализованных игр являются:</w:t>
      </w:r>
    </w:p>
    <w:p w:rsidR="00DB57F9" w:rsidRPr="00DB57F9" w:rsidRDefault="00DB57F9" w:rsidP="00DB57F9">
      <w:pPr>
        <w:pStyle w:val="a4"/>
        <w:numPr>
          <w:ilvl w:val="0"/>
          <w:numId w:val="10"/>
        </w:num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Содержательность и разнообразие тематики.</w:t>
      </w:r>
    </w:p>
    <w:p w:rsidR="00DB57F9" w:rsidRPr="00DB57F9" w:rsidRDefault="00DB57F9" w:rsidP="00DB57F9">
      <w:pPr>
        <w:pStyle w:val="a4"/>
        <w:numPr>
          <w:ilvl w:val="0"/>
          <w:numId w:val="10"/>
        </w:num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Постоянное, ежедневное включение театрализованных игр во все формы педагогического процесса.</w:t>
      </w:r>
    </w:p>
    <w:p w:rsidR="00DB57F9" w:rsidRPr="00DB57F9" w:rsidRDefault="00DB57F9" w:rsidP="00DB57F9">
      <w:pPr>
        <w:pStyle w:val="a4"/>
        <w:numPr>
          <w:ilvl w:val="0"/>
          <w:numId w:val="10"/>
        </w:num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Максимальная активность детей на этапах и подготовки, и проведения игр.</w:t>
      </w:r>
    </w:p>
    <w:p w:rsidR="00DB57F9" w:rsidRPr="00DB57F9" w:rsidRDefault="00DB57F9" w:rsidP="00DB57F9">
      <w:pPr>
        <w:pStyle w:val="a4"/>
        <w:numPr>
          <w:ilvl w:val="0"/>
          <w:numId w:val="10"/>
        </w:num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Сотрудничество детей друг с другом и с взрослыми на всех этапах организации театрализованной игры.</w:t>
      </w:r>
    </w:p>
    <w:p w:rsidR="00DB57F9" w:rsidRPr="00DB57F9" w:rsidRDefault="00DB57F9" w:rsidP="00DB57F9">
      <w:pPr>
        <w:pStyle w:val="a4"/>
        <w:numPr>
          <w:ilvl w:val="0"/>
          <w:numId w:val="10"/>
        </w:num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Последовательность и усложнение содержания тем и сюжетов, избранных для игр, соответствуют возрасту и умениям детей.</w:t>
      </w:r>
    </w:p>
    <w:p w:rsidR="004850C6" w:rsidRPr="00DB57F9" w:rsidRDefault="00DB57F9" w:rsidP="004366B5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Таким образом, в соответствие с ФГОС, т</w:t>
      </w:r>
      <w:r w:rsidR="004850C6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еатрализованная деятельность в де</w:t>
      </w: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тском саду может быть включена,</w:t>
      </w:r>
      <w:r w:rsidR="004850C6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образовательную деятельность, осуществляемую в процессе организации разли</w:t>
      </w:r>
      <w:r w:rsidR="004366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чных видов детской деятельности,</w:t>
      </w:r>
      <w:r w:rsidR="004850C6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образовательную деятельность, осуществляемую в ходе режимных моментов; самостоятельную деятельность детей.</w:t>
      </w:r>
    </w:p>
    <w:p w:rsidR="004366B5" w:rsidRDefault="004366B5" w:rsidP="00DB57F9">
      <w:pPr>
        <w:spacing w:line="270" w:lineRule="atLeast"/>
        <w:ind w:left="-567" w:firstLine="567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14 </w:t>
      </w:r>
      <w:proofErr w:type="spell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Орг-ция</w:t>
      </w:r>
      <w:proofErr w:type="spellEnd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различн</w:t>
      </w:r>
      <w:proofErr w:type="gram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.в</w:t>
      </w:r>
      <w:proofErr w:type="gramEnd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идах</w:t>
      </w:r>
      <w:proofErr w:type="spellEnd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деят</w:t>
      </w:r>
      <w:proofErr w:type="spellEnd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422AC" w:rsidRPr="004366B5" w:rsidRDefault="00DB57F9" w:rsidP="00DB57F9">
      <w:pPr>
        <w:spacing w:line="270" w:lineRule="atLeast"/>
        <w:ind w:left="-567" w:firstLine="567"/>
        <w:jc w:val="both"/>
        <w:rPr>
          <w:rFonts w:eastAsia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4366B5">
        <w:rPr>
          <w:rFonts w:eastAsia="Times New Roman" w:cs="Times New Roman"/>
          <w:bCs/>
          <w:i/>
          <w:color w:val="000000" w:themeColor="text1"/>
          <w:sz w:val="28"/>
          <w:szCs w:val="28"/>
          <w:lang w:eastAsia="ru-RU"/>
        </w:rPr>
        <w:t>Ответьте, пожалуйста, к</w:t>
      </w:r>
      <w:r w:rsidR="00F422AC" w:rsidRPr="004366B5">
        <w:rPr>
          <w:rFonts w:eastAsia="Times New Roman" w:cs="Times New Roman"/>
          <w:bCs/>
          <w:i/>
          <w:color w:val="000000" w:themeColor="text1"/>
          <w:sz w:val="28"/>
          <w:szCs w:val="28"/>
          <w:lang w:eastAsia="ru-RU"/>
        </w:rPr>
        <w:t>аким образом  может быть организована театрализованная деятельность в детском саду?</w:t>
      </w:r>
    </w:p>
    <w:p w:rsidR="00DB57F9" w:rsidRPr="00DB57F9" w:rsidRDefault="00DB57F9" w:rsidP="00DB57F9">
      <w:pPr>
        <w:spacing w:line="270" w:lineRule="atLeast"/>
        <w:ind w:left="-567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А) во время занятий?</w:t>
      </w:r>
    </w:p>
    <w:p w:rsidR="00F422AC" w:rsidRPr="00DB57F9" w:rsidRDefault="00F422AC" w:rsidP="00DB57F9">
      <w:pPr>
        <w:numPr>
          <w:ilvl w:val="0"/>
          <w:numId w:val="1"/>
        </w:numPr>
        <w:spacing w:line="270" w:lineRule="atLeast"/>
        <w:ind w:left="-567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Во время занятий</w:t>
      </w: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 педагог включает ТИ как игровой приём и форму обучения детей</w:t>
      </w:r>
      <w:proofErr w:type="gramStart"/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.(</w:t>
      </w:r>
      <w:proofErr w:type="gramEnd"/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Петрушка, </w:t>
      </w:r>
      <w:proofErr w:type="spellStart"/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, Незнайка и др.)</w:t>
      </w:r>
    </w:p>
    <w:p w:rsidR="00DB57F9" w:rsidRPr="00DB57F9" w:rsidRDefault="00DB57F9" w:rsidP="00DB57F9">
      <w:pPr>
        <w:spacing w:line="270" w:lineRule="atLeast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>Б) в совместной деятельности детей и педагога вне занятий?</w:t>
      </w:r>
    </w:p>
    <w:p w:rsidR="00F422AC" w:rsidRPr="00DB57F9" w:rsidRDefault="00DB57F9" w:rsidP="00DB57F9">
      <w:pPr>
        <w:numPr>
          <w:ilvl w:val="0"/>
          <w:numId w:val="1"/>
        </w:numPr>
        <w:spacing w:line="270" w:lineRule="atLeast"/>
        <w:ind w:left="-567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Ч</w:t>
      </w:r>
      <w:r w:rsidR="00F422AC"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тение худ</w:t>
      </w:r>
      <w:proofErr w:type="gramStart"/>
      <w:r w:rsidR="00F422AC"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F422AC"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422AC"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л</w:t>
      </w:r>
      <w:proofErr w:type="gramEnd"/>
      <w:r w:rsidR="00F422AC" w:rsidRPr="00DB57F9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итературы с последующим обыгрыванием в течение дня, строит игры с драматизацией.</w:t>
      </w:r>
    </w:p>
    <w:p w:rsidR="00DB57F9" w:rsidRPr="00DB57F9" w:rsidRDefault="00DB57F9" w:rsidP="00DB57F9">
      <w:pPr>
        <w:spacing w:line="270" w:lineRule="atLeast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b/>
          <w:iCs/>
          <w:color w:val="000000" w:themeColor="text1"/>
          <w:sz w:val="28"/>
          <w:szCs w:val="28"/>
          <w:lang w:eastAsia="ru-RU"/>
        </w:rPr>
        <w:t>В) в самостоятельной деятельности детей?</w:t>
      </w:r>
    </w:p>
    <w:p w:rsidR="00F422AC" w:rsidRPr="00DB57F9" w:rsidRDefault="00DB57F9" w:rsidP="00DB57F9">
      <w:pPr>
        <w:numPr>
          <w:ilvl w:val="0"/>
          <w:numId w:val="1"/>
        </w:numPr>
        <w:spacing w:line="270" w:lineRule="atLeast"/>
        <w:ind w:left="-567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Нужно заметить, что б</w:t>
      </w:r>
      <w:r w:rsidR="00F422AC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ольшое влияние на детей оказывает не всё услышанное и увиденное в стенах детского сада и за его пределами. В самостоятельную игру дети переносят только то, что взволновало их воображение яркими, захватывающими образами, заставило испытать сильные чувства, пробудило интерес, дало пищу для размышлений.</w:t>
      </w:r>
    </w:p>
    <w:p w:rsidR="00F422AC" w:rsidRPr="00DB57F9" w:rsidRDefault="00F422AC" w:rsidP="00DB57F9">
      <w:pPr>
        <w:spacing w:line="270" w:lineRule="atLeast"/>
        <w:ind w:left="-567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Вышесказанное позволяет сделать вывод о том, что </w:t>
      </w:r>
      <w:r w:rsidRPr="00DB57F9"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  <w:t>самостоятельная творческая игра может развиваться если:</w:t>
      </w:r>
    </w:p>
    <w:p w:rsidR="00F422AC" w:rsidRPr="00DB57F9" w:rsidRDefault="00F422AC" w:rsidP="00DB57F9">
      <w:pPr>
        <w:numPr>
          <w:ilvl w:val="0"/>
          <w:numId w:val="2"/>
        </w:numPr>
        <w:spacing w:line="270" w:lineRule="atLeast"/>
        <w:ind w:left="-567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Взрослые осознают важную роль самостоятельной игры в жизни ребёнка,</w:t>
      </w:r>
    </w:p>
    <w:p w:rsidR="00F422AC" w:rsidRPr="00DB57F9" w:rsidRDefault="00F422AC" w:rsidP="00DB57F9">
      <w:pPr>
        <w:numPr>
          <w:ilvl w:val="0"/>
          <w:numId w:val="2"/>
        </w:numPr>
        <w:spacing w:line="270" w:lineRule="atLeast"/>
        <w:ind w:left="-567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воспитательном процессе ДОУ игра занимает ведущее положение среди других видов деятельности,</w:t>
      </w:r>
    </w:p>
    <w:p w:rsidR="00F422AC" w:rsidRPr="00DB57F9" w:rsidRDefault="00F422AC" w:rsidP="00DB57F9">
      <w:pPr>
        <w:numPr>
          <w:ilvl w:val="0"/>
          <w:numId w:val="2"/>
        </w:numPr>
        <w:spacing w:line="270" w:lineRule="atLeast"/>
        <w:ind w:left="-567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Детям отводят место и время для самостоятельных игр,</w:t>
      </w:r>
    </w:p>
    <w:p w:rsidR="00F422AC" w:rsidRPr="00DB57F9" w:rsidRDefault="00F422AC" w:rsidP="00DB57F9">
      <w:pPr>
        <w:numPr>
          <w:ilvl w:val="0"/>
          <w:numId w:val="2"/>
        </w:numPr>
        <w:spacing w:line="270" w:lineRule="atLeast"/>
        <w:ind w:left="-567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Создаётся окружающая среда, питающая яркими художественными образами и сюжетами детские игры,</w:t>
      </w:r>
    </w:p>
    <w:p w:rsidR="004850C6" w:rsidRDefault="004366B5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Нужно отметить, что в</w:t>
      </w:r>
      <w:r w:rsidR="00F422AC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оспитатели являются образцами творческого поведения,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 именно педагоги способны творчески развитых людей</w:t>
      </w:r>
      <w:r w:rsidR="00F422AC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4850C6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798E" w:rsidRPr="006A798E" w:rsidRDefault="006A798E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A798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Слайд 15 Картинки</w:t>
      </w:r>
    </w:p>
    <w:p w:rsidR="006A798E" w:rsidRPr="006A798E" w:rsidRDefault="006A798E" w:rsidP="00DB57F9">
      <w:pPr>
        <w:shd w:val="clear" w:color="auto" w:fill="FFFFFF"/>
        <w:spacing w:before="225" w:after="225"/>
        <w:ind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A798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«Творческая мастерская»</w:t>
      </w:r>
    </w:p>
    <w:p w:rsidR="00264466" w:rsidRPr="004366B5" w:rsidRDefault="004366B5" w:rsidP="004366B5">
      <w:pPr>
        <w:shd w:val="clear" w:color="auto" w:fill="FFFFFF"/>
        <w:spacing w:before="225" w:after="225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4366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сейчас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850C6" w:rsidRPr="00DB57F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«Банк идей»</w:t>
      </w:r>
      <w:r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- </w:t>
      </w:r>
      <w:r w:rsidRPr="004366B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="004850C6" w:rsidRPr="00DB57F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резентации педагогов по театрально-игровой деятельности в ДОУ.</w:t>
      </w:r>
    </w:p>
    <w:sectPr w:rsidR="00264466" w:rsidRPr="004366B5" w:rsidSect="0022538C">
      <w:footerReference w:type="default" r:id="rId7"/>
      <w:pgSz w:w="11906" w:h="16838"/>
      <w:pgMar w:top="568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8C" w:rsidRDefault="0022538C" w:rsidP="0022538C">
      <w:r>
        <w:separator/>
      </w:r>
    </w:p>
  </w:endnote>
  <w:endnote w:type="continuationSeparator" w:id="0">
    <w:p w:rsidR="0022538C" w:rsidRDefault="0022538C" w:rsidP="0022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10813"/>
      <w:docPartObj>
        <w:docPartGallery w:val="Page Numbers (Bottom of Page)"/>
        <w:docPartUnique/>
      </w:docPartObj>
    </w:sdtPr>
    <w:sdtContent>
      <w:p w:rsidR="0022538C" w:rsidRDefault="00D94C20">
        <w:pPr>
          <w:pStyle w:val="a7"/>
          <w:jc w:val="center"/>
        </w:pPr>
        <w:fldSimple w:instr=" PAGE   \* MERGEFORMAT ">
          <w:r w:rsidR="00AC0FAC">
            <w:rPr>
              <w:noProof/>
            </w:rPr>
            <w:t>1</w:t>
          </w:r>
        </w:fldSimple>
      </w:p>
    </w:sdtContent>
  </w:sdt>
  <w:p w:rsidR="0022538C" w:rsidRDefault="002253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8C" w:rsidRDefault="0022538C" w:rsidP="0022538C">
      <w:r>
        <w:separator/>
      </w:r>
    </w:p>
  </w:footnote>
  <w:footnote w:type="continuationSeparator" w:id="0">
    <w:p w:rsidR="0022538C" w:rsidRDefault="0022538C" w:rsidP="00225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DF"/>
    <w:multiLevelType w:val="hybridMultilevel"/>
    <w:tmpl w:val="DB10A6E8"/>
    <w:lvl w:ilvl="0" w:tplc="928A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AD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0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6A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6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A7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C9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6C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695C68"/>
    <w:multiLevelType w:val="hybridMultilevel"/>
    <w:tmpl w:val="8C122EC6"/>
    <w:lvl w:ilvl="0" w:tplc="B8C4A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49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8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0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0F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05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2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24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4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DA2965"/>
    <w:multiLevelType w:val="hybridMultilevel"/>
    <w:tmpl w:val="989C0C42"/>
    <w:lvl w:ilvl="0" w:tplc="8A5ED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A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4B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6B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04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6F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2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A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555291"/>
    <w:multiLevelType w:val="hybridMultilevel"/>
    <w:tmpl w:val="78085A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2BB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0B6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C31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299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AB7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CB8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E2AF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C6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B529D"/>
    <w:multiLevelType w:val="multilevel"/>
    <w:tmpl w:val="2A92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B3486"/>
    <w:multiLevelType w:val="hybridMultilevel"/>
    <w:tmpl w:val="6A768F58"/>
    <w:lvl w:ilvl="0" w:tplc="84B2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61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4A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E6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02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6A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C3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4E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4E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CD4626"/>
    <w:multiLevelType w:val="hybridMultilevel"/>
    <w:tmpl w:val="BC940A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0B51B3"/>
    <w:multiLevelType w:val="hybridMultilevel"/>
    <w:tmpl w:val="275076FA"/>
    <w:lvl w:ilvl="0" w:tplc="D6C008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2BB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0B6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C31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299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AB7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CB8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E2AF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C63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617C78"/>
    <w:multiLevelType w:val="hybridMultilevel"/>
    <w:tmpl w:val="933AAE96"/>
    <w:lvl w:ilvl="0" w:tplc="2CC87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62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2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22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EC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0A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AC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CD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2F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341405"/>
    <w:multiLevelType w:val="multilevel"/>
    <w:tmpl w:val="55AC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3F2"/>
    <w:rsid w:val="001239CE"/>
    <w:rsid w:val="001C1DA2"/>
    <w:rsid w:val="0022538C"/>
    <w:rsid w:val="00264466"/>
    <w:rsid w:val="002964BB"/>
    <w:rsid w:val="002A1628"/>
    <w:rsid w:val="003724AF"/>
    <w:rsid w:val="0041430D"/>
    <w:rsid w:val="00415CF7"/>
    <w:rsid w:val="004366B5"/>
    <w:rsid w:val="004850C6"/>
    <w:rsid w:val="004B0AAB"/>
    <w:rsid w:val="005624A3"/>
    <w:rsid w:val="00647485"/>
    <w:rsid w:val="00660F17"/>
    <w:rsid w:val="00667045"/>
    <w:rsid w:val="006A798E"/>
    <w:rsid w:val="0070659F"/>
    <w:rsid w:val="007477E1"/>
    <w:rsid w:val="007534BC"/>
    <w:rsid w:val="00873A8E"/>
    <w:rsid w:val="008A4D96"/>
    <w:rsid w:val="00954CDB"/>
    <w:rsid w:val="009F33F2"/>
    <w:rsid w:val="00A621D2"/>
    <w:rsid w:val="00AC0FAC"/>
    <w:rsid w:val="00AD47F3"/>
    <w:rsid w:val="00C8493B"/>
    <w:rsid w:val="00D04999"/>
    <w:rsid w:val="00D6388E"/>
    <w:rsid w:val="00D94C20"/>
    <w:rsid w:val="00DB57F9"/>
    <w:rsid w:val="00E90E5B"/>
    <w:rsid w:val="00F422AC"/>
    <w:rsid w:val="00F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AA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7065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5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38C"/>
  </w:style>
  <w:style w:type="paragraph" w:styleId="a7">
    <w:name w:val="footer"/>
    <w:basedOn w:val="a"/>
    <w:link w:val="a8"/>
    <w:uiPriority w:val="99"/>
    <w:unhideWhenUsed/>
    <w:rsid w:val="00225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38C"/>
  </w:style>
  <w:style w:type="character" w:customStyle="1" w:styleId="apple-converted-space">
    <w:name w:val="apple-converted-space"/>
    <w:basedOn w:val="a0"/>
    <w:rsid w:val="007534BC"/>
  </w:style>
  <w:style w:type="character" w:styleId="a9">
    <w:name w:val="Strong"/>
    <w:basedOn w:val="a0"/>
    <w:uiPriority w:val="22"/>
    <w:qFormat/>
    <w:rsid w:val="007534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7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4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1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7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2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0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15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48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dou</cp:lastModifiedBy>
  <cp:revision>6</cp:revision>
  <cp:lastPrinted>2015-11-25T20:55:00Z</cp:lastPrinted>
  <dcterms:created xsi:type="dcterms:W3CDTF">2015-11-24T18:38:00Z</dcterms:created>
  <dcterms:modified xsi:type="dcterms:W3CDTF">2016-02-01T10:20:00Z</dcterms:modified>
</cp:coreProperties>
</file>