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6E" w:rsidRDefault="00C4316E" w:rsidP="00220AF0">
      <w:pPr>
        <w:pStyle w:val="a3"/>
        <w:jc w:val="both"/>
        <w:rPr>
          <w:rStyle w:val="a4"/>
          <w:sz w:val="52"/>
          <w:szCs w:val="52"/>
        </w:rPr>
      </w:pPr>
    </w:p>
    <w:p w:rsidR="00C4316E" w:rsidRPr="00C4316E" w:rsidRDefault="00C4316E" w:rsidP="00220AF0">
      <w:pPr>
        <w:pStyle w:val="a3"/>
        <w:jc w:val="both"/>
        <w:rPr>
          <w:rStyle w:val="a4"/>
          <w:sz w:val="52"/>
          <w:szCs w:val="52"/>
        </w:rPr>
      </w:pPr>
    </w:p>
    <w:p w:rsidR="00C4316E" w:rsidRPr="00614714" w:rsidRDefault="00220AF0" w:rsidP="00614714">
      <w:pPr>
        <w:rPr>
          <w:rStyle w:val="a4"/>
          <w:sz w:val="72"/>
          <w:szCs w:val="72"/>
        </w:rPr>
      </w:pPr>
      <w:r w:rsidRPr="00614714">
        <w:rPr>
          <w:rStyle w:val="a4"/>
          <w:sz w:val="72"/>
          <w:szCs w:val="72"/>
        </w:rPr>
        <w:t xml:space="preserve">Варианты приемов нетрадиционного рисования с детьми </w:t>
      </w:r>
    </w:p>
    <w:p w:rsidR="00C4316E" w:rsidRDefault="00C4316E" w:rsidP="00220AF0">
      <w:pPr>
        <w:pStyle w:val="a3"/>
        <w:jc w:val="both"/>
        <w:rPr>
          <w:rStyle w:val="a4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ABA2B" wp14:editId="5024D0CC">
            <wp:simplePos x="0" y="0"/>
            <wp:positionH relativeFrom="margin">
              <wp:posOffset>100965</wp:posOffset>
            </wp:positionH>
            <wp:positionV relativeFrom="paragraph">
              <wp:posOffset>838200</wp:posOffset>
            </wp:positionV>
            <wp:extent cx="3848100" cy="27527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16E" w:rsidRPr="00254C39" w:rsidRDefault="00BC7D90" w:rsidP="00220AF0">
      <w:pPr>
        <w:pStyle w:val="a3"/>
        <w:jc w:val="both"/>
        <w:rPr>
          <w:rStyle w:val="a4"/>
          <w:sz w:val="96"/>
          <w:szCs w:val="96"/>
        </w:rPr>
      </w:pPr>
      <w:r w:rsidRPr="00254C39">
        <w:rPr>
          <w:rStyle w:val="a4"/>
          <w:sz w:val="96"/>
          <w:szCs w:val="96"/>
        </w:rPr>
        <w:t xml:space="preserve">3-4 лет.  </w:t>
      </w:r>
    </w:p>
    <w:p w:rsidR="00C4316E" w:rsidRDefault="00C4316E" w:rsidP="00220AF0">
      <w:pPr>
        <w:pStyle w:val="a3"/>
        <w:jc w:val="both"/>
        <w:rPr>
          <w:rStyle w:val="a4"/>
          <w:sz w:val="52"/>
          <w:szCs w:val="52"/>
        </w:rPr>
      </w:pPr>
    </w:p>
    <w:p w:rsidR="00C4316E" w:rsidRDefault="00C4316E" w:rsidP="00220AF0">
      <w:pPr>
        <w:pStyle w:val="a3"/>
        <w:jc w:val="both"/>
        <w:rPr>
          <w:rStyle w:val="a4"/>
          <w:sz w:val="52"/>
          <w:szCs w:val="52"/>
        </w:rPr>
      </w:pPr>
    </w:p>
    <w:p w:rsidR="00254C39" w:rsidRDefault="00FD3F8D" w:rsidP="00FD3F8D">
      <w:pPr>
        <w:pStyle w:val="a3"/>
        <w:jc w:val="both"/>
        <w:rPr>
          <w:rStyle w:val="a4"/>
          <w:sz w:val="52"/>
          <w:szCs w:val="52"/>
        </w:rPr>
      </w:pPr>
      <w:r>
        <w:rPr>
          <w:rStyle w:val="a4"/>
          <w:sz w:val="52"/>
          <w:szCs w:val="52"/>
        </w:rPr>
        <w:t xml:space="preserve">                                   </w:t>
      </w:r>
      <w:r w:rsidR="00C4316E">
        <w:rPr>
          <w:rStyle w:val="a4"/>
          <w:sz w:val="52"/>
          <w:szCs w:val="52"/>
        </w:rPr>
        <w:t xml:space="preserve">                         </w:t>
      </w:r>
    </w:p>
    <w:p w:rsidR="00FD3F8D" w:rsidRPr="00C4316E" w:rsidRDefault="00FD3F8D" w:rsidP="00FD3F8D">
      <w:pPr>
        <w:pStyle w:val="a3"/>
        <w:jc w:val="both"/>
        <w:rPr>
          <w:b/>
          <w:bCs/>
          <w:sz w:val="52"/>
          <w:szCs w:val="52"/>
        </w:rPr>
      </w:pPr>
      <w:r w:rsidRPr="00FD3F8D">
        <w:rPr>
          <w:rStyle w:val="a4"/>
          <w:sz w:val="32"/>
          <w:szCs w:val="32"/>
        </w:rPr>
        <w:lastRenderedPageBreak/>
        <w:t>«Вместо кисточки рука»</w:t>
      </w:r>
    </w:p>
    <w:p w:rsidR="00FD3F8D" w:rsidRDefault="00FD3F8D" w:rsidP="00FD3F8D">
      <w:pPr>
        <w:pStyle w:val="a3"/>
        <w:jc w:val="both"/>
      </w:pPr>
      <w:r>
        <w:t xml:space="preserve">Все дети любят рисовать. Творчество для них –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 </w:t>
      </w:r>
    </w:p>
    <w:p w:rsidR="00FD3F8D" w:rsidRDefault="00FD3F8D" w:rsidP="00FD3F8D">
      <w:pPr>
        <w:pStyle w:val="a3"/>
        <w:jc w:val="both"/>
      </w:pPr>
      <w:r>
        <w:t xml:space="preserve">Творчество не может существовать под давлением и насилием. Оно должно быть свободным, ярким и неповторимым. Не расставаясь с карандашами, фломастерами, красками, ребенок незаметно для себя учится наблюдать, сравнивать, думать, фантазировать. </w:t>
      </w:r>
    </w:p>
    <w:p w:rsidR="00FD3F8D" w:rsidRDefault="00FD3F8D" w:rsidP="00FD3F8D">
      <w:pPr>
        <w:pStyle w:val="a3"/>
        <w:jc w:val="both"/>
      </w:pPr>
      <w:r>
        <w:t>Для ребенка привычны и знакомы следы, оставляемые карандашами, фломастерами, шариковой ручкой и кистью, но остается удивительным использование пальчиков и ладошек для рисования штампов и трафаретов.</w:t>
      </w:r>
    </w:p>
    <w:p w:rsidR="00FD3F8D" w:rsidRDefault="00FD3F8D" w:rsidP="00FD3F8D">
      <w:pPr>
        <w:pStyle w:val="a3"/>
        <w:jc w:val="both"/>
      </w:pPr>
      <w:r>
        <w:t>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творческие возможности ребенка, позволяет почувствовать краски, их характер и настроение. И совсем не страшно, если ваш маленький художник перепачкается, главное – чтобы он получал удовольствие от общения с красками и радовался результатам своего труда.</w:t>
      </w:r>
    </w:p>
    <w:p w:rsidR="00FD3F8D" w:rsidRPr="00FB7802" w:rsidRDefault="00FD3F8D" w:rsidP="00AB41F0">
      <w:pPr>
        <w:pStyle w:val="a3"/>
        <w:jc w:val="both"/>
        <w:rPr>
          <w:b/>
          <w:u w:val="single"/>
        </w:rPr>
      </w:pPr>
      <w:r w:rsidRPr="00FB7802">
        <w:rPr>
          <w:b/>
          <w:u w:val="single"/>
        </w:rPr>
        <w:t xml:space="preserve">Необходимые материалы и инструменты: </w:t>
      </w:r>
    </w:p>
    <w:p w:rsidR="00FD3F8D" w:rsidRDefault="00FD3F8D" w:rsidP="00FD3F8D">
      <w:pPr>
        <w:pStyle w:val="a3"/>
        <w:jc w:val="both"/>
      </w:pPr>
      <w:r>
        <w:t>Тонированная или белая бумага, гуашевые краски, кисти, ветошь (для вытирания рук).</w:t>
      </w:r>
    </w:p>
    <w:p w:rsidR="00FD3F8D" w:rsidRPr="00FB7802" w:rsidRDefault="00FD3F8D" w:rsidP="00FD3F8D">
      <w:pPr>
        <w:pStyle w:val="a3"/>
        <w:jc w:val="both"/>
        <w:rPr>
          <w:b/>
        </w:rPr>
      </w:pPr>
      <w:r w:rsidRPr="00FB7802">
        <w:rPr>
          <w:b/>
          <w:u w:val="single"/>
        </w:rPr>
        <w:t xml:space="preserve">Порядок работы: </w:t>
      </w:r>
    </w:p>
    <w:p w:rsidR="00FD3F8D" w:rsidRDefault="00FD3F8D" w:rsidP="00FD3F8D">
      <w:pPr>
        <w:pStyle w:val="a3"/>
        <w:jc w:val="both"/>
      </w:pPr>
      <w:r>
        <w:t xml:space="preserve">Если смазать ладошку краской, то она оставит на бумаге интересный отпечаток, в котором можно увидеть различные удивительные образы. Наши ладошки умеют превращаться в солнышко. Раскройте ладонь, а выпрямленные пальцы раздвиньте в стороны. Теперь соедините пальцы вместе. Вот какой получился заборчик! 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цветочек будет радовать своими лепестками, и слон, и рыбка, и многое другое можно нафантазировать вместе малышом. </w:t>
      </w:r>
    </w:p>
    <w:p w:rsidR="00FD3F8D" w:rsidRDefault="00FD3F8D" w:rsidP="00FD3F8D">
      <w:pPr>
        <w:pStyle w:val="a3"/>
        <w:jc w:val="both"/>
      </w:pPr>
    </w:p>
    <w:p w:rsidR="00FD3F8D" w:rsidRPr="00614714" w:rsidRDefault="00FD3F8D" w:rsidP="00614714">
      <w:r>
        <w:rPr>
          <w:noProof/>
          <w:lang w:eastAsia="ru-RU"/>
        </w:rPr>
        <w:lastRenderedPageBreak/>
        <w:drawing>
          <wp:inline distT="0" distB="0" distL="0" distR="0" wp14:anchorId="65E93830" wp14:editId="3F1D7EB3">
            <wp:extent cx="4286250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949" cy="345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3D0">
        <w:t xml:space="preserve">   </w:t>
      </w:r>
      <w:r>
        <w:t xml:space="preserve">                                                                                                                         </w:t>
      </w:r>
      <w:r w:rsidRPr="003028C4">
        <w:rPr>
          <w:rStyle w:val="a4"/>
          <w:sz w:val="36"/>
          <w:szCs w:val="36"/>
        </w:rPr>
        <w:t>«Печатаем пальчиками»</w:t>
      </w:r>
    </w:p>
    <w:p w:rsidR="00FD3F8D" w:rsidRPr="00B90436" w:rsidRDefault="00FD3F8D" w:rsidP="00FD3F8D">
      <w:pPr>
        <w:pStyle w:val="a3"/>
        <w:jc w:val="both"/>
        <w:rPr>
          <w:b/>
        </w:rPr>
      </w:pPr>
      <w:r w:rsidRPr="00B90436">
        <w:rPr>
          <w:b/>
          <w:u w:val="single"/>
        </w:rPr>
        <w:t>Необходимые материалы и инструменты:</w:t>
      </w:r>
    </w:p>
    <w:p w:rsidR="00FD3F8D" w:rsidRDefault="00FD3F8D" w:rsidP="00FD3F8D">
      <w:pPr>
        <w:pStyle w:val="a3"/>
        <w:jc w:val="both"/>
      </w:pPr>
      <w:r>
        <w:t>Бумага для рисования, палитра, акварельные краски, ветошь для рук, кисточка, черный карандаш, газета.</w:t>
      </w:r>
    </w:p>
    <w:p w:rsidR="00FD3F8D" w:rsidRDefault="00FD3F8D" w:rsidP="00FD3F8D">
      <w:pPr>
        <w:pStyle w:val="a3"/>
        <w:jc w:val="both"/>
        <w:rPr>
          <w:u w:val="single"/>
        </w:rPr>
      </w:pPr>
    </w:p>
    <w:p w:rsidR="00FD3F8D" w:rsidRPr="00B90436" w:rsidRDefault="00FD3F8D" w:rsidP="00FD3F8D">
      <w:pPr>
        <w:pStyle w:val="a3"/>
        <w:jc w:val="both"/>
        <w:rPr>
          <w:b/>
        </w:rPr>
      </w:pPr>
      <w:r w:rsidRPr="00B90436">
        <w:rPr>
          <w:b/>
          <w:u w:val="single"/>
        </w:rPr>
        <w:t xml:space="preserve">Порядок работы: </w:t>
      </w:r>
    </w:p>
    <w:p w:rsidR="00FD3F8D" w:rsidRDefault="00FD3F8D" w:rsidP="00FD3F8D">
      <w:pPr>
        <w:pStyle w:val="a3"/>
        <w:jc w:val="both"/>
      </w:pPr>
      <w:r>
        <w:t>“Радужная рыбка”. Обмакнем подушечку большого пальца в приготовленную на палитре краску разных цветов. Сделаем отпечаток. Кончиком пальчика изобразим хвостик. Глаз отпечатаем тупым концом карандаша, обмакнув его черную краску.</w:t>
      </w:r>
    </w:p>
    <w:p w:rsidR="00FD3F8D" w:rsidRDefault="00FD3F8D" w:rsidP="00FD3F8D">
      <w:pPr>
        <w:pStyle w:val="a3"/>
        <w:jc w:val="both"/>
      </w:pPr>
      <w:r>
        <w:t>“ Цветок”. Указательным пальчиком отпечатываем лепестки, мизинцем серединку.</w:t>
      </w:r>
    </w:p>
    <w:p w:rsidR="00FD3F8D" w:rsidRDefault="00FD3F8D" w:rsidP="00FD3F8D">
      <w:pPr>
        <w:pStyle w:val="a3"/>
        <w:jc w:val="both"/>
      </w:pPr>
      <w:r>
        <w:t>Техника рисования ладошкой и пальчиками очень схожа с техникой работы штампом.</w:t>
      </w:r>
    </w:p>
    <w:p w:rsidR="001078D4" w:rsidRDefault="00FD3F8D" w:rsidP="00FD3F8D">
      <w:pPr>
        <w:pStyle w:val="a3"/>
        <w:jc w:val="both"/>
      </w:pPr>
      <w:r>
        <w:t>Ее тоже можно использовать при работе с малышами, но только самые простейшие упражнения просто – печать определенной фигурки для оттиска на поверхности листа</w:t>
      </w:r>
    </w:p>
    <w:p w:rsidR="001078D4" w:rsidRDefault="00C4316E" w:rsidP="00FD3F8D">
      <w:pPr>
        <w:pStyle w:val="a3"/>
        <w:jc w:val="both"/>
      </w:pPr>
      <w:r>
        <w:rPr>
          <w:noProof/>
        </w:rPr>
        <w:lastRenderedPageBreak/>
        <w:drawing>
          <wp:inline distT="0" distB="0" distL="0" distR="0" wp14:anchorId="6B201B3A" wp14:editId="49C176CB">
            <wp:extent cx="4505325" cy="3076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006" cy="313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F8D" w:rsidRDefault="001078D4" w:rsidP="00FD3F8D">
      <w:pPr>
        <w:pStyle w:val="a3"/>
        <w:jc w:val="both"/>
      </w:pPr>
      <w:r w:rsidRPr="001078D4">
        <w:rPr>
          <w:noProof/>
        </w:rPr>
        <w:t xml:space="preserve"> </w:t>
      </w:r>
      <w:r w:rsidR="00C4316E">
        <w:rPr>
          <w:noProof/>
        </w:rPr>
        <w:drawing>
          <wp:inline distT="0" distB="0" distL="0" distR="0" wp14:anchorId="71DC972C" wp14:editId="36A073F0">
            <wp:extent cx="3324225" cy="2695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16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16E">
        <w:rPr>
          <w:noProof/>
        </w:rPr>
        <w:drawing>
          <wp:inline distT="0" distB="0" distL="0" distR="0" wp14:anchorId="0B3F62C8" wp14:editId="19BD4CE1">
            <wp:extent cx="3343275" cy="2771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16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8C4" w:rsidRDefault="003028C4" w:rsidP="00FD3F8D">
      <w:pPr>
        <w:pStyle w:val="a3"/>
        <w:jc w:val="both"/>
      </w:pPr>
    </w:p>
    <w:p w:rsidR="00B90436" w:rsidRPr="00B90436" w:rsidRDefault="00B90436" w:rsidP="006147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«</w:t>
      </w:r>
      <w:r w:rsidRPr="00B9043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Поролоновый тычок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B90436" w:rsidRPr="001564AA" w:rsidRDefault="00B90436" w:rsidP="00B9043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4AA">
        <w:rPr>
          <w:rFonts w:ascii="Times New Roman" w:eastAsia="Times New Roman" w:hAnsi="Times New Roman"/>
          <w:i/>
          <w:sz w:val="28"/>
          <w:szCs w:val="28"/>
          <w:lang w:eastAsia="ru-RU"/>
        </w:rPr>
        <w:t>Средства выразительности:</w:t>
      </w:r>
      <w:r w:rsidRPr="001564AA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пятно, точка, короткая линия, цвет.</w:t>
      </w:r>
    </w:p>
    <w:p w:rsidR="00B90436" w:rsidRDefault="00B90436" w:rsidP="00B90436">
      <w:pPr>
        <w:pStyle w:val="a3"/>
        <w:jc w:val="both"/>
        <w:rPr>
          <w:b/>
        </w:rPr>
      </w:pPr>
      <w:r>
        <w:rPr>
          <w:b/>
          <w:u w:val="single"/>
        </w:rPr>
        <w:t>Необходимые материалы и инструменты:</w:t>
      </w:r>
    </w:p>
    <w:p w:rsidR="00B90436" w:rsidRPr="001564AA" w:rsidRDefault="00B90436" w:rsidP="00B9043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564AA">
        <w:rPr>
          <w:rFonts w:ascii="Times New Roman" w:eastAsia="Times New Roman" w:hAnsi="Times New Roman"/>
          <w:sz w:val="28"/>
          <w:szCs w:val="28"/>
          <w:lang w:eastAsia="ru-RU"/>
        </w:rPr>
        <w:t>умага, гуашь или акварель, кусочек поролона, закрученный на конце карандаша или длинной палочке, плотно привязанный нитками.</w:t>
      </w:r>
    </w:p>
    <w:p w:rsidR="00B90436" w:rsidRDefault="00B90436" w:rsidP="00B90436">
      <w:pPr>
        <w:pStyle w:val="a3"/>
        <w:jc w:val="both"/>
        <w:rPr>
          <w:b/>
        </w:rPr>
      </w:pPr>
      <w:r>
        <w:rPr>
          <w:b/>
          <w:u w:val="single"/>
        </w:rPr>
        <w:t xml:space="preserve">Порядок работы: </w:t>
      </w:r>
    </w:p>
    <w:p w:rsidR="00B90436" w:rsidRDefault="00B90436" w:rsidP="00B9043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564AA">
        <w:rPr>
          <w:rFonts w:ascii="Times New Roman" w:eastAsia="Times New Roman" w:hAnsi="Times New Roman"/>
          <w:sz w:val="28"/>
          <w:szCs w:val="28"/>
          <w:lang w:eastAsia="ru-RU"/>
        </w:rPr>
        <w:t>ебенок обмакивает палочку с поролоном в краску и наносит изображение на бумагу, можно обмакнуть поролон сразу в две и более краски, получится более сложное цветовое сочетание.</w:t>
      </w:r>
    </w:p>
    <w:p w:rsidR="009D0180" w:rsidRPr="008C41A9" w:rsidRDefault="00B90436" w:rsidP="008C41A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3086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448" cy="308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3057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091" cy="308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0180" w:rsidRPr="008C41A9" w:rsidSect="00220AF0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"/>
      </v:shape>
    </w:pict>
  </w:numPicBullet>
  <w:abstractNum w:abstractNumId="0" w15:restartNumberingAfterBreak="0">
    <w:nsid w:val="1A003AFF"/>
    <w:multiLevelType w:val="hybridMultilevel"/>
    <w:tmpl w:val="BDE206BE"/>
    <w:lvl w:ilvl="0" w:tplc="4C7CAA6A">
      <w:numFmt w:val="bullet"/>
      <w:lvlText w:val="·"/>
      <w:lvlJc w:val="left"/>
      <w:pPr>
        <w:ind w:left="1134" w:hanging="559"/>
      </w:pPr>
      <w:rPr>
        <w:rFonts w:ascii="Calibri" w:eastAsia="Times New Roman" w:hAnsi="Calibri" w:cs="Aria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A472F53"/>
    <w:multiLevelType w:val="hybridMultilevel"/>
    <w:tmpl w:val="A432AA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F0"/>
    <w:rsid w:val="000310C0"/>
    <w:rsid w:val="0003400E"/>
    <w:rsid w:val="0003483C"/>
    <w:rsid w:val="00037CBF"/>
    <w:rsid w:val="000564F4"/>
    <w:rsid w:val="00092450"/>
    <w:rsid w:val="00094225"/>
    <w:rsid w:val="00095058"/>
    <w:rsid w:val="0009570B"/>
    <w:rsid w:val="0009733C"/>
    <w:rsid w:val="000D3014"/>
    <w:rsid w:val="000F2E54"/>
    <w:rsid w:val="000F335E"/>
    <w:rsid w:val="001078D4"/>
    <w:rsid w:val="001201CE"/>
    <w:rsid w:val="0012148B"/>
    <w:rsid w:val="0012458C"/>
    <w:rsid w:val="0012661C"/>
    <w:rsid w:val="001318EF"/>
    <w:rsid w:val="00144BC4"/>
    <w:rsid w:val="00151774"/>
    <w:rsid w:val="0016779F"/>
    <w:rsid w:val="0018751B"/>
    <w:rsid w:val="001914E3"/>
    <w:rsid w:val="001B7648"/>
    <w:rsid w:val="001C2ADC"/>
    <w:rsid w:val="001D1407"/>
    <w:rsid w:val="001D4E3B"/>
    <w:rsid w:val="001F1F54"/>
    <w:rsid w:val="001F59B3"/>
    <w:rsid w:val="00220AF0"/>
    <w:rsid w:val="002210A3"/>
    <w:rsid w:val="00223D43"/>
    <w:rsid w:val="002302BA"/>
    <w:rsid w:val="00254C39"/>
    <w:rsid w:val="00273190"/>
    <w:rsid w:val="002778F7"/>
    <w:rsid w:val="00287538"/>
    <w:rsid w:val="00287591"/>
    <w:rsid w:val="002914F5"/>
    <w:rsid w:val="002C62C1"/>
    <w:rsid w:val="002D3AD1"/>
    <w:rsid w:val="0030278A"/>
    <w:rsid w:val="003028C4"/>
    <w:rsid w:val="00310D6F"/>
    <w:rsid w:val="003167D1"/>
    <w:rsid w:val="00364C5B"/>
    <w:rsid w:val="0037140F"/>
    <w:rsid w:val="003803EB"/>
    <w:rsid w:val="003B07F9"/>
    <w:rsid w:val="003C79A0"/>
    <w:rsid w:val="003D1D49"/>
    <w:rsid w:val="003E5C11"/>
    <w:rsid w:val="00404BBC"/>
    <w:rsid w:val="00417867"/>
    <w:rsid w:val="00433357"/>
    <w:rsid w:val="00440CD4"/>
    <w:rsid w:val="00440EEB"/>
    <w:rsid w:val="004623D9"/>
    <w:rsid w:val="00476363"/>
    <w:rsid w:val="004A4B97"/>
    <w:rsid w:val="004B027F"/>
    <w:rsid w:val="004D260A"/>
    <w:rsid w:val="004E2B8C"/>
    <w:rsid w:val="00510B0B"/>
    <w:rsid w:val="005145E7"/>
    <w:rsid w:val="005234C5"/>
    <w:rsid w:val="0052609B"/>
    <w:rsid w:val="0055065F"/>
    <w:rsid w:val="005515C6"/>
    <w:rsid w:val="00554F1C"/>
    <w:rsid w:val="00556D65"/>
    <w:rsid w:val="00560D40"/>
    <w:rsid w:val="00584D91"/>
    <w:rsid w:val="00595B9F"/>
    <w:rsid w:val="005B0431"/>
    <w:rsid w:val="005B6577"/>
    <w:rsid w:val="005C1628"/>
    <w:rsid w:val="005D70A7"/>
    <w:rsid w:val="005E2491"/>
    <w:rsid w:val="005E71B7"/>
    <w:rsid w:val="00614714"/>
    <w:rsid w:val="006462DB"/>
    <w:rsid w:val="00662704"/>
    <w:rsid w:val="00671133"/>
    <w:rsid w:val="006B4E32"/>
    <w:rsid w:val="006C1E6A"/>
    <w:rsid w:val="006C50E1"/>
    <w:rsid w:val="006E24D6"/>
    <w:rsid w:val="006F2100"/>
    <w:rsid w:val="006F7F59"/>
    <w:rsid w:val="007009F0"/>
    <w:rsid w:val="00726731"/>
    <w:rsid w:val="0074051A"/>
    <w:rsid w:val="00741FC3"/>
    <w:rsid w:val="007441C6"/>
    <w:rsid w:val="0076190D"/>
    <w:rsid w:val="00762078"/>
    <w:rsid w:val="0079146D"/>
    <w:rsid w:val="0079796B"/>
    <w:rsid w:val="007A76C6"/>
    <w:rsid w:val="007A7F1C"/>
    <w:rsid w:val="007C688B"/>
    <w:rsid w:val="007C7B1F"/>
    <w:rsid w:val="007F1988"/>
    <w:rsid w:val="007F6AB6"/>
    <w:rsid w:val="0080459F"/>
    <w:rsid w:val="008158CE"/>
    <w:rsid w:val="008204B6"/>
    <w:rsid w:val="00825D9B"/>
    <w:rsid w:val="00837490"/>
    <w:rsid w:val="00842ABF"/>
    <w:rsid w:val="0084747D"/>
    <w:rsid w:val="00862E60"/>
    <w:rsid w:val="00863878"/>
    <w:rsid w:val="008946A6"/>
    <w:rsid w:val="00896917"/>
    <w:rsid w:val="008C3760"/>
    <w:rsid w:val="008C41A9"/>
    <w:rsid w:val="008D3F9C"/>
    <w:rsid w:val="008F1F7B"/>
    <w:rsid w:val="008F2AD5"/>
    <w:rsid w:val="009244DA"/>
    <w:rsid w:val="0093285D"/>
    <w:rsid w:val="009662F9"/>
    <w:rsid w:val="00972A9C"/>
    <w:rsid w:val="00993A2B"/>
    <w:rsid w:val="00996893"/>
    <w:rsid w:val="009A4B53"/>
    <w:rsid w:val="009B0217"/>
    <w:rsid w:val="009C7293"/>
    <w:rsid w:val="009D0180"/>
    <w:rsid w:val="009E106F"/>
    <w:rsid w:val="009E6D1A"/>
    <w:rsid w:val="00A2746A"/>
    <w:rsid w:val="00A3596D"/>
    <w:rsid w:val="00A45C97"/>
    <w:rsid w:val="00A62C0B"/>
    <w:rsid w:val="00A6391C"/>
    <w:rsid w:val="00A70370"/>
    <w:rsid w:val="00A802EF"/>
    <w:rsid w:val="00A877FC"/>
    <w:rsid w:val="00A91C10"/>
    <w:rsid w:val="00AA21D0"/>
    <w:rsid w:val="00AB41F0"/>
    <w:rsid w:val="00AC1C70"/>
    <w:rsid w:val="00AC2DBF"/>
    <w:rsid w:val="00AD059A"/>
    <w:rsid w:val="00AD14A3"/>
    <w:rsid w:val="00AD4775"/>
    <w:rsid w:val="00AD6641"/>
    <w:rsid w:val="00AF5D2A"/>
    <w:rsid w:val="00B11275"/>
    <w:rsid w:val="00B1275A"/>
    <w:rsid w:val="00B223D0"/>
    <w:rsid w:val="00B35ED2"/>
    <w:rsid w:val="00B47255"/>
    <w:rsid w:val="00B516AD"/>
    <w:rsid w:val="00B609FB"/>
    <w:rsid w:val="00B63B97"/>
    <w:rsid w:val="00B64E99"/>
    <w:rsid w:val="00B65B70"/>
    <w:rsid w:val="00B71636"/>
    <w:rsid w:val="00B82771"/>
    <w:rsid w:val="00B82F1E"/>
    <w:rsid w:val="00B90436"/>
    <w:rsid w:val="00B924F2"/>
    <w:rsid w:val="00B9299B"/>
    <w:rsid w:val="00BA003A"/>
    <w:rsid w:val="00BA1F7E"/>
    <w:rsid w:val="00BA634A"/>
    <w:rsid w:val="00BB1333"/>
    <w:rsid w:val="00BB2608"/>
    <w:rsid w:val="00BC3F70"/>
    <w:rsid w:val="00BC7D90"/>
    <w:rsid w:val="00BE65FA"/>
    <w:rsid w:val="00BE76C4"/>
    <w:rsid w:val="00C03ED2"/>
    <w:rsid w:val="00C1727F"/>
    <w:rsid w:val="00C27B6A"/>
    <w:rsid w:val="00C27FF5"/>
    <w:rsid w:val="00C4316E"/>
    <w:rsid w:val="00C563AA"/>
    <w:rsid w:val="00C6461B"/>
    <w:rsid w:val="00C77BFE"/>
    <w:rsid w:val="00C81059"/>
    <w:rsid w:val="00C8121A"/>
    <w:rsid w:val="00C840B9"/>
    <w:rsid w:val="00C854A9"/>
    <w:rsid w:val="00C9163E"/>
    <w:rsid w:val="00CB019B"/>
    <w:rsid w:val="00CB77BB"/>
    <w:rsid w:val="00CB7A7E"/>
    <w:rsid w:val="00CC0ED0"/>
    <w:rsid w:val="00CD75AB"/>
    <w:rsid w:val="00CF05F8"/>
    <w:rsid w:val="00CF477C"/>
    <w:rsid w:val="00CF78AF"/>
    <w:rsid w:val="00CF7F70"/>
    <w:rsid w:val="00D05170"/>
    <w:rsid w:val="00D05255"/>
    <w:rsid w:val="00D13179"/>
    <w:rsid w:val="00D16C30"/>
    <w:rsid w:val="00D172DF"/>
    <w:rsid w:val="00D25B7E"/>
    <w:rsid w:val="00D450F6"/>
    <w:rsid w:val="00D535E1"/>
    <w:rsid w:val="00D552DD"/>
    <w:rsid w:val="00D57EA9"/>
    <w:rsid w:val="00D66A51"/>
    <w:rsid w:val="00D70360"/>
    <w:rsid w:val="00D93BC8"/>
    <w:rsid w:val="00DA19A1"/>
    <w:rsid w:val="00DB08DD"/>
    <w:rsid w:val="00DC6313"/>
    <w:rsid w:val="00DD3312"/>
    <w:rsid w:val="00DE0491"/>
    <w:rsid w:val="00DE78B3"/>
    <w:rsid w:val="00DF402D"/>
    <w:rsid w:val="00DF4AB7"/>
    <w:rsid w:val="00E119CE"/>
    <w:rsid w:val="00E12574"/>
    <w:rsid w:val="00E41026"/>
    <w:rsid w:val="00E51461"/>
    <w:rsid w:val="00E56138"/>
    <w:rsid w:val="00E77F3F"/>
    <w:rsid w:val="00E94E2A"/>
    <w:rsid w:val="00EB3DA1"/>
    <w:rsid w:val="00EB6312"/>
    <w:rsid w:val="00EC724F"/>
    <w:rsid w:val="00EE2E6A"/>
    <w:rsid w:val="00EE5294"/>
    <w:rsid w:val="00EF39C6"/>
    <w:rsid w:val="00EF42C0"/>
    <w:rsid w:val="00EF526A"/>
    <w:rsid w:val="00F000F5"/>
    <w:rsid w:val="00F06C06"/>
    <w:rsid w:val="00F120F5"/>
    <w:rsid w:val="00F15829"/>
    <w:rsid w:val="00F44BC2"/>
    <w:rsid w:val="00F77C0C"/>
    <w:rsid w:val="00F82326"/>
    <w:rsid w:val="00F94099"/>
    <w:rsid w:val="00FA6A46"/>
    <w:rsid w:val="00FB2557"/>
    <w:rsid w:val="00FB3AA9"/>
    <w:rsid w:val="00FB5B72"/>
    <w:rsid w:val="00FB7802"/>
    <w:rsid w:val="00FC2E73"/>
    <w:rsid w:val="00FD361D"/>
    <w:rsid w:val="00FD3F8D"/>
    <w:rsid w:val="00FE1EE1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964BF-79EC-4F9A-B41C-89038499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716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03E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03ED2"/>
    <w:rPr>
      <w:i/>
      <w:iCs/>
    </w:rPr>
  </w:style>
  <w:style w:type="character" w:styleId="aa">
    <w:name w:val="Hyperlink"/>
    <w:basedOn w:val="a0"/>
    <w:uiPriority w:val="99"/>
    <w:semiHidden/>
    <w:unhideWhenUsed/>
    <w:rsid w:val="00C03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31B5-7B58-4C1B-8C05-43369EBC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Юля</cp:lastModifiedBy>
  <cp:revision>35</cp:revision>
  <cp:lastPrinted>2014-07-28T01:41:00Z</cp:lastPrinted>
  <dcterms:created xsi:type="dcterms:W3CDTF">2014-06-07T23:19:00Z</dcterms:created>
  <dcterms:modified xsi:type="dcterms:W3CDTF">2016-02-03T11:07:00Z</dcterms:modified>
</cp:coreProperties>
</file>