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B2" w:rsidRPr="004657B2" w:rsidRDefault="004657B2" w:rsidP="00884C1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57B2">
        <w:rPr>
          <w:rFonts w:ascii="Times New Roman" w:hAnsi="Times New Roman" w:cs="Times New Roman"/>
          <w:b/>
          <w:sz w:val="28"/>
          <w:szCs w:val="28"/>
        </w:rPr>
        <w:t>Текстовое сопровождение презентации «ФГОС и современный мир»</w:t>
      </w:r>
    </w:p>
    <w:p w:rsidR="00D26385" w:rsidRPr="00884C1C" w:rsidRDefault="00D26385" w:rsidP="00884C1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84C1C">
        <w:rPr>
          <w:rFonts w:ascii="Times New Roman" w:hAnsi="Times New Roman" w:cs="Times New Roman"/>
          <w:b/>
        </w:rPr>
        <w:t>Слайд 1</w:t>
      </w:r>
    </w:p>
    <w:p w:rsidR="00BB2ED1" w:rsidRPr="00884C1C" w:rsidRDefault="00BB2ED1" w:rsidP="00884C1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84C1C">
        <w:rPr>
          <w:rFonts w:ascii="Times New Roman" w:hAnsi="Times New Roman" w:cs="Times New Roman"/>
          <w:b/>
          <w:sz w:val="24"/>
          <w:szCs w:val="24"/>
        </w:rPr>
        <w:t>Слайд  2</w:t>
      </w:r>
    </w:p>
    <w:p w:rsidR="00C23ACF" w:rsidRPr="00884C1C" w:rsidRDefault="00BB2ED1" w:rsidP="00884C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4C1C">
        <w:rPr>
          <w:rFonts w:ascii="Times New Roman" w:hAnsi="Times New Roman" w:cs="Times New Roman"/>
          <w:sz w:val="24"/>
          <w:szCs w:val="24"/>
        </w:rPr>
        <w:t>"Не дай Вам Бог жить во время перемен"- гласит китайская мудрость. Современный мир меняется с невероятной скоростью. Но, может, стоит не согласиться с китайской мудростью? Трудное время - это время величайших возможностей! Важно увидеть эти перемены, войти в них, а это значит быть современным, быть со временем, "оказаться во времени". В жизнь системы образ</w:t>
      </w:r>
      <w:r w:rsidR="00884C1C" w:rsidRPr="00884C1C">
        <w:rPr>
          <w:rFonts w:ascii="Times New Roman" w:hAnsi="Times New Roman" w:cs="Times New Roman"/>
          <w:sz w:val="24"/>
          <w:szCs w:val="24"/>
        </w:rPr>
        <w:t>ования страны прочно вошел Феде</w:t>
      </w:r>
      <w:r w:rsidRPr="00884C1C">
        <w:rPr>
          <w:rFonts w:ascii="Times New Roman" w:hAnsi="Times New Roman" w:cs="Times New Roman"/>
          <w:sz w:val="24"/>
          <w:szCs w:val="24"/>
        </w:rPr>
        <w:t>ральный государственный образовательный стандарт и неведомая ранее аббревиатура «ФГОС».</w:t>
      </w:r>
    </w:p>
    <w:p w:rsidR="00BB2ED1" w:rsidRPr="00884C1C" w:rsidRDefault="00BB2ED1" w:rsidP="00884C1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84C1C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D26385" w:rsidRPr="00884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C1C">
        <w:rPr>
          <w:rFonts w:ascii="Times New Roman" w:hAnsi="Times New Roman" w:cs="Times New Roman"/>
          <w:b/>
          <w:sz w:val="24"/>
          <w:szCs w:val="24"/>
        </w:rPr>
        <w:t>3</w:t>
      </w:r>
    </w:p>
    <w:p w:rsidR="000F7841" w:rsidRPr="00884C1C" w:rsidRDefault="000F7841" w:rsidP="00884C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4C1C">
        <w:rPr>
          <w:rFonts w:ascii="Times New Roman" w:hAnsi="Times New Roman" w:cs="Times New Roman"/>
          <w:sz w:val="24"/>
          <w:szCs w:val="24"/>
        </w:rPr>
        <w:t>Современный мир требует от человека все больше и больше разнообразных навыков, чтобы стать успешным. Наука и технологии уже сделали большой шаг вперед, и продолжают развиваться.</w:t>
      </w:r>
      <w:r w:rsidR="00F54BD5">
        <w:rPr>
          <w:rFonts w:ascii="Times New Roman" w:hAnsi="Times New Roman" w:cs="Times New Roman"/>
          <w:sz w:val="24"/>
          <w:szCs w:val="24"/>
        </w:rPr>
        <w:t xml:space="preserve"> </w:t>
      </w:r>
      <w:r w:rsidRPr="00884C1C">
        <w:rPr>
          <w:rFonts w:ascii="Times New Roman" w:hAnsi="Times New Roman" w:cs="Times New Roman"/>
          <w:sz w:val="24"/>
          <w:szCs w:val="24"/>
        </w:rPr>
        <w:t xml:space="preserve">Именно этим развитием и обусловлена необходимость  внедрения новых требований к организации  образовательного процесса в России. </w:t>
      </w:r>
    </w:p>
    <w:p w:rsidR="000F7841" w:rsidRDefault="00D26385" w:rsidP="00884C1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84C1C">
        <w:rPr>
          <w:rFonts w:ascii="Times New Roman" w:hAnsi="Times New Roman" w:cs="Times New Roman"/>
          <w:b/>
          <w:sz w:val="24"/>
          <w:szCs w:val="24"/>
        </w:rPr>
        <w:t>Слайд  4</w:t>
      </w:r>
    </w:p>
    <w:p w:rsidR="00F54BD5" w:rsidRPr="00F54BD5" w:rsidRDefault="00F54BD5" w:rsidP="00884C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глобальная цель процесса образования и воспитания – вырастить здоровую физически и морально устойчивую личность, способную удовлетворять потребностям самого себя семьи, общества и государства. Понятие «Здоровье» является </w:t>
      </w:r>
      <w:r w:rsidR="00347614">
        <w:rPr>
          <w:rFonts w:ascii="Times New Roman" w:hAnsi="Times New Roman" w:cs="Times New Roman"/>
          <w:sz w:val="24"/>
          <w:szCs w:val="24"/>
        </w:rPr>
        <w:t>ключевым, и определяется как</w:t>
      </w:r>
      <w:r w:rsidR="00347614">
        <w:t xml:space="preserve">  </w:t>
      </w:r>
      <w:r w:rsidR="00347614" w:rsidRPr="00347614">
        <w:rPr>
          <w:rFonts w:ascii="Times New Roman" w:hAnsi="Times New Roman" w:cs="Times New Roman"/>
          <w:sz w:val="24"/>
          <w:szCs w:val="24"/>
        </w:rPr>
        <w:t>нормальное психосоматическое состояние человека, отражающее его полное физическое, психическое и социальное благополучие и обеспечивающее полноценное выполнение трудовых, социальных и биологических функций</w:t>
      </w:r>
      <w:r w:rsidR="00347614">
        <w:rPr>
          <w:rFonts w:ascii="Times New Roman" w:hAnsi="Times New Roman" w:cs="Times New Roman"/>
          <w:sz w:val="24"/>
          <w:szCs w:val="24"/>
        </w:rPr>
        <w:t>.</w:t>
      </w:r>
    </w:p>
    <w:p w:rsidR="00F54BD5" w:rsidRPr="00F54BD5" w:rsidRDefault="00F54BD5" w:rsidP="00F54BD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Стандарт – общественный договор, учитывающий социальный запрос семьи, общества и государства.</w:t>
      </w:r>
    </w:p>
    <w:p w:rsidR="00F54BD5" w:rsidRPr="00884C1C" w:rsidRDefault="00F54BD5" w:rsidP="00884C1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5D4D66" w:rsidRPr="00884C1C" w:rsidRDefault="005D4D66" w:rsidP="00884C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4C1C">
        <w:rPr>
          <w:rFonts w:ascii="Times New Roman" w:hAnsi="Times New Roman" w:cs="Times New Roman"/>
          <w:bCs/>
          <w:sz w:val="24"/>
          <w:szCs w:val="24"/>
        </w:rPr>
        <w:t xml:space="preserve">Как  известно, детство – это пора, когда закладываются основные предпосылки  для развития личности в дальнейшем. Навыки, полученные ребенком в детстве, формируют его способности для дальнейшего развития и определяют  успешность  и продуктивность для него </w:t>
      </w:r>
    </w:p>
    <w:p w:rsidR="005D4D66" w:rsidRPr="00884C1C" w:rsidRDefault="005D4D66" w:rsidP="00884C1C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84C1C">
        <w:rPr>
          <w:rFonts w:ascii="Times New Roman" w:hAnsi="Times New Roman" w:cs="Times New Roman"/>
          <w:bCs/>
          <w:sz w:val="24"/>
          <w:szCs w:val="24"/>
        </w:rPr>
        <w:t>образоват</w:t>
      </w:r>
      <w:r w:rsidR="006061C4" w:rsidRPr="00884C1C">
        <w:rPr>
          <w:rFonts w:ascii="Times New Roman" w:hAnsi="Times New Roman" w:cs="Times New Roman"/>
          <w:bCs/>
          <w:sz w:val="24"/>
          <w:szCs w:val="24"/>
        </w:rPr>
        <w:t>ельной деятельности</w:t>
      </w:r>
      <w:r w:rsidRPr="00884C1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37D13" w:rsidRPr="00884C1C" w:rsidRDefault="00E37D13" w:rsidP="00884C1C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84C1C">
        <w:rPr>
          <w:rFonts w:ascii="Times New Roman" w:hAnsi="Times New Roman" w:cs="Times New Roman"/>
          <w:bCs/>
          <w:sz w:val="24"/>
          <w:szCs w:val="24"/>
        </w:rPr>
        <w:t xml:space="preserve">ФГОС впервые делает акцент на </w:t>
      </w:r>
      <w:proofErr w:type="spellStart"/>
      <w:r w:rsidRPr="00884C1C">
        <w:rPr>
          <w:rFonts w:ascii="Times New Roman" w:hAnsi="Times New Roman" w:cs="Times New Roman"/>
          <w:bCs/>
          <w:sz w:val="24"/>
          <w:szCs w:val="24"/>
        </w:rPr>
        <w:t>самоценности</w:t>
      </w:r>
      <w:proofErr w:type="spellEnd"/>
      <w:r w:rsidRPr="00884C1C">
        <w:rPr>
          <w:rFonts w:ascii="Times New Roman" w:hAnsi="Times New Roman" w:cs="Times New Roman"/>
          <w:bCs/>
          <w:sz w:val="24"/>
          <w:szCs w:val="24"/>
        </w:rPr>
        <w:t xml:space="preserve"> детства для дальнейшего развития личности и определяет дошкольное образование как начальный период непрерывного образовательного </w:t>
      </w:r>
    </w:p>
    <w:p w:rsidR="00367DEE" w:rsidRPr="00884C1C" w:rsidRDefault="00E37D13" w:rsidP="00884C1C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84C1C">
        <w:rPr>
          <w:rFonts w:ascii="Times New Roman" w:hAnsi="Times New Roman" w:cs="Times New Roman"/>
          <w:bCs/>
          <w:sz w:val="24"/>
          <w:szCs w:val="24"/>
        </w:rPr>
        <w:t>процесса</w:t>
      </w:r>
      <w:proofErr w:type="gramStart"/>
      <w:r w:rsidRPr="00884C1C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884C1C">
        <w:rPr>
          <w:rFonts w:ascii="Times New Roman" w:hAnsi="Times New Roman" w:cs="Times New Roman"/>
          <w:bCs/>
          <w:sz w:val="24"/>
          <w:szCs w:val="24"/>
        </w:rPr>
        <w:t xml:space="preserve"> обеспечивая единство образовательного пространства Российской Федерации. </w:t>
      </w:r>
    </w:p>
    <w:p w:rsidR="00367DEE" w:rsidRPr="00884C1C" w:rsidRDefault="00F54BD5" w:rsidP="00884C1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D26385" w:rsidRPr="00884C1C" w:rsidRDefault="00D26385" w:rsidP="00884C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4C1C">
        <w:rPr>
          <w:rFonts w:ascii="Times New Roman" w:hAnsi="Times New Roman" w:cs="Times New Roman"/>
          <w:sz w:val="24"/>
          <w:szCs w:val="24"/>
        </w:rPr>
        <w:t>Более того, ФГОС  охватывает периоды младенчества и раннего возраста, как неотъемлемую часть развития личности ребенка, которое реализуется в соответствии с возрастными и индивидуальными особенностями детей в различных видах деятельности</w:t>
      </w:r>
      <w:proofErr w:type="gramStart"/>
      <w:r w:rsidRPr="00884C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4C1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84C1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4C1C">
        <w:rPr>
          <w:rFonts w:ascii="Times New Roman" w:hAnsi="Times New Roman" w:cs="Times New Roman"/>
          <w:sz w:val="24"/>
          <w:szCs w:val="24"/>
        </w:rPr>
        <w:t>.2.7)</w:t>
      </w:r>
    </w:p>
    <w:p w:rsidR="00D26385" w:rsidRPr="00884C1C" w:rsidRDefault="00D26385" w:rsidP="00884C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4C1C">
        <w:rPr>
          <w:rFonts w:ascii="Times New Roman" w:hAnsi="Times New Roman" w:cs="Times New Roman"/>
          <w:sz w:val="24"/>
          <w:szCs w:val="24"/>
        </w:rPr>
        <w:t>Таким образом</w:t>
      </w:r>
      <w:r w:rsidR="006061C4" w:rsidRPr="00884C1C">
        <w:rPr>
          <w:rFonts w:ascii="Times New Roman" w:hAnsi="Times New Roman" w:cs="Times New Roman"/>
          <w:sz w:val="24"/>
          <w:szCs w:val="24"/>
        </w:rPr>
        <w:t xml:space="preserve">, </w:t>
      </w:r>
      <w:r w:rsidRPr="00884C1C">
        <w:rPr>
          <w:rFonts w:ascii="Times New Roman" w:hAnsi="Times New Roman" w:cs="Times New Roman"/>
          <w:sz w:val="24"/>
          <w:szCs w:val="24"/>
        </w:rPr>
        <w:t xml:space="preserve"> определяется роль семьи, (родителей как законных представителей ребенка) как непосредственного участника целостного воспитательно-образовательного  процесса.</w:t>
      </w:r>
    </w:p>
    <w:p w:rsidR="00E37D13" w:rsidRPr="00884C1C" w:rsidRDefault="00F54BD5" w:rsidP="00884C1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D26385" w:rsidRPr="00884C1C" w:rsidRDefault="00D26385" w:rsidP="00884C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4C1C">
        <w:rPr>
          <w:rFonts w:ascii="Times New Roman" w:hAnsi="Times New Roman" w:cs="Times New Roman"/>
          <w:bCs/>
          <w:sz w:val="24"/>
          <w:szCs w:val="24"/>
        </w:rPr>
        <w:t>Стандарт ориентирован на личность ребенка. Любая деятельность взрослых (родителей, педагогических и иных</w:t>
      </w:r>
      <w:r w:rsidR="006061C4" w:rsidRPr="00884C1C">
        <w:rPr>
          <w:rFonts w:ascii="Times New Roman" w:hAnsi="Times New Roman" w:cs="Times New Roman"/>
          <w:sz w:val="24"/>
          <w:szCs w:val="24"/>
        </w:rPr>
        <w:t xml:space="preserve"> </w:t>
      </w:r>
      <w:r w:rsidRPr="00884C1C">
        <w:rPr>
          <w:rFonts w:ascii="Times New Roman" w:hAnsi="Times New Roman" w:cs="Times New Roman"/>
          <w:bCs/>
          <w:sz w:val="24"/>
          <w:szCs w:val="24"/>
        </w:rPr>
        <w:t xml:space="preserve">работников организации, осуществляющей воспитательно-образовательную деятельность) должна носить личностно-развивающий и гуманистический характер, учитывая индивидуальные особенности и возможности ребенка. </w:t>
      </w:r>
    </w:p>
    <w:p w:rsidR="00D26385" w:rsidRPr="00884C1C" w:rsidRDefault="00F54BD5" w:rsidP="00884C1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8</w:t>
      </w:r>
    </w:p>
    <w:p w:rsidR="00D26385" w:rsidRPr="00884C1C" w:rsidRDefault="00D26385" w:rsidP="00884C1C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84C1C">
        <w:rPr>
          <w:rFonts w:ascii="Times New Roman" w:hAnsi="Times New Roman" w:cs="Times New Roman"/>
          <w:bCs/>
          <w:sz w:val="24"/>
          <w:szCs w:val="24"/>
        </w:rPr>
        <w:t>Цели ФГОС.</w:t>
      </w:r>
    </w:p>
    <w:p w:rsidR="00D26385" w:rsidRPr="00884C1C" w:rsidRDefault="00D26385" w:rsidP="00884C1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1C">
        <w:rPr>
          <w:rFonts w:ascii="Times New Roman" w:hAnsi="Times New Roman" w:cs="Times New Roman"/>
          <w:sz w:val="24"/>
          <w:szCs w:val="24"/>
        </w:rPr>
        <w:t xml:space="preserve">1. Повышение социального статуса дошкольного образования. </w:t>
      </w:r>
      <w:r w:rsidRPr="0088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об образовании определил новый статус дошкольного образования как </w:t>
      </w:r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уровень</w:t>
      </w:r>
      <w:r w:rsidRPr="0088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образования. Повышение статуса дошкольного образования – это очень позитивная тенденция. Детский сад становится образовательным учреждением. Воспитатель детского сада из «няньки» официально приобретает статус педагога. </w:t>
      </w:r>
      <w:r w:rsidR="00BF3C19" w:rsidRPr="00884C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это также требует выполнения определенных условий. Согласно ФГОС, педагогические работники, реализующие образовательную программу дошкольного образования, должны обладать основными компетенциями, необходимыми для создания условий развития детей, обозначенных в стандарте</w:t>
      </w:r>
      <w:proofErr w:type="gramStart"/>
      <w:r w:rsidR="00BF3C19" w:rsidRPr="00884C1C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BF3C19" w:rsidRPr="00884C1C">
        <w:rPr>
          <w:rFonts w:ascii="Times New Roman" w:eastAsia="Times New Roman" w:hAnsi="Times New Roman" w:cs="Times New Roman"/>
          <w:sz w:val="24"/>
          <w:szCs w:val="24"/>
          <w:lang w:eastAsia="ru-RU"/>
        </w:rPr>
        <w:t>п.3.2.5.)</w:t>
      </w:r>
    </w:p>
    <w:p w:rsidR="003E41B9" w:rsidRPr="00884C1C" w:rsidRDefault="00BF3C19" w:rsidP="00884C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4C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</w:t>
      </w:r>
      <w:r w:rsidR="003E41B9" w:rsidRPr="00884C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предполагает необходимость постоянного повышения профессионального уровня и саморазвития педагога как </w:t>
      </w:r>
      <w:r w:rsidR="003E41B9" w:rsidRPr="0088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непосредственного участника воспитательно-образовательного </w:t>
      </w:r>
      <w:r w:rsidR="003E41B9" w:rsidRPr="00884C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процесса. Это актуально, так как непрерывное развитие – это двигатель продуктивной профессиональной деятельности </w:t>
      </w:r>
      <w:r w:rsidR="003E41B9" w:rsidRPr="00884C1C">
        <w:rPr>
          <w:rFonts w:ascii="Times New Roman" w:hAnsi="Times New Roman" w:cs="Times New Roman"/>
          <w:sz w:val="24"/>
          <w:szCs w:val="24"/>
        </w:rPr>
        <w:t xml:space="preserve"> личности в современном мире. </w:t>
      </w:r>
    </w:p>
    <w:p w:rsidR="003E41B9" w:rsidRPr="00884C1C" w:rsidRDefault="00F54BD5" w:rsidP="00884C1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3E41B9" w:rsidRPr="00884C1C" w:rsidRDefault="003E41B9" w:rsidP="00884C1C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84C1C">
        <w:rPr>
          <w:rFonts w:ascii="Times New Roman" w:hAnsi="Times New Roman" w:cs="Times New Roman"/>
          <w:bCs/>
          <w:sz w:val="24"/>
          <w:szCs w:val="24"/>
        </w:rPr>
        <w:t xml:space="preserve">2. Обеспечение государством равенства возможностей для каждого ребенка в получении  качественного дошкольного образования </w:t>
      </w:r>
    </w:p>
    <w:p w:rsidR="00E41122" w:rsidRPr="00884C1C" w:rsidRDefault="00E41122" w:rsidP="00884C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цель реализуется таким образом: акцент с формирования </w:t>
      </w:r>
      <w:proofErr w:type="gramStart"/>
      <w:r w:rsidRPr="00884C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</w:t>
      </w:r>
      <w:proofErr w:type="gramEnd"/>
      <w:r w:rsidRPr="0088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1122" w:rsidRPr="00884C1C" w:rsidRDefault="00E41122" w:rsidP="00884C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знаний, умений и навыков переносится на развитие </w:t>
      </w:r>
      <w:r w:rsidR="00591488" w:rsidRPr="0088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социальных, нравственных, эстетических и интеллектуальных </w:t>
      </w:r>
      <w:r w:rsidRPr="00884C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 личности ребенка способствующи</w:t>
      </w:r>
      <w:r w:rsidR="00591488" w:rsidRPr="00884C1C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приобретению общей культуры</w:t>
      </w:r>
      <w:r w:rsidRPr="0088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формирование предпосылок учебной деятельности, обесп</w:t>
      </w:r>
      <w:r w:rsidR="00591488" w:rsidRPr="00884C1C">
        <w:rPr>
          <w:rFonts w:ascii="Times New Roman" w:eastAsia="Times New Roman" w:hAnsi="Times New Roman" w:cs="Times New Roman"/>
          <w:sz w:val="24"/>
          <w:szCs w:val="24"/>
          <w:lang w:eastAsia="ru-RU"/>
        </w:rPr>
        <w:t>ечивающих социальную успешность</w:t>
      </w:r>
      <w:r w:rsidRPr="00884C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1488" w:rsidRPr="00884C1C" w:rsidRDefault="00591488" w:rsidP="00884C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 «детсадовского» ФГОС четко говорят: стандарт, помимо определения комфортных условий для воспитания дошкольника, должен быть нацелен на то, чтобы у ребенка возникла мотивация к обучению, познанию и творчеству.</w:t>
      </w:r>
    </w:p>
    <w:p w:rsidR="006061C4" w:rsidRPr="00884C1C" w:rsidRDefault="00591488" w:rsidP="00884C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1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Важнее развивать память, внимание, мышление, воображение.</w:t>
      </w:r>
    </w:p>
    <w:p w:rsidR="00884C1C" w:rsidRPr="00884C1C" w:rsidRDefault="00F54BD5" w:rsidP="00884C1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10</w:t>
      </w:r>
    </w:p>
    <w:p w:rsidR="00DA3176" w:rsidRPr="00884C1C" w:rsidRDefault="00DA3176" w:rsidP="00884C1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освоения.</w:t>
      </w:r>
    </w:p>
    <w:p w:rsidR="00DA3176" w:rsidRPr="00884C1C" w:rsidRDefault="00DA3176" w:rsidP="00884C1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Сохранение единства образовательного пространства Российской Федерации относительно уровня дошкольного образования. </w:t>
      </w:r>
    </w:p>
    <w:p w:rsidR="00DA3176" w:rsidRPr="00884C1C" w:rsidRDefault="00F54BD5" w:rsidP="00884C1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11</w:t>
      </w:r>
    </w:p>
    <w:p w:rsidR="00DA3176" w:rsidRPr="00884C1C" w:rsidRDefault="00DA3176" w:rsidP="00884C1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разработки проекта ФГОС дошкольного образования</w:t>
      </w:r>
      <w:r w:rsidR="00884C1C"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экспертами в сфере дошкольного образования было проведено исследование, позволившее в ходе </w:t>
      </w:r>
      <w:proofErr w:type="spellStart"/>
      <w:proofErr w:type="gramStart"/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фокус-групповых</w:t>
      </w:r>
      <w:proofErr w:type="spellEnd"/>
      <w:proofErr w:type="gramEnd"/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обсуждений выявить ожидания родителей дошкольников, воспитателей и учителей начальной школы по отношению к дошкольному образованию.</w:t>
      </w:r>
    </w:p>
    <w:p w:rsidR="00BF5CA0" w:rsidRPr="00884C1C" w:rsidRDefault="00BF5CA0" w:rsidP="00884C1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Полученные результаты позволяют сделать вывод о том, что наиболее важным для родителей является не овладение ребенком </w:t>
      </w:r>
      <w:proofErr w:type="spellStart"/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узкопредметными</w:t>
      </w:r>
      <w:proofErr w:type="spellEnd"/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знаниями, а наличие у него качеств, определяющих его успешную социализацию. Воспитатели также ориентированы на развитие у ребенка этих качеств. И главными условиями успешности воспитательно-образовательного процесса считают создание безопасной развивающей среды и профессиональную компетентность педагога.</w:t>
      </w:r>
    </w:p>
    <w:p w:rsidR="00BF5CA0" w:rsidRPr="00884C1C" w:rsidRDefault="00BF5CA0" w:rsidP="00884C1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Учителя же, напротив, отдают предпочтение наличию определенных предметных знаний и способности ребенка подчиняться установленным правилам. </w:t>
      </w:r>
    </w:p>
    <w:p w:rsidR="00BF5CA0" w:rsidRPr="00884C1C" w:rsidRDefault="00BF5CA0" w:rsidP="00884C1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5CA0" w:rsidRPr="00884C1C" w:rsidRDefault="005E4D82" w:rsidP="00884C1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 родителей </w:t>
      </w:r>
      <w:proofErr w:type="gramStart"/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–з</w:t>
      </w:r>
      <w:proofErr w:type="gramEnd"/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авышены (комментарии). </w:t>
      </w:r>
    </w:p>
    <w:p w:rsidR="005E4D82" w:rsidRPr="00884C1C" w:rsidRDefault="005E4D82" w:rsidP="00884C1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4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12</w:t>
      </w:r>
    </w:p>
    <w:p w:rsidR="005E4D82" w:rsidRPr="00884C1C" w:rsidRDefault="005E4D82" w:rsidP="00884C1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Привести к единому мнению: как воспитывать и чему </w:t>
      </w:r>
      <w:proofErr w:type="gramStart"/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учить дошкольника и призваны</w:t>
      </w:r>
      <w:proofErr w:type="gramEnd"/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Стандарты.</w:t>
      </w:r>
    </w:p>
    <w:p w:rsidR="005E4D82" w:rsidRPr="00884C1C" w:rsidRDefault="000661A3" w:rsidP="00884C1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 внедрения ФГОС дошкольники, как правило, покидали детские сады с разным уровнем готовности к обучению в школе. Например: одни воспитатели обучали детей чтению, письму, другие нет. Также это брали на себя некоторые родители. А большинство не занимались с ребенком. Теперь же, Стандарт должен обеспечить равенство уровня развития детей при поступлении в школу, путем </w:t>
      </w:r>
      <w:proofErr w:type="gramStart"/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обеспечения</w:t>
      </w:r>
      <w:proofErr w:type="gramEnd"/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прежде всего плодотворной социальной ситуации развития ребенка. </w:t>
      </w:r>
    </w:p>
    <w:p w:rsidR="000661A3" w:rsidRPr="00F54BD5" w:rsidRDefault="000661A3" w:rsidP="00884C1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Таким </w:t>
      </w:r>
      <w:proofErr w:type="gramStart"/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образом</w:t>
      </w:r>
      <w:proofErr w:type="gramEnd"/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будет достигаться цель сохранения единства образовательного пространства РФ</w:t>
      </w:r>
    </w:p>
    <w:p w:rsidR="002C4C56" w:rsidRPr="00884C1C" w:rsidRDefault="002C4C56" w:rsidP="00884C1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4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13</w:t>
      </w:r>
    </w:p>
    <w:p w:rsidR="003228D9" w:rsidRPr="00884C1C" w:rsidRDefault="003228D9" w:rsidP="00884C1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 ФГОС </w:t>
      </w:r>
      <w:proofErr w:type="gramStart"/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proofErr w:type="gramEnd"/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впервые </w:t>
      </w:r>
      <w:proofErr w:type="gramStart"/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включены</w:t>
      </w:r>
      <w:proofErr w:type="gramEnd"/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требования к результатам освоения основной образовательной программы, которые представлены в виде целевых ориентиров дошкольного образования. Они представляют собой социально-нормативные возрастные характеристики возможных достижений ребенка на этапе завершения уровня дошкольного образования</w:t>
      </w:r>
      <w:proofErr w:type="gramStart"/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.4.1.)</w:t>
      </w:r>
    </w:p>
    <w:p w:rsidR="003228D9" w:rsidRPr="00884C1C" w:rsidRDefault="003228D9" w:rsidP="00884C1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Целевые ориентиры выступают основаниями преемственности дошкольного и начального общего образования. При соблюдении требований они предполагают формирование у детей дошкольного возраста предпосылок к учебной деятельности на этапе завершения ими дошкольного образования</w:t>
      </w:r>
      <w:proofErr w:type="gramStart"/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.4.7.) </w:t>
      </w:r>
    </w:p>
    <w:p w:rsidR="003228D9" w:rsidRPr="00884C1C" w:rsidRDefault="003228D9" w:rsidP="00884C1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4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14</w:t>
      </w:r>
    </w:p>
    <w:p w:rsidR="00884C1C" w:rsidRPr="00884C1C" w:rsidRDefault="00884C1C" w:rsidP="00884C1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Подводя итог, можно сделать вывод о том, что ФГОС является развивающим и прогностическим инструментом модернизации системы современного образования. </w:t>
      </w:r>
    </w:p>
    <w:p w:rsidR="00884C1C" w:rsidRPr="003228D9" w:rsidRDefault="00884C1C" w:rsidP="003228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8D9" w:rsidRPr="003228D9" w:rsidRDefault="003228D9" w:rsidP="003228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4C56" w:rsidRDefault="002C4C56" w:rsidP="00DA3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D82" w:rsidRDefault="005E4D82" w:rsidP="00DA3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D82" w:rsidRPr="00DA3176" w:rsidRDefault="005E4D82" w:rsidP="00DA3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1C4" w:rsidRPr="00591488" w:rsidRDefault="006061C4" w:rsidP="00591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88" w:rsidRPr="00E41122" w:rsidRDefault="00591488" w:rsidP="00E41122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E41122" w:rsidRPr="003E41B9" w:rsidRDefault="00E41122" w:rsidP="003E41B9"/>
    <w:p w:rsidR="00D26385" w:rsidRPr="00D26385" w:rsidRDefault="00D26385" w:rsidP="003E41B9">
      <w:r w:rsidRPr="00D2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26385" w:rsidRPr="00D26385" w:rsidRDefault="00D26385" w:rsidP="00D26385"/>
    <w:p w:rsidR="00D26385" w:rsidRDefault="00D26385" w:rsidP="00367DEE">
      <w:pPr>
        <w:contextualSpacing/>
      </w:pPr>
    </w:p>
    <w:p w:rsidR="00367DEE" w:rsidRPr="00367DEE" w:rsidRDefault="00367DEE" w:rsidP="00367DEE">
      <w:pPr>
        <w:contextualSpacing/>
      </w:pPr>
    </w:p>
    <w:p w:rsidR="00367DEE" w:rsidRPr="009E6AB9" w:rsidRDefault="00367DEE" w:rsidP="009E6AB9">
      <w:pPr>
        <w:contextualSpacing/>
      </w:pPr>
    </w:p>
    <w:p w:rsidR="009E6AB9" w:rsidRPr="005D4D66" w:rsidRDefault="009E6AB9" w:rsidP="005D4D66">
      <w:pPr>
        <w:contextualSpacing/>
      </w:pPr>
    </w:p>
    <w:p w:rsidR="005D4D66" w:rsidRPr="005D4D66" w:rsidRDefault="005D4D66" w:rsidP="005D4D66">
      <w:pPr>
        <w:contextualSpacing/>
      </w:pPr>
    </w:p>
    <w:p w:rsidR="000F7841" w:rsidRPr="000F7841" w:rsidRDefault="000F7841" w:rsidP="000F7841">
      <w:pPr>
        <w:contextualSpacing/>
      </w:pPr>
    </w:p>
    <w:p w:rsidR="00BB2ED1" w:rsidRDefault="00BB2ED1"/>
    <w:sectPr w:rsidR="00BB2ED1" w:rsidSect="00884C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C0267"/>
    <w:multiLevelType w:val="hybridMultilevel"/>
    <w:tmpl w:val="AE34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53A34"/>
    <w:multiLevelType w:val="hybridMultilevel"/>
    <w:tmpl w:val="0FD6EACC"/>
    <w:lvl w:ilvl="0" w:tplc="26002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2ED1"/>
    <w:rsid w:val="000661A3"/>
    <w:rsid w:val="000F7841"/>
    <w:rsid w:val="001C5CE0"/>
    <w:rsid w:val="002C4C56"/>
    <w:rsid w:val="003228D9"/>
    <w:rsid w:val="00347614"/>
    <w:rsid w:val="00367DEE"/>
    <w:rsid w:val="003E41B9"/>
    <w:rsid w:val="004657B2"/>
    <w:rsid w:val="00591488"/>
    <w:rsid w:val="005D4D66"/>
    <w:rsid w:val="005E4D82"/>
    <w:rsid w:val="006061C4"/>
    <w:rsid w:val="00884C1C"/>
    <w:rsid w:val="009E52DC"/>
    <w:rsid w:val="009E6AB9"/>
    <w:rsid w:val="00BB2341"/>
    <w:rsid w:val="00BB2ED1"/>
    <w:rsid w:val="00BF3C19"/>
    <w:rsid w:val="00BF5CA0"/>
    <w:rsid w:val="00C23ACF"/>
    <w:rsid w:val="00D26385"/>
    <w:rsid w:val="00DA3176"/>
    <w:rsid w:val="00E37D13"/>
    <w:rsid w:val="00E41122"/>
    <w:rsid w:val="00F54BD5"/>
    <w:rsid w:val="00F81C50"/>
    <w:rsid w:val="00FD6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38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26385"/>
    <w:rPr>
      <w:color w:val="0000FF"/>
      <w:u w:val="single"/>
    </w:rPr>
  </w:style>
  <w:style w:type="character" w:styleId="a5">
    <w:name w:val="Strong"/>
    <w:basedOn w:val="a0"/>
    <w:uiPriority w:val="22"/>
    <w:qFormat/>
    <w:rsid w:val="00D26385"/>
    <w:rPr>
      <w:b/>
      <w:bCs/>
    </w:rPr>
  </w:style>
  <w:style w:type="paragraph" w:styleId="a6">
    <w:name w:val="Normal (Web)"/>
    <w:basedOn w:val="a"/>
    <w:uiPriority w:val="99"/>
    <w:semiHidden/>
    <w:unhideWhenUsed/>
    <w:rsid w:val="003E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3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2015-02-18T08:05:00Z</cp:lastPrinted>
  <dcterms:created xsi:type="dcterms:W3CDTF">2015-01-30T20:55:00Z</dcterms:created>
  <dcterms:modified xsi:type="dcterms:W3CDTF">2016-01-24T16:55:00Z</dcterms:modified>
</cp:coreProperties>
</file>