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AC" w:rsidRPr="00AE754F" w:rsidRDefault="009D17AC" w:rsidP="009D17AC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устойчивого </w:t>
      </w:r>
      <w:r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9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</w:t>
      </w:r>
      <w:r w:rsidRPr="009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710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уверенности</w:t>
      </w:r>
      <w:r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успешном овладении им</w:t>
      </w:r>
      <w:r w:rsidRPr="009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первоочередная задача для каждого учителя. </w:t>
      </w:r>
      <w:r w:rsidR="00710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статье я рассмотрю полезность введения грамматического материала на уроках английского языка  посредствам грамматических стихотворений.</w:t>
      </w:r>
    </w:p>
    <w:p w:rsidR="009D17AC" w:rsidRDefault="00DE7BC9" w:rsidP="009D17AC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AC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Грамматика английского языка в том виде, в котором учат ее взрослые</w:t>
      </w:r>
      <w:r w:rsidR="002F2D61" w:rsidRPr="009D17AC">
        <w:rPr>
          <w:rFonts w:ascii="Times New Roman" w:hAnsi="Times New Roman" w:cs="Times New Roman"/>
          <w:sz w:val="28"/>
          <w:szCs w:val="28"/>
          <w:shd w:val="clear" w:color="auto" w:fill="FFFFFF"/>
        </w:rPr>
        <w:t>, довольно сложна</w:t>
      </w:r>
      <w:r w:rsidRPr="009D1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детского восприятия.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C96B2A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Поработав учителем английского языка в младших </w:t>
      </w:r>
      <w:r w:rsidR="002F2D61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классах,</w:t>
      </w:r>
      <w:r w:rsidR="00C96B2A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я поняла, детям легче усвоить новый материал в игровой форме. Такой способ ведения урока помогает </w:t>
      </w:r>
      <w:r w:rsidR="002F2D61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постоянно</w:t>
      </w:r>
      <w:r w:rsidR="00C96B2A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поддерживать интерес у детей к </w:t>
      </w:r>
      <w:r w:rsidR="002F2D61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предмету</w:t>
      </w:r>
      <w:r w:rsidR="00C96B2A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обеспечить по максимум высокий уровень результативности. </w:t>
      </w:r>
      <w:r w:rsidR="00AE754F"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организованн</w:t>
      </w:r>
      <w:r w:rsidR="009D17AC" w:rsidRPr="009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игровая деятельность на уроках</w:t>
      </w:r>
      <w:r w:rsidR="00AE754F"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развивать у младшего школьника все виды универсальных</w:t>
      </w:r>
      <w:r w:rsidR="0071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612"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AE754F"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</w:t>
      </w:r>
      <w:r w:rsidR="00AE754F" w:rsidRPr="009D17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B2A" w:rsidRPr="009D17AC" w:rsidRDefault="00C96B2A" w:rsidP="009D17AC">
      <w:pPr>
        <w:spacing w:after="0" w:line="360" w:lineRule="auto"/>
        <w:ind w:left="-567" w:firstLine="567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Один из моих любимых приемов на уроках английского языка -  подача грамматического материала в стихотворной фо</w:t>
      </w:r>
      <w:r w:rsidR="002F2D61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рме. </w:t>
      </w:r>
      <w:r w:rsidR="00AE754F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Такой прием помогает детям освоить </w:t>
      </w:r>
      <w:r w:rsidR="00AE754F" w:rsidRPr="00A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грамматические модели</w:t>
      </w:r>
      <w:r w:rsidR="00AE754F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намного быстрее, а так же использование подобных приемов может пригодиться ученику не только в начальной школе, но и в среднем и старшем школьном звене. </w:t>
      </w:r>
      <w:r w:rsidR="002F2D61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сожалению, кроме стишков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C96B2A" w:rsidRPr="009D17AC" w:rsidRDefault="00C96B2A" w:rsidP="009D17AC">
      <w:pPr>
        <w:spacing w:line="360" w:lineRule="auto"/>
        <w:ind w:left="-567" w:firstLine="567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«Если видишь 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He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It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She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 глагола –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пиши» и</w:t>
      </w:r>
    </w:p>
    <w:p w:rsidR="00C96B2A" w:rsidRPr="009D17AC" w:rsidRDefault="00C96B2A" w:rsidP="009D17AC">
      <w:pPr>
        <w:spacing w:line="360" w:lineRule="auto"/>
        <w:ind w:left="-567" w:firstLine="567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Does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proofErr w:type="spellStart"/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карабас</w:t>
      </w:r>
      <w:proofErr w:type="spellEnd"/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забирает  –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 нас» я больше ничего не знала. В связи с этим мне пришлось самой придумывать стишки на грамматические правила для детей младшего </w:t>
      </w:r>
      <w:r w:rsidR="002F2D61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среднего </w:t>
      </w:r>
      <w:r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школьного возраста. </w:t>
      </w:r>
      <w:r w:rsidR="002F2D61" w:rsidRPr="009D17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Вашему вниманию предлагаю некоторые из своих работ.</w:t>
      </w:r>
    </w:p>
    <w:p w:rsidR="00563DF6" w:rsidRPr="009D17AC" w:rsidRDefault="00563DF6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96B2A" w:rsidRPr="009D17AC" w:rsidRDefault="00C96B2A" w:rsidP="009D17AC">
      <w:pPr>
        <w:pStyle w:val="a5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Учим формы </w:t>
      </w:r>
      <w:r w:rsidRPr="009D17A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9D17AC">
        <w:rPr>
          <w:rFonts w:ascii="Times New Roman" w:hAnsi="Times New Roman" w:cs="Times New Roman"/>
          <w:sz w:val="28"/>
          <w:szCs w:val="28"/>
        </w:rPr>
        <w:t>-</w:t>
      </w:r>
      <w:r w:rsidRPr="009D17A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D17AC">
        <w:rPr>
          <w:rFonts w:ascii="Times New Roman" w:hAnsi="Times New Roman" w:cs="Times New Roman"/>
          <w:sz w:val="28"/>
          <w:szCs w:val="28"/>
        </w:rPr>
        <w:t>-</w:t>
      </w:r>
      <w:r w:rsidRPr="009D17AC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D17AC">
        <w:rPr>
          <w:rFonts w:ascii="Times New Roman" w:hAnsi="Times New Roman" w:cs="Times New Roman"/>
          <w:sz w:val="28"/>
          <w:szCs w:val="28"/>
        </w:rPr>
        <w:t xml:space="preserve"> – заболела голова!</w:t>
      </w:r>
    </w:p>
    <w:p w:rsidR="00C96B2A" w:rsidRPr="009D17AC" w:rsidRDefault="00C14F7A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6B2A" w:rsidRPr="009D17AC">
        <w:rPr>
          <w:rFonts w:ascii="Times New Roman" w:hAnsi="Times New Roman" w:cs="Times New Roman"/>
          <w:sz w:val="28"/>
          <w:szCs w:val="28"/>
        </w:rPr>
        <w:t>Если спросят</w:t>
      </w:r>
      <w:r w:rsidR="00DE7BC9" w:rsidRPr="009D17AC">
        <w:rPr>
          <w:rFonts w:ascii="Times New Roman" w:hAnsi="Times New Roman" w:cs="Times New Roman"/>
          <w:sz w:val="28"/>
          <w:szCs w:val="28"/>
        </w:rPr>
        <w:t xml:space="preserve"> </w:t>
      </w:r>
      <w:r w:rsidR="00C96B2A" w:rsidRPr="009D17AC">
        <w:rPr>
          <w:rFonts w:ascii="Times New Roman" w:hAnsi="Times New Roman" w:cs="Times New Roman"/>
          <w:sz w:val="28"/>
          <w:szCs w:val="28"/>
        </w:rPr>
        <w:t>-</w:t>
      </w:r>
      <w:r w:rsidR="00DE7BC9" w:rsidRPr="009D17AC">
        <w:rPr>
          <w:rFonts w:ascii="Times New Roman" w:hAnsi="Times New Roman" w:cs="Times New Roman"/>
          <w:sz w:val="28"/>
          <w:szCs w:val="28"/>
        </w:rPr>
        <w:t xml:space="preserve"> </w:t>
      </w:r>
      <w:r w:rsidR="00C96B2A" w:rsidRPr="009D17AC">
        <w:rPr>
          <w:rFonts w:ascii="Times New Roman" w:hAnsi="Times New Roman" w:cs="Times New Roman"/>
          <w:sz w:val="28"/>
          <w:szCs w:val="28"/>
        </w:rPr>
        <w:t xml:space="preserve">говори «Это все глагол </w:t>
      </w:r>
      <w:r w:rsidR="00C96B2A" w:rsidRPr="009D17A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96B2A" w:rsidRPr="009D17AC">
        <w:rPr>
          <w:rFonts w:ascii="Times New Roman" w:hAnsi="Times New Roman" w:cs="Times New Roman"/>
          <w:sz w:val="28"/>
          <w:szCs w:val="28"/>
        </w:rPr>
        <w:t xml:space="preserve"> </w:t>
      </w:r>
      <w:r w:rsidR="00C96B2A" w:rsidRPr="009D17A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96B2A" w:rsidRPr="009D17AC">
        <w:rPr>
          <w:rFonts w:ascii="Times New Roman" w:hAnsi="Times New Roman" w:cs="Times New Roman"/>
          <w:sz w:val="28"/>
          <w:szCs w:val="28"/>
        </w:rPr>
        <w:t>»</w:t>
      </w:r>
    </w:p>
    <w:p w:rsidR="00C96B2A" w:rsidRPr="009D17AC" w:rsidRDefault="00DE7BC9" w:rsidP="009D17AC">
      <w:pPr>
        <w:pStyle w:val="a5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9D17AC">
        <w:rPr>
          <w:rFonts w:ascii="Times New Roman" w:hAnsi="Times New Roman" w:cs="Times New Roman"/>
          <w:sz w:val="28"/>
          <w:szCs w:val="28"/>
        </w:rPr>
        <w:t xml:space="preserve"> на </w:t>
      </w:r>
      <w:r w:rsidRPr="009D17AC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9D17AC">
        <w:rPr>
          <w:rFonts w:ascii="Times New Roman" w:hAnsi="Times New Roman" w:cs="Times New Roman"/>
          <w:sz w:val="28"/>
          <w:szCs w:val="28"/>
        </w:rPr>
        <w:t xml:space="preserve"> ты замени, если видишь </w:t>
      </w:r>
      <w:r w:rsidRPr="009D17A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9D17AC">
        <w:rPr>
          <w:rFonts w:ascii="Times New Roman" w:hAnsi="Times New Roman" w:cs="Times New Roman"/>
          <w:sz w:val="28"/>
          <w:szCs w:val="28"/>
        </w:rPr>
        <w:t>-</w:t>
      </w:r>
      <w:r w:rsidRPr="009D17A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D17AC">
        <w:rPr>
          <w:rFonts w:ascii="Times New Roman" w:hAnsi="Times New Roman" w:cs="Times New Roman"/>
          <w:sz w:val="28"/>
          <w:szCs w:val="28"/>
        </w:rPr>
        <w:t>-</w:t>
      </w:r>
      <w:r w:rsidRPr="009D17AC">
        <w:rPr>
          <w:rFonts w:ascii="Times New Roman" w:hAnsi="Times New Roman" w:cs="Times New Roman"/>
          <w:sz w:val="28"/>
          <w:szCs w:val="28"/>
          <w:lang w:val="en-US"/>
        </w:rPr>
        <w:t>She</w:t>
      </w:r>
    </w:p>
    <w:p w:rsidR="00DE7BC9" w:rsidRPr="009D17AC" w:rsidRDefault="00DE7BC9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9661C" w:rsidRPr="009D17AC" w:rsidRDefault="00B9661C" w:rsidP="009D17AC">
      <w:pPr>
        <w:pStyle w:val="a5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lastRenderedPageBreak/>
        <w:t>Послушай, что я тебе говорю:</w:t>
      </w:r>
    </w:p>
    <w:p w:rsidR="00B9661C" w:rsidRPr="009D17AC" w:rsidRDefault="00563DF6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9661C" w:rsidRPr="009D17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661C" w:rsidRPr="009D17AC">
        <w:rPr>
          <w:rFonts w:ascii="Times New Roman" w:hAnsi="Times New Roman" w:cs="Times New Roman"/>
          <w:sz w:val="28"/>
          <w:szCs w:val="28"/>
        </w:rPr>
        <w:t xml:space="preserve"> – это я, Ты - </w:t>
      </w:r>
      <w:r w:rsidR="002F2D61" w:rsidRPr="009D17A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2F2D61" w:rsidRPr="009D17A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B9661C" w:rsidRPr="009D17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61C" w:rsidRPr="009D1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1C" w:rsidRPr="009D17AC" w:rsidRDefault="002F2D61" w:rsidP="009D17AC">
      <w:pPr>
        <w:pStyle w:val="a5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>«</w:t>
      </w:r>
      <w:r w:rsidR="00EA1C27" w:rsidRPr="009D17A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9D17AC">
        <w:rPr>
          <w:rFonts w:ascii="Times New Roman" w:hAnsi="Times New Roman" w:cs="Times New Roman"/>
          <w:sz w:val="28"/>
          <w:szCs w:val="28"/>
        </w:rPr>
        <w:t>»</w:t>
      </w:r>
      <w:r w:rsidR="00EA1C27" w:rsidRPr="009D17AC">
        <w:rPr>
          <w:rFonts w:ascii="Times New Roman" w:hAnsi="Times New Roman" w:cs="Times New Roman"/>
          <w:sz w:val="28"/>
          <w:szCs w:val="28"/>
        </w:rPr>
        <w:t xml:space="preserve">  значит он, </w:t>
      </w:r>
      <w:r w:rsidRPr="009D17AC">
        <w:rPr>
          <w:rFonts w:ascii="Times New Roman" w:hAnsi="Times New Roman" w:cs="Times New Roman"/>
          <w:sz w:val="28"/>
          <w:szCs w:val="28"/>
        </w:rPr>
        <w:t>«</w:t>
      </w:r>
      <w:r w:rsidR="00EA1C27" w:rsidRPr="009D17AC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9D17AC">
        <w:rPr>
          <w:rFonts w:ascii="Times New Roman" w:hAnsi="Times New Roman" w:cs="Times New Roman"/>
          <w:sz w:val="28"/>
          <w:szCs w:val="28"/>
        </w:rPr>
        <w:t>»</w:t>
      </w:r>
      <w:r w:rsidR="00EA1C27" w:rsidRPr="009D17AC">
        <w:rPr>
          <w:rFonts w:ascii="Times New Roman" w:hAnsi="Times New Roman" w:cs="Times New Roman"/>
          <w:sz w:val="28"/>
          <w:szCs w:val="28"/>
        </w:rPr>
        <w:t xml:space="preserve">  значит она</w:t>
      </w:r>
    </w:p>
    <w:p w:rsidR="00EA1C27" w:rsidRPr="009D17AC" w:rsidRDefault="00C14F7A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C27" w:rsidRPr="009D17AC">
        <w:rPr>
          <w:rFonts w:ascii="Times New Roman" w:hAnsi="Times New Roman" w:cs="Times New Roman"/>
          <w:sz w:val="28"/>
          <w:szCs w:val="28"/>
        </w:rPr>
        <w:t>Это мы выучили сполна.</w:t>
      </w:r>
    </w:p>
    <w:p w:rsidR="00EA1C27" w:rsidRPr="009D17AC" w:rsidRDefault="00C14F7A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C27" w:rsidRPr="009D17AC">
        <w:rPr>
          <w:rFonts w:ascii="Times New Roman" w:hAnsi="Times New Roman" w:cs="Times New Roman"/>
          <w:sz w:val="28"/>
          <w:szCs w:val="28"/>
        </w:rPr>
        <w:t xml:space="preserve">Когда мы о людях не говорим </w:t>
      </w:r>
    </w:p>
    <w:p w:rsidR="00EA1C27" w:rsidRPr="009D17AC" w:rsidRDefault="00C14F7A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C27" w:rsidRPr="009D17AC">
        <w:rPr>
          <w:rFonts w:ascii="Times New Roman" w:hAnsi="Times New Roman" w:cs="Times New Roman"/>
          <w:sz w:val="28"/>
          <w:szCs w:val="28"/>
        </w:rPr>
        <w:t xml:space="preserve">В речи </w:t>
      </w:r>
      <w:r w:rsidR="00EA1C27" w:rsidRPr="009D17A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A1C27" w:rsidRPr="009D17AC">
        <w:rPr>
          <w:rFonts w:ascii="Times New Roman" w:hAnsi="Times New Roman" w:cs="Times New Roman"/>
          <w:sz w:val="28"/>
          <w:szCs w:val="28"/>
        </w:rPr>
        <w:t xml:space="preserve"> не заменим</w:t>
      </w:r>
    </w:p>
    <w:p w:rsidR="00EA1C27" w:rsidRPr="009D17AC" w:rsidRDefault="002F2D61" w:rsidP="009D17AC">
      <w:pPr>
        <w:pStyle w:val="a5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Можешь ты, могу и я </w:t>
      </w:r>
    </w:p>
    <w:p w:rsidR="002F2D61" w:rsidRPr="009D17AC" w:rsidRDefault="00C14F7A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D61" w:rsidRPr="009D17AC">
        <w:rPr>
          <w:rFonts w:ascii="Times New Roman" w:hAnsi="Times New Roman" w:cs="Times New Roman"/>
          <w:sz w:val="28"/>
          <w:szCs w:val="28"/>
        </w:rPr>
        <w:t xml:space="preserve">Может целая страна! </w:t>
      </w:r>
    </w:p>
    <w:p w:rsidR="002F2D61" w:rsidRPr="009D17AC" w:rsidRDefault="00C14F7A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D61" w:rsidRPr="009D17AC">
        <w:rPr>
          <w:rFonts w:ascii="Times New Roman" w:hAnsi="Times New Roman" w:cs="Times New Roman"/>
          <w:sz w:val="28"/>
          <w:szCs w:val="28"/>
        </w:rPr>
        <w:t>С этим справиться, поверь</w:t>
      </w:r>
    </w:p>
    <w:p w:rsidR="002F2D61" w:rsidRPr="009D17AC" w:rsidRDefault="00C14F7A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D61" w:rsidRPr="009D17AC">
        <w:rPr>
          <w:rFonts w:ascii="Times New Roman" w:hAnsi="Times New Roman" w:cs="Times New Roman"/>
          <w:sz w:val="28"/>
          <w:szCs w:val="28"/>
        </w:rPr>
        <w:t xml:space="preserve">Нам поможет глагол </w:t>
      </w:r>
      <w:r w:rsidR="002F2D61" w:rsidRPr="009D17AC">
        <w:rPr>
          <w:rFonts w:ascii="Times New Roman" w:hAnsi="Times New Roman" w:cs="Times New Roman"/>
          <w:sz w:val="28"/>
          <w:szCs w:val="28"/>
          <w:lang w:val="en-US"/>
        </w:rPr>
        <w:t>CAN</w:t>
      </w:r>
    </w:p>
    <w:p w:rsidR="002F2D61" w:rsidRPr="009D17AC" w:rsidRDefault="00563DF6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Вовлечь каждого ученика в образовательный процесс – одна из главных задач учителя. Как правило, у детей младшего школьного возраста «творческая жилка» работает куда эффективнее, чем у детей средней и старшей школы. В связи с подобными особенностями развития, детей младшего школьного возраста можно привлечь к сочинению собственных стишков для лучшего усвоения грамматического материала английского языка. </w:t>
      </w:r>
    </w:p>
    <w:p w:rsidR="007A5A57" w:rsidRDefault="00DB544F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D17AC">
        <w:rPr>
          <w:rFonts w:ascii="Times New Roman" w:hAnsi="Times New Roman" w:cs="Times New Roman"/>
          <w:sz w:val="28"/>
          <w:szCs w:val="28"/>
        </w:rPr>
        <w:t xml:space="preserve">С учетом внедрения в </w:t>
      </w:r>
      <w:r w:rsidR="00905015" w:rsidRPr="009D17AC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9D17AC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905015" w:rsidRPr="009D17AC">
        <w:rPr>
          <w:rFonts w:ascii="Times New Roman" w:hAnsi="Times New Roman" w:cs="Times New Roman"/>
          <w:sz w:val="28"/>
          <w:szCs w:val="28"/>
        </w:rPr>
        <w:t xml:space="preserve"> новых современных технологий, традиционный</w:t>
      </w:r>
      <w:r w:rsidRPr="009D17AC">
        <w:rPr>
          <w:rFonts w:ascii="Times New Roman" w:hAnsi="Times New Roman" w:cs="Times New Roman"/>
          <w:sz w:val="28"/>
          <w:szCs w:val="28"/>
        </w:rPr>
        <w:t xml:space="preserve"> подход к обучению грамматике с</w:t>
      </w:r>
      <w:r w:rsidR="00905015" w:rsidRPr="009D17AC">
        <w:rPr>
          <w:rFonts w:ascii="Times New Roman" w:hAnsi="Times New Roman" w:cs="Times New Roman"/>
          <w:sz w:val="28"/>
          <w:szCs w:val="28"/>
        </w:rPr>
        <w:t>тал для школьников скучным, а различного рода  творческая деятельность учителя-предметника способна породить в учениках стремлен</w:t>
      </w:r>
      <w:r w:rsidR="009D17AC" w:rsidRPr="009D17AC">
        <w:rPr>
          <w:rFonts w:ascii="Times New Roman" w:hAnsi="Times New Roman" w:cs="Times New Roman"/>
          <w:sz w:val="28"/>
          <w:szCs w:val="28"/>
        </w:rPr>
        <w:t>ие к обучению</w:t>
      </w:r>
      <w:r w:rsidR="009D17AC">
        <w:rPr>
          <w:rFonts w:ascii="Times New Roman" w:hAnsi="Times New Roman" w:cs="Times New Roman"/>
          <w:sz w:val="28"/>
          <w:szCs w:val="28"/>
        </w:rPr>
        <w:t xml:space="preserve"> и самообразованию. </w:t>
      </w:r>
    </w:p>
    <w:p w:rsidR="00710612" w:rsidRDefault="00710612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10612" w:rsidRDefault="00710612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10612" w:rsidRPr="00563DF6" w:rsidRDefault="00710612" w:rsidP="009D17AC">
      <w:pPr>
        <w:pStyle w:val="a5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10612" w:rsidRPr="00563DF6" w:rsidSect="009A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DA6"/>
    <w:multiLevelType w:val="hybridMultilevel"/>
    <w:tmpl w:val="BC823FE0"/>
    <w:lvl w:ilvl="0" w:tplc="8C1692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F8"/>
    <w:rsid w:val="001B415F"/>
    <w:rsid w:val="00274545"/>
    <w:rsid w:val="002F2D61"/>
    <w:rsid w:val="00563019"/>
    <w:rsid w:val="00563DF6"/>
    <w:rsid w:val="00686CED"/>
    <w:rsid w:val="00710612"/>
    <w:rsid w:val="00734475"/>
    <w:rsid w:val="00777245"/>
    <w:rsid w:val="007A5A57"/>
    <w:rsid w:val="00905015"/>
    <w:rsid w:val="009811F8"/>
    <w:rsid w:val="009A1D43"/>
    <w:rsid w:val="009D17AC"/>
    <w:rsid w:val="00A86FA2"/>
    <w:rsid w:val="00AE754F"/>
    <w:rsid w:val="00B9661C"/>
    <w:rsid w:val="00C14F7A"/>
    <w:rsid w:val="00C96B2A"/>
    <w:rsid w:val="00DB544F"/>
    <w:rsid w:val="00DE7BC9"/>
    <w:rsid w:val="00EA1C27"/>
    <w:rsid w:val="00FB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7245"/>
  </w:style>
  <w:style w:type="character" w:styleId="a3">
    <w:name w:val="Hyperlink"/>
    <w:basedOn w:val="a0"/>
    <w:uiPriority w:val="99"/>
    <w:semiHidden/>
    <w:unhideWhenUsed/>
    <w:rsid w:val="00734475"/>
    <w:rPr>
      <w:color w:val="0000FF"/>
      <w:u w:val="single"/>
    </w:rPr>
  </w:style>
  <w:style w:type="character" w:styleId="a4">
    <w:name w:val="Strong"/>
    <w:basedOn w:val="a0"/>
    <w:uiPriority w:val="22"/>
    <w:qFormat/>
    <w:rsid w:val="00734475"/>
    <w:rPr>
      <w:b/>
      <w:bCs/>
    </w:rPr>
  </w:style>
  <w:style w:type="paragraph" w:styleId="a5">
    <w:name w:val="List Paragraph"/>
    <w:basedOn w:val="a"/>
    <w:uiPriority w:val="34"/>
    <w:qFormat/>
    <w:rsid w:val="00C96B2A"/>
    <w:pPr>
      <w:ind w:left="720"/>
      <w:contextualSpacing/>
    </w:pPr>
  </w:style>
  <w:style w:type="paragraph" w:customStyle="1" w:styleId="uk-margin">
    <w:name w:val="uk-margin"/>
    <w:basedOn w:val="a"/>
    <w:rsid w:val="00AE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AE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</dc:creator>
  <cp:lastModifiedBy>Danya</cp:lastModifiedBy>
  <cp:revision>4</cp:revision>
  <dcterms:created xsi:type="dcterms:W3CDTF">2016-01-27T19:58:00Z</dcterms:created>
  <dcterms:modified xsi:type="dcterms:W3CDTF">2016-01-27T20:32:00Z</dcterms:modified>
</cp:coreProperties>
</file>