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A" w:rsidRDefault="009C35DA">
      <w:pPr>
        <w:rPr>
          <w:rFonts w:ascii="Arial Black" w:hAnsi="Arial Black"/>
          <w:sz w:val="400"/>
          <w:szCs w:val="400"/>
        </w:rPr>
      </w:pPr>
      <w:r w:rsidRPr="009C35DA">
        <w:rPr>
          <w:rFonts w:ascii="Arial Black" w:hAnsi="Arial Black" w:cs="Times New Roman"/>
          <w:sz w:val="400"/>
          <w:szCs w:val="400"/>
        </w:rPr>
        <w:t>А</w:t>
      </w:r>
      <w:r w:rsidRPr="009C35DA"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/>
          <w:sz w:val="400"/>
          <w:szCs w:val="400"/>
        </w:rPr>
        <w:t xml:space="preserve"> </w:t>
      </w:r>
      <w:r w:rsidRPr="009C35DA">
        <w:rPr>
          <w:rFonts w:ascii="Arial Black" w:hAnsi="Arial Black" w:cs="Times New Roman"/>
          <w:sz w:val="400"/>
          <w:szCs w:val="400"/>
        </w:rPr>
        <w:t>О</w:t>
      </w:r>
      <w:r w:rsidRPr="009C35DA">
        <w:rPr>
          <w:rFonts w:ascii="Arial Black" w:hAnsi="Arial Black"/>
          <w:sz w:val="400"/>
          <w:szCs w:val="400"/>
        </w:rPr>
        <w:t xml:space="preserve"> </w:t>
      </w:r>
      <w:r w:rsidRPr="009C35DA">
        <w:rPr>
          <w:rFonts w:ascii="Arial Black" w:hAnsi="Arial Black" w:cs="Times New Roman"/>
          <w:sz w:val="400"/>
          <w:szCs w:val="400"/>
        </w:rPr>
        <w:t>Е</w:t>
      </w:r>
      <w:r w:rsidRPr="009C35DA"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/>
          <w:sz w:val="400"/>
          <w:szCs w:val="400"/>
        </w:rPr>
        <w:t xml:space="preserve"> </w:t>
      </w:r>
      <w:r w:rsidRPr="009C35DA">
        <w:rPr>
          <w:rFonts w:ascii="Arial Black" w:hAnsi="Arial Black" w:cs="Times New Roman"/>
          <w:sz w:val="400"/>
          <w:szCs w:val="400"/>
        </w:rPr>
        <w:t>И</w:t>
      </w:r>
    </w:p>
    <w:p w:rsidR="009C35DA" w:rsidRPr="009C35DA" w:rsidRDefault="009C35DA" w:rsidP="009C35DA">
      <w:pPr>
        <w:rPr>
          <w:rFonts w:ascii="Arial Black" w:hAnsi="Arial Black"/>
          <w:sz w:val="400"/>
          <w:szCs w:val="400"/>
        </w:rPr>
      </w:pPr>
      <w:r>
        <w:rPr>
          <w:rFonts w:ascii="Arial Black" w:hAnsi="Arial Black" w:cs="Times New Roman"/>
          <w:sz w:val="400"/>
          <w:szCs w:val="400"/>
        </w:rPr>
        <w:lastRenderedPageBreak/>
        <w:t>О</w:t>
      </w:r>
      <w:r w:rsidRPr="009C35DA"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 w:cs="Times New Roman"/>
          <w:sz w:val="400"/>
          <w:szCs w:val="400"/>
        </w:rPr>
        <w:t>А</w:t>
      </w:r>
      <w:r w:rsidRPr="009C35DA"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 w:cs="Times New Roman"/>
          <w:sz w:val="400"/>
          <w:szCs w:val="400"/>
        </w:rPr>
        <w:t>И</w:t>
      </w:r>
      <w:r w:rsidRPr="009C35DA"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/>
          <w:sz w:val="400"/>
          <w:szCs w:val="400"/>
        </w:rPr>
        <w:t xml:space="preserve"> </w:t>
      </w:r>
      <w:r>
        <w:rPr>
          <w:rFonts w:ascii="Arial Black" w:hAnsi="Arial Black" w:cs="Times New Roman"/>
          <w:sz w:val="400"/>
          <w:szCs w:val="400"/>
        </w:rPr>
        <w:t>Е</w:t>
      </w:r>
      <w:bookmarkStart w:id="0" w:name="_GoBack"/>
      <w:bookmarkEnd w:id="0"/>
      <w:r w:rsidRPr="009C35DA">
        <w:rPr>
          <w:rFonts w:ascii="Arial Black" w:hAnsi="Arial Black"/>
          <w:sz w:val="400"/>
          <w:szCs w:val="400"/>
        </w:rPr>
        <w:t xml:space="preserve"> </w:t>
      </w:r>
    </w:p>
    <w:p w:rsidR="00C652FC" w:rsidRPr="009C35DA" w:rsidRDefault="00C652FC">
      <w:pPr>
        <w:rPr>
          <w:rFonts w:ascii="Arial Black" w:hAnsi="Arial Black"/>
          <w:sz w:val="400"/>
          <w:szCs w:val="400"/>
        </w:rPr>
      </w:pPr>
    </w:p>
    <w:sectPr w:rsidR="00C652FC" w:rsidRPr="009C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AB"/>
    <w:rsid w:val="009C35DA"/>
    <w:rsid w:val="00C652FC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2015-12-08T19:32:00Z</cp:lastPrinted>
  <dcterms:created xsi:type="dcterms:W3CDTF">2015-12-08T19:35:00Z</dcterms:created>
  <dcterms:modified xsi:type="dcterms:W3CDTF">2015-12-08T19:35:00Z</dcterms:modified>
</cp:coreProperties>
</file>