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5D" w:rsidRPr="00B238D7" w:rsidRDefault="00793B5D" w:rsidP="00B238D7">
      <w:pPr>
        <w:spacing w:after="0" w:line="774" w:lineRule="atLeast"/>
        <w:ind w:left="215" w:right="215"/>
        <w:jc w:val="center"/>
        <w:outlineLvl w:val="1"/>
        <w:rPr>
          <w:rFonts w:ascii="Times New Roman" w:eastAsia="Times New Roman" w:hAnsi="Times New Roman" w:cs="Times New Roman"/>
          <w:b/>
          <w:bCs/>
          <w:sz w:val="40"/>
          <w:szCs w:val="40"/>
          <w:lang w:eastAsia="ru-RU"/>
        </w:rPr>
      </w:pPr>
      <w:r w:rsidRPr="00B238D7">
        <w:rPr>
          <w:rFonts w:ascii="Times New Roman" w:eastAsia="Times New Roman" w:hAnsi="Times New Roman" w:cs="Times New Roman"/>
          <w:b/>
          <w:bCs/>
          <w:sz w:val="40"/>
          <w:szCs w:val="40"/>
          <w:lang w:eastAsia="ru-RU"/>
        </w:rPr>
        <w:t>Социально-коммуникативное развитие</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Данная образовательная область направлена на решение следующих задач:</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усвоение дошкольником норм и ценностей, принятых в обществе, включая моральные и нравственные ценности;</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разв</w:t>
      </w:r>
      <w:r w:rsidR="00B238D7">
        <w:rPr>
          <w:rFonts w:ascii="Times New Roman" w:eastAsia="Times New Roman" w:hAnsi="Times New Roman" w:cs="Times New Roman"/>
          <w:sz w:val="28"/>
          <w:szCs w:val="28"/>
          <w:lang w:eastAsia="ru-RU"/>
        </w:rPr>
        <w:t xml:space="preserve">ития общения и взаимодействия с </w:t>
      </w:r>
      <w:r w:rsidRPr="00B238D7">
        <w:rPr>
          <w:rFonts w:ascii="Times New Roman" w:eastAsia="Times New Roman" w:hAnsi="Times New Roman" w:cs="Times New Roman"/>
          <w:sz w:val="28"/>
          <w:szCs w:val="28"/>
          <w:lang w:eastAsia="ru-RU"/>
        </w:rPr>
        <w:t xml:space="preserve"> взрослыми и сверстниками;</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становление самостоятельности, целенаправленности и саморегуляции собственных действий;</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формирование уважительного отношения и чувства принадлежности к своей семье, сообществу детей и взрослых в группе детского сада;</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формирование позитивных установок к различным видам труда и творчества;</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формирование основ безопасности в быту, социуме, природе.</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Таким образом, социально-коммуникативное развитие направлено на усвоение знаний, норм и ценностей, позволяющих ребенку чувствовать себя полноправным членом общества.</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xml:space="preserve">Проблема социализации подрастающего поколения является сегодня одной из самых актуальных. Человек начинает осваивать мир с младенчества, и этот сложный, многогранный процесс продолжается всю жизнь. Причем процесс социализации может осуществляться как в ходе стихийного взаимодействия с окружающим миром, так и в процессе целенаправленного приобщения человеку к социальной культуре. Интенсивность данного процесса на каждом возрастном периоде не одинакова. Например, младший дошкольник остро нуждается в эмоциональном контакте и познавательном общении со взрослым, во внимании к своим вопросам и максимально полных ответах на них. На данном возрастном этапе ребенку необходимо общение со сверстниками, он способен взаимодействовать с детьми в игре и </w:t>
      </w:r>
      <w:r w:rsidRPr="00B238D7">
        <w:rPr>
          <w:rFonts w:ascii="Times New Roman" w:eastAsia="Times New Roman" w:hAnsi="Times New Roman" w:cs="Times New Roman"/>
          <w:sz w:val="28"/>
          <w:szCs w:val="28"/>
          <w:lang w:eastAsia="ru-RU"/>
        </w:rPr>
        <w:lastRenderedPageBreak/>
        <w:t>коллективной работе. Вид деятельности ребенок тоже способен выбирать в соответствии со своими предпочтениями. Кроме того, уже в младшем дошкольном возрасте закладываются основы самосознанию.</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К старшему дошкольному возрасту у ребенка формируется потребность в устойчивых дружеских взаимоотношениях со сверстниками, в эмоциональной близости с ними, в уважении и сопереживании со стороны взрослых. Он способен общаться, ориентируясь на взаимосвязи в социальном мире; иметь устойчивые объединения со сверстниками для игры и реализации общих интересов; проявлять и более гибко использовать коммуникативные умения; способен осознать свое место в группе сверстников.</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Как уже отмечалось выше, процесс социализации может быть стихийным и специально организованным. Рассмотрим методы и формы реализации задач целенаправленного социально-коммуникативного развития дошкольника в режимных моментах, в игре, в ходе образовательной деятельности, индивидуальной и подгрупповой работы с детьми.</w:t>
      </w:r>
    </w:p>
    <w:p w:rsidR="00793B5D" w:rsidRPr="00B238D7" w:rsidRDefault="00793B5D" w:rsidP="00B238D7">
      <w:pPr>
        <w:spacing w:before="100" w:beforeAutospacing="1" w:after="0" w:line="387" w:lineRule="atLeast"/>
        <w:jc w:val="center"/>
        <w:rPr>
          <w:rFonts w:ascii="Times New Roman" w:eastAsia="Times New Roman" w:hAnsi="Times New Roman" w:cs="Times New Roman"/>
          <w:sz w:val="28"/>
          <w:szCs w:val="28"/>
          <w:lang w:eastAsia="ru-RU"/>
        </w:rPr>
      </w:pPr>
      <w:r w:rsidRPr="00B238D7">
        <w:rPr>
          <w:rFonts w:ascii="Times New Roman" w:eastAsia="Times New Roman" w:hAnsi="Times New Roman" w:cs="Times New Roman"/>
          <w:b/>
          <w:bCs/>
          <w:sz w:val="28"/>
          <w:szCs w:val="28"/>
          <w:lang w:eastAsia="ru-RU"/>
        </w:rPr>
        <w:t>Социально-коммуникативное развитие в режимных моментах</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Режим дня – рациональная организация жизнедеятельности детей в дошкольном учреждении, уникальная возможность выстраивать общение педагога с воспитанниками, направлять коммуникативное взаимодействие детей.</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Общение – сложный многосторонний процесс, включающий эмоциональный, познавательный и оценочный компоненты (А.А. Леонтьев). Эмоциональный компонент – это обеспечение психологического комфорта, чувства защищенности; познавательный – удовлетворение потребности в получении знаний и их применении на практике; оценочный – развитие самооценки и адекватной оценки действий сверстников, взрослого.</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Режим дня оказывает положительное влияние на процесс усвоения дошкольником социальных норм: он учится подчиняться общим правилам, выполнять просьбы и поручения воспитателя. Кроме того, существуют приемы, помогающие оптимизировать процесс социально-коммуникативного развития воспитанник</w:t>
      </w:r>
      <w:r w:rsidR="00B238D7">
        <w:rPr>
          <w:rFonts w:ascii="Times New Roman" w:eastAsia="Times New Roman" w:hAnsi="Times New Roman" w:cs="Times New Roman"/>
          <w:sz w:val="28"/>
          <w:szCs w:val="28"/>
          <w:lang w:eastAsia="ru-RU"/>
        </w:rPr>
        <w:t>ов. Приведем несколько примеров:</w:t>
      </w:r>
    </w:p>
    <w:p w:rsidR="00793B5D" w:rsidRPr="00B238D7" w:rsidRDefault="00B238D7" w:rsidP="00B238D7">
      <w:pPr>
        <w:spacing w:before="100" w:beforeAutospacing="1" w:after="0" w:line="38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Т</w:t>
      </w:r>
      <w:r w:rsidR="00793B5D" w:rsidRPr="00B238D7">
        <w:rPr>
          <w:rFonts w:ascii="Times New Roman" w:eastAsia="Times New Roman" w:hAnsi="Times New Roman" w:cs="Times New Roman"/>
          <w:sz w:val="28"/>
          <w:szCs w:val="28"/>
          <w:lang w:eastAsia="ru-RU"/>
        </w:rPr>
        <w:t>радиции, которые педагог вводит, иногда заранее обговаривая их, иногда просто повторяя изо дня в день, пока дети их не усвоят;</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утро радостных встреч, когда принято, например, здороваться за руку или приветствовать друг друга, говоря что-то приятное;</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читательский день – один день в неделю, когда кто-то из детей приносит свою любимую книгу и все вместе читают ее и обсуждают;</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день любимой игрушки – один день в неделю, когда разрешается приносить любимую игрушку из дома и рассказывать о ней сверстникам.</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Условные сигналы, обозначающие переход от одного вида деятельности к другому:</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воспитатель звенит колокольчиком перед началом каждого занятия;</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-воспитатель стучит в бубен, когда надо идти на утреннюю зарядку;</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устойчивая фраза воспитателя, сообщающего о том, что начинается интересная игра, например: «Я ребят своих зову в интересную игру».</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Символика группы (эмблема, гимн, флаг), отличающие её от других групп детского сада.</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Социальные знаки:</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повязка у дежурного по столовой, по занятиям;</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руль (любая другая игрушка) у того, кто ведёт строй на физкультуру, на прогулку;</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 флажок у того, кто замыкает строй.</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Педагоги могут привести много таких примеров.</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Каждый из этих приемов не только способствует социализации и эффективному выстраиванию общения с детьми, но и помогает педагогу в организации их жизнедеятельности.</w:t>
      </w:r>
    </w:p>
    <w:p w:rsidR="00B238D7" w:rsidRDefault="00B238D7" w:rsidP="00B238D7">
      <w:pPr>
        <w:spacing w:before="100" w:beforeAutospacing="1" w:after="0" w:line="387" w:lineRule="atLeast"/>
        <w:jc w:val="center"/>
        <w:rPr>
          <w:rFonts w:ascii="Times New Roman" w:eastAsia="Times New Roman" w:hAnsi="Times New Roman" w:cs="Times New Roman"/>
          <w:b/>
          <w:bCs/>
          <w:sz w:val="28"/>
          <w:szCs w:val="28"/>
          <w:lang w:eastAsia="ru-RU"/>
        </w:rPr>
      </w:pPr>
    </w:p>
    <w:p w:rsidR="00793B5D" w:rsidRPr="00B238D7" w:rsidRDefault="00793B5D" w:rsidP="00B238D7">
      <w:pPr>
        <w:spacing w:before="100" w:beforeAutospacing="1" w:after="0" w:line="387" w:lineRule="atLeast"/>
        <w:jc w:val="center"/>
        <w:rPr>
          <w:rFonts w:ascii="Times New Roman" w:eastAsia="Times New Roman" w:hAnsi="Times New Roman" w:cs="Times New Roman"/>
          <w:sz w:val="28"/>
          <w:szCs w:val="28"/>
          <w:lang w:eastAsia="ru-RU"/>
        </w:rPr>
      </w:pPr>
      <w:r w:rsidRPr="00B238D7">
        <w:rPr>
          <w:rFonts w:ascii="Times New Roman" w:eastAsia="Times New Roman" w:hAnsi="Times New Roman" w:cs="Times New Roman"/>
          <w:b/>
          <w:bCs/>
          <w:sz w:val="28"/>
          <w:szCs w:val="28"/>
          <w:lang w:eastAsia="ru-RU"/>
        </w:rPr>
        <w:lastRenderedPageBreak/>
        <w:t>Социально-коммуникативное развитие в игровой деятельности</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Жизнь ребенка в дошкольном учреждении наполнена разными видами деятельности, среди которых игра занимает особое место. В игре дошкольник и обучается, и развивается, и воспитывается.</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i/>
          <w:iCs/>
          <w:sz w:val="28"/>
          <w:szCs w:val="28"/>
          <w:u w:val="single"/>
          <w:lang w:eastAsia="ru-RU"/>
        </w:rPr>
        <w:t>Сюжетно-ролевые игры.</w:t>
      </w:r>
      <w:r w:rsidRPr="00B238D7">
        <w:rPr>
          <w:rFonts w:ascii="Times New Roman" w:eastAsia="Times New Roman" w:hAnsi="Times New Roman" w:cs="Times New Roman"/>
          <w:sz w:val="28"/>
          <w:szCs w:val="28"/>
          <w:lang w:eastAsia="ru-RU"/>
        </w:rPr>
        <w:t> Организуя игровую деятельность с детьми раннего возраста, педагог концентрирует усилия на обогащении их бытового опыта, проводит игры-показы («Угостим куклу», «Полечим и покормим собачку» и т.д.). Поддерживает сюжетно-отобразительные игры, в которых ребенок учится использовать предметы так, как это принято в обществе (ложкой едят, на машине ездят, перевозят груз и т.д.).</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Воспитатель стимулирует появление у ребенка интереса к игре со сверстниками, демонстрирует и поощряет игры с использованием предметов-заменителей (кубик – котлета, найденные на прогулке палочки разной высоты – мама и малыш и т.д.), поддерживает самостоятельность детей в подборе игрушек.</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Моделирование ситуаций в сюжетно-ролевой игре – важнейшее средство ориентации ребенка в особенностях деятельности взрослых, что имеет огромное значение для социального развития.</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Младший дошкольник способен отличать игровое поведение от реального, принимать воображаемую ситуацию и действовать в ней.</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С детьми третьего года жизни можно организовать совместные со взрослым инсценировки простых художественных текстов или ситуаций из детского опыта.</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Старший дошкольный возраст – период расцвета сюжетно-ролевой игры: усложняются сюжеты, более разнообразными становятся роли, игра приобретает творческий характер. Ребенок стремится отразить в игре, помимо событий реальной жизни, свои фантазии. Дети любят самостоятельно распределять роли, облачать себя в соответствующие костюмы, использовать нужные атрибуты и аксессуары.</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Беря на себя роль, они передают характерные особенности персонажа с помощью различных средств выразительности: голоса, мимики, жестов.</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lastRenderedPageBreak/>
        <w:t>Педагогическое руководство игрой на этом возрастном этапе – помощь в освоении детьми реальной социальной роли, что способствует расширению рамок их социального познания.</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i/>
          <w:iCs/>
          <w:sz w:val="28"/>
          <w:szCs w:val="28"/>
          <w:u w:val="single"/>
          <w:lang w:eastAsia="ru-RU"/>
        </w:rPr>
        <w:t>Коммуникативные игры</w:t>
      </w:r>
      <w:r w:rsidRPr="00B238D7">
        <w:rPr>
          <w:rFonts w:ascii="Times New Roman" w:eastAsia="Times New Roman" w:hAnsi="Times New Roman" w:cs="Times New Roman"/>
          <w:sz w:val="28"/>
          <w:szCs w:val="28"/>
          <w:lang w:eastAsia="ru-RU"/>
        </w:rPr>
        <w:t xml:space="preserve"> – это игры различной степени подвижности, в ходе которой необходим речевой, тактильный или иной контакт </w:t>
      </w:r>
      <w:r w:rsidR="00B238D7">
        <w:rPr>
          <w:rFonts w:ascii="Times New Roman" w:eastAsia="Times New Roman" w:hAnsi="Times New Roman" w:cs="Times New Roman"/>
          <w:sz w:val="28"/>
          <w:szCs w:val="28"/>
          <w:lang w:eastAsia="ru-RU"/>
        </w:rPr>
        <w:t xml:space="preserve"> </w:t>
      </w:r>
      <w:r w:rsidRPr="00B238D7">
        <w:rPr>
          <w:rFonts w:ascii="Times New Roman" w:eastAsia="Times New Roman" w:hAnsi="Times New Roman" w:cs="Times New Roman"/>
          <w:sz w:val="28"/>
          <w:szCs w:val="28"/>
          <w:lang w:eastAsia="ru-RU"/>
        </w:rPr>
        <w:t>взрослого с ребенком, детей между собой. К ним можно отнести некоторые хороводные игры, словесные и ролевые.</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i/>
          <w:iCs/>
          <w:sz w:val="28"/>
          <w:szCs w:val="28"/>
          <w:u w:val="single"/>
          <w:lang w:eastAsia="ru-RU"/>
        </w:rPr>
        <w:t>Игры с правилами</w:t>
      </w:r>
      <w:r w:rsidRPr="00B238D7">
        <w:rPr>
          <w:rFonts w:ascii="Times New Roman" w:eastAsia="Times New Roman" w:hAnsi="Times New Roman" w:cs="Times New Roman"/>
          <w:sz w:val="28"/>
          <w:szCs w:val="28"/>
          <w:lang w:eastAsia="ru-RU"/>
        </w:rPr>
        <w:t> требуют соблюдения правил, заданных взрослым, обговоренных со сверстниками или предусмотренных самой игрой. Ребенок запоминает правила, действует в соответствии с ними, контролируя свои действия и действия сверстников, учится адекватно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w:t>
      </w:r>
    </w:p>
    <w:p w:rsidR="00793B5D" w:rsidRPr="00B238D7" w:rsidRDefault="00793B5D" w:rsidP="00B238D7">
      <w:pPr>
        <w:spacing w:before="100" w:beforeAutospacing="1" w:after="0" w:line="387" w:lineRule="atLeast"/>
        <w:jc w:val="center"/>
        <w:rPr>
          <w:rFonts w:ascii="Times New Roman" w:eastAsia="Times New Roman" w:hAnsi="Times New Roman" w:cs="Times New Roman"/>
          <w:sz w:val="28"/>
          <w:szCs w:val="28"/>
          <w:lang w:eastAsia="ru-RU"/>
        </w:rPr>
      </w:pPr>
      <w:r w:rsidRPr="00B238D7">
        <w:rPr>
          <w:rFonts w:ascii="Times New Roman" w:eastAsia="Times New Roman" w:hAnsi="Times New Roman" w:cs="Times New Roman"/>
          <w:b/>
          <w:bCs/>
          <w:sz w:val="28"/>
          <w:szCs w:val="28"/>
          <w:lang w:eastAsia="ru-RU"/>
        </w:rPr>
        <w:t>Социально-коммуникативное развитие в образовательной деятельности</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Образовательная деятельность осуществляется в различных формах взаимодействия педагога с детьми: индивидуальной, подгрупповой и коллективной.</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i/>
          <w:iCs/>
          <w:sz w:val="28"/>
          <w:szCs w:val="28"/>
          <w:u w:val="single"/>
          <w:lang w:eastAsia="ru-RU"/>
        </w:rPr>
        <w:t>Индивидуальное и подгрупповое взаимодействие педагога с ребенком</w:t>
      </w:r>
      <w:r w:rsidRPr="00B238D7">
        <w:rPr>
          <w:rFonts w:ascii="Times New Roman" w:eastAsia="Times New Roman" w:hAnsi="Times New Roman" w:cs="Times New Roman"/>
          <w:sz w:val="28"/>
          <w:szCs w:val="28"/>
          <w:lang w:eastAsia="ru-RU"/>
        </w:rPr>
        <w:t> направлено, прежде всего, на закрепление того или иного материала, на работу с отстающими или часто болеющими детьми, в ходе которой осуществляются непосредственное общение, развитие коммуникативно-речевых навыков.</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i/>
          <w:iCs/>
          <w:sz w:val="28"/>
          <w:szCs w:val="28"/>
          <w:u w:val="single"/>
          <w:lang w:eastAsia="ru-RU"/>
        </w:rPr>
        <w:t>Коллективная деятельность</w:t>
      </w:r>
      <w:r w:rsidRPr="00B238D7">
        <w:rPr>
          <w:rFonts w:ascii="Times New Roman" w:eastAsia="Times New Roman" w:hAnsi="Times New Roman" w:cs="Times New Roman"/>
          <w:sz w:val="28"/>
          <w:szCs w:val="28"/>
          <w:lang w:eastAsia="ru-RU"/>
        </w:rPr>
        <w:t> способствует успешной социализации, формированию коммуникативных навыков. Для достижения общей цели дети учатся договариваться между собой и распределять обязанности, помогать в случае необходимости сверстнику, анализировать полученные результаты.</w:t>
      </w:r>
    </w:p>
    <w:p w:rsidR="00793B5D" w:rsidRPr="00B238D7" w:rsidRDefault="000C5ACD" w:rsidP="00B238D7">
      <w:pPr>
        <w:spacing w:before="100" w:beforeAutospacing="1" w:after="0" w:line="387" w:lineRule="atLeas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u w:val="single"/>
          <w:lang w:eastAsia="ru-RU"/>
        </w:rPr>
        <w:t xml:space="preserve">Непосредственно </w:t>
      </w:r>
      <w:r w:rsidR="00793B5D" w:rsidRPr="00B238D7">
        <w:rPr>
          <w:rFonts w:ascii="Times New Roman" w:eastAsia="Times New Roman" w:hAnsi="Times New Roman" w:cs="Times New Roman"/>
          <w:i/>
          <w:iCs/>
          <w:sz w:val="28"/>
          <w:szCs w:val="28"/>
          <w:u w:val="single"/>
          <w:lang w:eastAsia="ru-RU"/>
        </w:rPr>
        <w:t xml:space="preserve"> образовательная деятельность (занятие)</w:t>
      </w:r>
      <w:r w:rsidR="00793B5D" w:rsidRPr="00B238D7">
        <w:rPr>
          <w:rFonts w:ascii="Times New Roman" w:eastAsia="Times New Roman" w:hAnsi="Times New Roman" w:cs="Times New Roman"/>
          <w:sz w:val="28"/>
          <w:szCs w:val="28"/>
          <w:lang w:eastAsia="ru-RU"/>
        </w:rPr>
        <w:t> – форма, предусматривающая общение взрослого с детьми, детей между собой. В ходе занятий участники обмениваются информацией, обсуждают и анализируют её, учатся применять полученные знания на практике.</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lastRenderedPageBreak/>
        <w:t>Участие в опытно-экспериментальной деятельности (технология ТРИЗ, метод проектов) позволяет включиться в определенную систему получения знаний, что приводит к появлению нового типа отношений между ребенком и социальным окружением.</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Деятельность в ходе реализации проекта направлена на результат, получаемый при решении значимой для ребенка проблемы. Этот результат можно увидеть, осмыслить, применить на практической деятельности. Чтобы добиться результата, воспитателю необходимо научить детей ставить цель, находить решение проблемы, привлекая для этого знания из разных областей, организовывать деятельность для получения результата. Обязательным условием является презентация проекта: дети рассказывают, что изучали, где находили информацию, как её использовали, какой получили результат.</w:t>
      </w:r>
    </w:p>
    <w:p w:rsidR="00793B5D" w:rsidRPr="00B238D7" w:rsidRDefault="00793B5D" w:rsidP="00B238D7">
      <w:pPr>
        <w:spacing w:before="100" w:beforeAutospacing="1" w:after="0" w:line="387" w:lineRule="atLeast"/>
        <w:rPr>
          <w:rFonts w:ascii="Times New Roman" w:eastAsia="Times New Roman" w:hAnsi="Times New Roman" w:cs="Times New Roman"/>
          <w:sz w:val="28"/>
          <w:szCs w:val="28"/>
          <w:lang w:eastAsia="ru-RU"/>
        </w:rPr>
      </w:pPr>
      <w:r w:rsidRPr="00B238D7">
        <w:rPr>
          <w:rFonts w:ascii="Times New Roman" w:eastAsia="Times New Roman" w:hAnsi="Times New Roman" w:cs="Times New Roman"/>
          <w:sz w:val="28"/>
          <w:szCs w:val="28"/>
          <w:lang w:eastAsia="ru-RU"/>
        </w:rPr>
        <w:t>Взаимодействие участников образовательного процесса в ходе реализации того или иного проекта – уникальная возможность для совместной познавательной деятельности. Педагог и дети тесно общаются друг с другом, вместе ищут способы решения поставленных задач, вместе переживают радости и неудачи.</w:t>
      </w:r>
    </w:p>
    <w:p w:rsidR="000C5ACD" w:rsidRDefault="000C5ACD" w:rsidP="00B238D7">
      <w:pPr>
        <w:spacing w:after="0"/>
        <w:rPr>
          <w:rFonts w:ascii="Times New Roman" w:hAnsi="Times New Roman" w:cs="Times New Roman"/>
          <w:sz w:val="28"/>
          <w:szCs w:val="28"/>
        </w:rPr>
      </w:pPr>
    </w:p>
    <w:p w:rsidR="000C5ACD" w:rsidRPr="000C5ACD" w:rsidRDefault="000C5ACD" w:rsidP="000C5ACD">
      <w:pPr>
        <w:rPr>
          <w:rFonts w:ascii="Times New Roman" w:hAnsi="Times New Roman" w:cs="Times New Roman"/>
          <w:sz w:val="28"/>
          <w:szCs w:val="28"/>
        </w:rPr>
      </w:pPr>
    </w:p>
    <w:p w:rsidR="000C5ACD" w:rsidRDefault="000C5ACD" w:rsidP="000C5ACD">
      <w:pPr>
        <w:rPr>
          <w:rFonts w:ascii="Times New Roman" w:hAnsi="Times New Roman" w:cs="Times New Roman"/>
          <w:sz w:val="28"/>
          <w:szCs w:val="28"/>
        </w:rPr>
      </w:pPr>
    </w:p>
    <w:p w:rsidR="00706C0A" w:rsidRPr="000C5ACD" w:rsidRDefault="000C5ACD" w:rsidP="000C5ACD">
      <w:pPr>
        <w:rPr>
          <w:rFonts w:ascii="Times New Roman" w:hAnsi="Times New Roman" w:cs="Times New Roman"/>
          <w:sz w:val="28"/>
          <w:szCs w:val="28"/>
        </w:rPr>
      </w:pPr>
      <w:r>
        <w:rPr>
          <w:rFonts w:ascii="Times New Roman" w:hAnsi="Times New Roman" w:cs="Times New Roman"/>
          <w:sz w:val="28"/>
          <w:szCs w:val="28"/>
        </w:rPr>
        <w:t>Подготовила методист Мальцева О.А.</w:t>
      </w:r>
    </w:p>
    <w:sectPr w:rsidR="00706C0A" w:rsidRPr="000C5ACD" w:rsidSect="00706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46C"/>
    <w:multiLevelType w:val="hybridMultilevel"/>
    <w:tmpl w:val="EC4269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3B5D"/>
    <w:rsid w:val="000C5ACD"/>
    <w:rsid w:val="00490476"/>
    <w:rsid w:val="00706C0A"/>
    <w:rsid w:val="00793B5D"/>
    <w:rsid w:val="00B238D7"/>
    <w:rsid w:val="00E83264"/>
    <w:rsid w:val="00FD2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0A"/>
  </w:style>
  <w:style w:type="paragraph" w:styleId="2">
    <w:name w:val="heading 2"/>
    <w:basedOn w:val="a"/>
    <w:link w:val="20"/>
    <w:uiPriority w:val="9"/>
    <w:qFormat/>
    <w:rsid w:val="00793B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3B5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93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3B5D"/>
  </w:style>
  <w:style w:type="paragraph" w:styleId="a4">
    <w:name w:val="List Paragraph"/>
    <w:basedOn w:val="a"/>
    <w:uiPriority w:val="34"/>
    <w:qFormat/>
    <w:rsid w:val="00B238D7"/>
    <w:pPr>
      <w:ind w:left="720"/>
      <w:contextualSpacing/>
    </w:pPr>
  </w:style>
</w:styles>
</file>

<file path=word/webSettings.xml><?xml version="1.0" encoding="utf-8"?>
<w:webSettings xmlns:r="http://schemas.openxmlformats.org/officeDocument/2006/relationships" xmlns:w="http://schemas.openxmlformats.org/wordprocessingml/2006/main">
  <w:divs>
    <w:div w:id="366873212">
      <w:bodyDiv w:val="1"/>
      <w:marLeft w:val="0"/>
      <w:marRight w:val="0"/>
      <w:marTop w:val="0"/>
      <w:marBottom w:val="0"/>
      <w:divBdr>
        <w:top w:val="none" w:sz="0" w:space="0" w:color="auto"/>
        <w:left w:val="none" w:sz="0" w:space="0" w:color="auto"/>
        <w:bottom w:val="none" w:sz="0" w:space="0" w:color="auto"/>
        <w:right w:val="none" w:sz="0" w:space="0" w:color="auto"/>
      </w:divBdr>
      <w:divsChild>
        <w:div w:id="184801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sad27</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2015-12-11T11:34:00Z</dcterms:created>
  <dcterms:modified xsi:type="dcterms:W3CDTF">2015-12-22T07:22:00Z</dcterms:modified>
</cp:coreProperties>
</file>