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4" w:rsidRPr="00DD6CB4" w:rsidRDefault="00B16960" w:rsidP="00B1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 xml:space="preserve">Алкоголь и его последствия.    </w:t>
      </w:r>
    </w:p>
    <w:p w:rsidR="00B16960" w:rsidRPr="00DD6CB4" w:rsidRDefault="00DD6CB4" w:rsidP="00DD6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CB4">
        <w:rPr>
          <w:rFonts w:ascii="Times New Roman" w:hAnsi="Times New Roman" w:cs="Times New Roman"/>
          <w:sz w:val="24"/>
          <w:szCs w:val="24"/>
        </w:rPr>
        <w:t>Классный час. 7 класс.</w:t>
      </w:r>
      <w:r w:rsidR="00B16960" w:rsidRPr="00DD6C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16960" w:rsidRPr="009C16B8" w:rsidRDefault="00B16960" w:rsidP="00B16960">
      <w:pPr>
        <w:jc w:val="center"/>
        <w:rPr>
          <w:rFonts w:ascii="Times New Roman" w:hAnsi="Times New Roman" w:cs="Times New Roman"/>
          <w:vanish/>
          <w:sz w:val="24"/>
          <w:szCs w:val="24"/>
          <w:u w:val="single"/>
        </w:rPr>
      </w:pPr>
      <w:r w:rsidRPr="009C16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C16B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C16B8">
        <w:rPr>
          <w:rFonts w:ascii="Times New Roman" w:hAnsi="Times New Roman" w:cs="Times New Roman"/>
          <w:sz w:val="24"/>
          <w:szCs w:val="24"/>
        </w:rPr>
        <w:t xml:space="preserve"> подвести к выводу об опасности употребления алкоголя; выявить употребление алкоголя на ранней стадии.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  <w:u w:val="single"/>
        </w:rPr>
      </w:pPr>
    </w:p>
    <w:p w:rsidR="00B16960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9C16B8">
        <w:rPr>
          <w:rFonts w:ascii="Times New Roman" w:hAnsi="Times New Roman" w:cs="Times New Roman"/>
          <w:sz w:val="24"/>
          <w:szCs w:val="24"/>
        </w:rPr>
        <w:t xml:space="preserve"> ознакомление с историей возникновения алкоголя;  формирование отрицательного отношения к алкоголю как безнравственному явлению нашей жизни; развитие мышления на основе упражнений на анализ; пропаганда ЗОЖ.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16960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6B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C16B8">
        <w:rPr>
          <w:rFonts w:ascii="Times New Roman" w:hAnsi="Times New Roman" w:cs="Times New Roman"/>
          <w:sz w:val="24"/>
          <w:szCs w:val="24"/>
        </w:rPr>
        <w:t xml:space="preserve"> пословица-эпиграф, разрезанные пословицы, плакаты о последствиях употребления алкоголя, плакат «Алкоголизм», рисунки учащихся, анкета</w:t>
      </w:r>
      <w:r w:rsidR="00DD6CB4" w:rsidRPr="009C16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9E5" w:rsidRPr="009C16B8" w:rsidRDefault="00DD6CB4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  <w:u w:val="single"/>
        </w:rPr>
        <w:t xml:space="preserve">Форма проведения: </w:t>
      </w:r>
      <w:r w:rsidRPr="009C16B8">
        <w:rPr>
          <w:rFonts w:ascii="Times New Roman" w:hAnsi="Times New Roman" w:cs="Times New Roman"/>
          <w:sz w:val="24"/>
          <w:szCs w:val="24"/>
        </w:rPr>
        <w:t xml:space="preserve"> беседа-диспут.</w:t>
      </w:r>
    </w:p>
    <w:p w:rsidR="00DD6CB4" w:rsidRPr="009C16B8" w:rsidRDefault="00B16960" w:rsidP="00DD6C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6B8">
        <w:rPr>
          <w:rFonts w:ascii="Times New Roman" w:hAnsi="Times New Roman" w:cs="Times New Roman"/>
          <w:sz w:val="24"/>
          <w:szCs w:val="24"/>
          <w:u w:val="single"/>
        </w:rPr>
        <w:t>Ход классного часа:</w:t>
      </w:r>
    </w:p>
    <w:p w:rsidR="00B16960" w:rsidRPr="009C16B8" w:rsidRDefault="00B16960" w:rsidP="00DD6CB4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960" w:rsidRPr="009C16B8" w:rsidRDefault="00B16960" w:rsidP="00B169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6B8">
        <w:rPr>
          <w:rFonts w:ascii="Times New Roman" w:hAnsi="Times New Roman" w:cs="Times New Roman"/>
          <w:i/>
          <w:sz w:val="24"/>
          <w:szCs w:val="24"/>
        </w:rPr>
        <w:t>Водка бела, да черны ее дела.</w:t>
      </w:r>
    </w:p>
    <w:p w:rsidR="00A159E5" w:rsidRPr="009C16B8" w:rsidRDefault="00A159E5" w:rsidP="00B16960">
      <w:pPr>
        <w:jc w:val="right"/>
        <w:rPr>
          <w:rFonts w:ascii="Times New Roman" w:hAnsi="Times New Roman" w:cs="Times New Roman"/>
          <w:i/>
          <w:vanish/>
          <w:sz w:val="24"/>
          <w:szCs w:val="24"/>
        </w:rPr>
      </w:pPr>
    </w:p>
    <w:p w:rsidR="00B16960" w:rsidRPr="009C16B8" w:rsidRDefault="00B16960" w:rsidP="00B16960">
      <w:pPr>
        <w:jc w:val="right"/>
        <w:rPr>
          <w:rFonts w:ascii="Times New Roman" w:hAnsi="Times New Roman" w:cs="Times New Roman"/>
          <w:i/>
          <w:vanish/>
          <w:sz w:val="24"/>
          <w:szCs w:val="24"/>
        </w:rPr>
      </w:pPr>
      <w:r w:rsidRPr="009C16B8">
        <w:rPr>
          <w:rFonts w:ascii="Times New Roman" w:hAnsi="Times New Roman" w:cs="Times New Roman"/>
          <w:i/>
          <w:sz w:val="24"/>
          <w:szCs w:val="24"/>
        </w:rPr>
        <w:t>(Пословица).</w:t>
      </w:r>
    </w:p>
    <w:p w:rsidR="00A159E5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604" w:rsidRPr="009C16B8" w:rsidRDefault="00CB1604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     Наш классный час мы посвятим проблеме, которая губит людей, уничтожая в человеке человека. Возможно, кто-то скажет, что меня это не касается и будет совершенно не прав. Это касается каждого из нас, потому что алкоголизм не щадит никого: ни старого, ни малого, ни бедного, ни богатого,  он, как спрут, поражает человека всего без остатка.</w:t>
      </w:r>
    </w:p>
    <w:p w:rsidR="00B16960" w:rsidRPr="009C16B8" w:rsidRDefault="00A159E5" w:rsidP="00A159E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6B8">
        <w:rPr>
          <w:rFonts w:ascii="Times New Roman" w:hAnsi="Times New Roman" w:cs="Times New Roman"/>
          <w:b/>
          <w:sz w:val="24"/>
          <w:szCs w:val="24"/>
        </w:rPr>
        <w:t>.Краткая</w:t>
      </w:r>
      <w:r w:rsidR="00B16960" w:rsidRPr="009C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B8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B16960" w:rsidRPr="009C1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="00A159E5" w:rsidRPr="009C16B8">
        <w:rPr>
          <w:rFonts w:ascii="Times New Roman" w:hAnsi="Times New Roman" w:cs="Times New Roman"/>
          <w:sz w:val="24"/>
          <w:szCs w:val="24"/>
        </w:rPr>
        <w:t xml:space="preserve">В </w:t>
      </w:r>
      <w:r w:rsidR="00A159E5" w:rsidRPr="009C16B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159E5" w:rsidRPr="009C16B8">
        <w:rPr>
          <w:rFonts w:ascii="Times New Roman" w:hAnsi="Times New Roman" w:cs="Times New Roman"/>
          <w:sz w:val="24"/>
          <w:szCs w:val="24"/>
        </w:rPr>
        <w:t>-</w:t>
      </w:r>
      <w:r w:rsidR="00A159E5" w:rsidRPr="009C16B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C16B8">
        <w:rPr>
          <w:rFonts w:ascii="Times New Roman" w:hAnsi="Times New Roman" w:cs="Times New Roman"/>
          <w:sz w:val="24"/>
          <w:szCs w:val="24"/>
        </w:rPr>
        <w:t xml:space="preserve"> веках арабы получили не совсем обычную жидкость. «Аль </w:t>
      </w:r>
      <w:proofErr w:type="spellStart"/>
      <w:r w:rsidRPr="009C16B8">
        <w:rPr>
          <w:rFonts w:ascii="Times New Roman" w:hAnsi="Times New Roman" w:cs="Times New Roman"/>
          <w:sz w:val="24"/>
          <w:szCs w:val="24"/>
        </w:rPr>
        <w:t>когоголь</w:t>
      </w:r>
      <w:proofErr w:type="spellEnd"/>
      <w:r w:rsidRPr="009C16B8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одурманивающий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>) – так они назвали ее. Еще индейцы прозвали алкоголь «огненная вода». Первые результаты употребле</w:t>
      </w:r>
      <w:r w:rsidR="00A159E5" w:rsidRPr="009C16B8">
        <w:rPr>
          <w:rFonts w:ascii="Times New Roman" w:hAnsi="Times New Roman" w:cs="Times New Roman"/>
          <w:sz w:val="24"/>
          <w:szCs w:val="24"/>
        </w:rPr>
        <w:t xml:space="preserve">ния водки были таковы, что уже </w:t>
      </w:r>
      <w:r w:rsidR="00A159E5" w:rsidRPr="009C16B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появились запреты на употребление спиртных напитков. Их  создателем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стал основоположник мусульманск</w:t>
      </w:r>
      <w:r w:rsidR="00A159E5" w:rsidRPr="009C16B8">
        <w:rPr>
          <w:rFonts w:ascii="Times New Roman" w:hAnsi="Times New Roman" w:cs="Times New Roman"/>
          <w:sz w:val="24"/>
          <w:szCs w:val="24"/>
        </w:rPr>
        <w:t xml:space="preserve">ой религии Мухаммед и течении </w:t>
      </w:r>
      <w:r w:rsidR="00A159E5" w:rsidRPr="009C16B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C16B8">
        <w:rPr>
          <w:rFonts w:ascii="Times New Roman" w:hAnsi="Times New Roman" w:cs="Times New Roman"/>
          <w:sz w:val="24"/>
          <w:szCs w:val="24"/>
        </w:rPr>
        <w:t xml:space="preserve"> веков употребление спиртных напитков мусульманами было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запрещено и жестоко наказывалось.</w:t>
      </w:r>
    </w:p>
    <w:p w:rsidR="00CB1604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            Итальянский алхимик </w:t>
      </w:r>
      <w:proofErr w:type="spellStart"/>
      <w:r w:rsidRPr="009C16B8">
        <w:rPr>
          <w:rFonts w:ascii="Times New Roman" w:hAnsi="Times New Roman" w:cs="Times New Roman"/>
          <w:sz w:val="24"/>
          <w:szCs w:val="24"/>
        </w:rPr>
        <w:t>Валентиус</w:t>
      </w:r>
      <w:proofErr w:type="spellEnd"/>
      <w:r w:rsidRPr="009C16B8">
        <w:rPr>
          <w:rFonts w:ascii="Times New Roman" w:hAnsi="Times New Roman" w:cs="Times New Roman"/>
          <w:sz w:val="24"/>
          <w:szCs w:val="24"/>
        </w:rPr>
        <w:t xml:space="preserve">  «осчастливил» Западную Европу новым изобретением, он был уверен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что создал эликсир бодрости и веселья. Позже эликсир назвали «</w:t>
      </w:r>
      <w:proofErr w:type="spellStart"/>
      <w:r w:rsidRPr="009C16B8">
        <w:rPr>
          <w:rFonts w:ascii="Times New Roman" w:hAnsi="Times New Roman" w:cs="Times New Roman"/>
          <w:sz w:val="24"/>
          <w:szCs w:val="24"/>
        </w:rPr>
        <w:t>спиртус</w:t>
      </w:r>
      <w:proofErr w:type="spellEnd"/>
      <w:r w:rsidRPr="009C16B8">
        <w:rPr>
          <w:rFonts w:ascii="Times New Roman" w:hAnsi="Times New Roman" w:cs="Times New Roman"/>
          <w:sz w:val="24"/>
          <w:szCs w:val="24"/>
        </w:rPr>
        <w:t>», по латыни это «дух». Все спиртные напитки содержат алкоголь, который настолько быстро смог завоевать мир человека, но передовые люди всех времен всегда понимали отрицательное влияние алкоголя, как на организм человека в плане здоровья, так и на моральную деградацию личности. Они называли алкоголь «дьяволом» и «похитителем рассудка».</w:t>
      </w:r>
    </w:p>
    <w:p w:rsidR="00B16960" w:rsidRPr="009C16B8" w:rsidRDefault="00CB1604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</w:t>
      </w:r>
      <w:r w:rsidR="00B16960"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Pr="009C16B8">
        <w:rPr>
          <w:rFonts w:ascii="Times New Roman" w:hAnsi="Times New Roman" w:cs="Times New Roman"/>
          <w:sz w:val="24"/>
          <w:szCs w:val="24"/>
        </w:rPr>
        <w:t xml:space="preserve">Но с XVI столетия начался массовый завоз из-за границы водки и вина. При Иване IV и Борисе Годунове учреждаются "Царевы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кабаки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”, дававшие массу денег в казну, но уже тогда пытались ограничить потребление спиртных напитков. Так, в 1652 году вышел указ "продавать водку по одной чарке человеку”. Запрещалось продавать вино "питухам” (т. е. пьющим), а также всем во время постов, по средам, пятницам и воскресеньям. Однако из-за финансовых соображений вскоре в указ была внесена поправка: "Чтобы великого государя казне учинить прибыль, питухов с кружечного двора не отгонять”, чем фактически поддерживалось пьянство. </w:t>
      </w:r>
      <w:r w:rsidR="00B16960" w:rsidRPr="009C16B8">
        <w:rPr>
          <w:rFonts w:ascii="Times New Roman" w:hAnsi="Times New Roman" w:cs="Times New Roman"/>
          <w:sz w:val="24"/>
          <w:szCs w:val="24"/>
        </w:rPr>
        <w:t>Не осталась равнодушна к этой проблеме и русская мудрость.</w:t>
      </w:r>
    </w:p>
    <w:p w:rsidR="00CB1604" w:rsidRPr="009C16B8" w:rsidRDefault="00B16960" w:rsidP="00B16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6960" w:rsidRPr="009C16B8" w:rsidRDefault="00CB1604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6960" w:rsidRPr="009C16B8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 w:rsidR="00B16960" w:rsidRPr="009C16B8">
        <w:rPr>
          <w:rFonts w:ascii="Times New Roman" w:hAnsi="Times New Roman" w:cs="Times New Roman"/>
          <w:sz w:val="24"/>
          <w:szCs w:val="24"/>
        </w:rPr>
        <w:t xml:space="preserve">(составляют пословицы из </w:t>
      </w:r>
      <w:r w:rsidR="002B738F" w:rsidRPr="009C16B8">
        <w:rPr>
          <w:rFonts w:ascii="Times New Roman" w:hAnsi="Times New Roman" w:cs="Times New Roman"/>
          <w:sz w:val="24"/>
          <w:szCs w:val="24"/>
        </w:rPr>
        <w:t xml:space="preserve">разрезных </w:t>
      </w:r>
      <w:r w:rsidR="00B16960" w:rsidRPr="009C16B8">
        <w:rPr>
          <w:rFonts w:ascii="Times New Roman" w:hAnsi="Times New Roman" w:cs="Times New Roman"/>
          <w:sz w:val="24"/>
          <w:szCs w:val="24"/>
        </w:rPr>
        <w:t>слов, вывешивают их на доску и объясняют их значение)</w:t>
      </w:r>
      <w:proofErr w:type="gramStart"/>
      <w:r w:rsidR="00B16960" w:rsidRPr="009C1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960" w:rsidRPr="009C16B8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B16960" w:rsidRPr="009C16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16960" w:rsidRPr="009C16B8">
        <w:rPr>
          <w:rFonts w:ascii="Times New Roman" w:hAnsi="Times New Roman" w:cs="Times New Roman"/>
          <w:sz w:val="24"/>
          <w:szCs w:val="24"/>
        </w:rPr>
        <w:t>утылочки да рюмочки доведут до сумочки; - было ремесло, да хмелем поросло; -</w:t>
      </w:r>
      <w:r w:rsidR="002B738F"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="00B16960" w:rsidRPr="009C16B8">
        <w:rPr>
          <w:rFonts w:ascii="Times New Roman" w:hAnsi="Times New Roman" w:cs="Times New Roman"/>
          <w:sz w:val="24"/>
          <w:szCs w:val="24"/>
        </w:rPr>
        <w:t>выпил две, да не помнит где; -</w:t>
      </w:r>
      <w:r w:rsidR="002B738F"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="00B16960" w:rsidRPr="009C16B8">
        <w:rPr>
          <w:rFonts w:ascii="Times New Roman" w:hAnsi="Times New Roman" w:cs="Times New Roman"/>
          <w:sz w:val="24"/>
          <w:szCs w:val="24"/>
        </w:rPr>
        <w:t>высока у хмеля голова, да ноги жиденьки; -</w:t>
      </w:r>
      <w:r w:rsidR="002B738F"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="00B16960" w:rsidRPr="009C16B8">
        <w:rPr>
          <w:rFonts w:ascii="Times New Roman" w:hAnsi="Times New Roman" w:cs="Times New Roman"/>
          <w:sz w:val="24"/>
          <w:szCs w:val="24"/>
        </w:rPr>
        <w:t>кто пьет, тот и горшки бьет.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                Учитель:</w:t>
      </w:r>
      <w:r w:rsidRPr="009C16B8">
        <w:rPr>
          <w:rFonts w:ascii="Times New Roman" w:hAnsi="Times New Roman" w:cs="Times New Roman"/>
          <w:sz w:val="24"/>
          <w:szCs w:val="24"/>
        </w:rPr>
        <w:t xml:space="preserve"> Человек, который впервые решил попробовать алкоголь, не всегда задумывается о том, что </w:t>
      </w:r>
      <w:r w:rsidRPr="009C16B8">
        <w:rPr>
          <w:rFonts w:ascii="Times New Roman" w:hAnsi="Times New Roman" w:cs="Times New Roman"/>
          <w:sz w:val="24"/>
          <w:szCs w:val="24"/>
        </w:rPr>
        <w:lastRenderedPageBreak/>
        <w:t xml:space="preserve">первая рюмка спиртного может сыграть роковую роль в его жизни. </w:t>
      </w:r>
    </w:p>
    <w:p w:rsidR="00F855D4" w:rsidRPr="009C16B8" w:rsidRDefault="002B738F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Поводы первого приобщения к алкоголю очень разнообразны.  До 11 лет первое знакомство с алкоголем происходит либо случайно, либо его дают "для аппетита”, "лечат вином” или же ребенок сам из любопытства пробует спиртное. В старшем возрасте</w:t>
      </w:r>
      <w:r w:rsidR="00F855D4" w:rsidRPr="009C16B8">
        <w:rPr>
          <w:rFonts w:ascii="Times New Roman" w:hAnsi="Times New Roman" w:cs="Times New Roman"/>
          <w:sz w:val="24"/>
          <w:szCs w:val="24"/>
        </w:rPr>
        <w:t xml:space="preserve">, </w:t>
      </w:r>
      <w:r w:rsidRPr="009C16B8">
        <w:rPr>
          <w:rFonts w:ascii="Times New Roman" w:hAnsi="Times New Roman" w:cs="Times New Roman"/>
          <w:sz w:val="24"/>
          <w:szCs w:val="24"/>
        </w:rPr>
        <w:t xml:space="preserve"> мотивами первого употребления алкоголя становятся традиционные поводы: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Для пьянства есть такие поводы: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Поминки, праздник, встреча, проводы,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Крестины, свадьбы и развод,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Мороз, охота, Новый год,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Выздоровленье, новоселье,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Печаль, раскаянье, веселье,</w:t>
      </w:r>
    </w:p>
    <w:p w:rsidR="00F855D4" w:rsidRPr="009C16B8" w:rsidRDefault="00F855D4" w:rsidP="00F855D4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Успех, награда, новый чин,</w:t>
      </w:r>
    </w:p>
    <w:p w:rsidR="00F855D4" w:rsidRPr="009C16B8" w:rsidRDefault="00F855D4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И просто пьянство – без причин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>еревод С. Я. Маршака</w:t>
      </w:r>
      <w:r w:rsidR="00B841A5" w:rsidRPr="009C16B8">
        <w:rPr>
          <w:rFonts w:ascii="Times New Roman" w:hAnsi="Times New Roman" w:cs="Times New Roman"/>
          <w:sz w:val="24"/>
          <w:szCs w:val="24"/>
        </w:rPr>
        <w:t>).</w:t>
      </w:r>
    </w:p>
    <w:p w:rsidR="00F855D4" w:rsidRPr="009C16B8" w:rsidRDefault="002B738F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Ведь стоит раз прикоснуться к спиртному, как уже снимается психологический барьер и подросток чувствует себя вправе выпить с товарищами или даже одному, если появляется такая возможность.</w:t>
      </w:r>
      <w:r w:rsidR="00B16960" w:rsidRPr="009C16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960" w:rsidRPr="009C16B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B16960" w:rsidRPr="009C16B8">
        <w:rPr>
          <w:rFonts w:ascii="Times New Roman" w:hAnsi="Times New Roman" w:cs="Times New Roman"/>
          <w:sz w:val="24"/>
          <w:szCs w:val="24"/>
        </w:rPr>
        <w:t>Особенно этого должны опасаться дети и подростки. Ведь привыкание, а затем и алкоголизм как болезнь может наступить в течени</w:t>
      </w:r>
      <w:proofErr w:type="gramStart"/>
      <w:r w:rsidR="00B16960" w:rsidRPr="009C16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6960" w:rsidRPr="009C16B8">
        <w:rPr>
          <w:rFonts w:ascii="Times New Roman" w:hAnsi="Times New Roman" w:cs="Times New Roman"/>
          <w:sz w:val="24"/>
          <w:szCs w:val="24"/>
        </w:rPr>
        <w:t xml:space="preserve"> 1-2 лет. Алкоголь-это яд, который имеет наркотическое действие, он сначала улучшает настроение, но затем, часто незаметно для человека, превращает его в своего раба. А вы хотите быть рабами???  </w:t>
      </w:r>
    </w:p>
    <w:p w:rsidR="00B16960" w:rsidRPr="009C16B8" w:rsidRDefault="00F855D4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="00B16960" w:rsidRPr="009C16B8">
        <w:rPr>
          <w:rFonts w:ascii="Times New Roman" w:hAnsi="Times New Roman" w:cs="Times New Roman"/>
          <w:sz w:val="24"/>
          <w:szCs w:val="24"/>
        </w:rPr>
        <w:t>(объяснения учащихся).</w:t>
      </w:r>
    </w:p>
    <w:p w:rsidR="00F855D4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C16B8">
        <w:rPr>
          <w:rFonts w:ascii="Times New Roman" w:hAnsi="Times New Roman" w:cs="Times New Roman"/>
          <w:sz w:val="24"/>
          <w:szCs w:val="24"/>
        </w:rPr>
        <w:t xml:space="preserve">  У подростков намного чаще, чем у взрослых, пьянство и алкоголизм приводит к нервно-психическим нарушениям (страхи, тревога, нарушается сон, нередки попытки суицида (самоубийство)). Еще следует помнить, что смертельная доза алкоголя для подростков в 4-5 раз ниже, чем у взрослых. А как алкогольная зависимость отражается на школьной жизни детей?</w:t>
      </w:r>
    </w:p>
    <w:p w:rsidR="00F855D4" w:rsidRPr="009C16B8" w:rsidRDefault="00B16960" w:rsidP="00B16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855D4" w:rsidRPr="009C16B8" w:rsidRDefault="00B16960" w:rsidP="00B16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9C16B8">
        <w:rPr>
          <w:rFonts w:ascii="Times New Roman" w:hAnsi="Times New Roman" w:cs="Times New Roman"/>
          <w:sz w:val="24"/>
          <w:szCs w:val="24"/>
        </w:rPr>
        <w:t xml:space="preserve"> (отвечают на вопрос).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C16B8">
        <w:rPr>
          <w:rFonts w:ascii="Times New Roman" w:hAnsi="Times New Roman" w:cs="Times New Roman"/>
          <w:sz w:val="24"/>
          <w:szCs w:val="24"/>
        </w:rPr>
        <w:t xml:space="preserve"> Но чтобы не случилось в вашей жизни, помните о том, что близкие всегда за вас волнуются, они хотя и поругают, но всегда вам окажут вам помощь.  Но ребята, которые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бродяжничают, попадают чаще всего в подозрительную компанию, в которой все склонны к пустому времяпровождению, где сигарету дополняет пивом, вином или какой-то другой гадость неизвестного происхождения.  Чтоб добыть деньги на спиртное, ребята даже идут на преступление, которое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уголовно-наказуемо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>.</w:t>
      </w:r>
      <w:r w:rsidR="00F855D4" w:rsidRPr="009C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B8">
        <w:rPr>
          <w:rFonts w:ascii="Times New Roman" w:hAnsi="Times New Roman" w:cs="Times New Roman"/>
          <w:sz w:val="24"/>
          <w:szCs w:val="24"/>
        </w:rPr>
        <w:t>Почему же подростки сами начинают пить???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proofErr w:type="gramStart"/>
      <w:r w:rsidRPr="009C16B8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9C16B8">
        <w:rPr>
          <w:rFonts w:ascii="Times New Roman" w:hAnsi="Times New Roman" w:cs="Times New Roman"/>
          <w:sz w:val="24"/>
          <w:szCs w:val="24"/>
        </w:rPr>
        <w:t xml:space="preserve"> (из любопытства,  казаться взрослее, некоторые родители позволяют сами пить вместе с ними, хотят быть храбрее, некоторые хотят быть «своими» в «крутой» компании).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A5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r w:rsidRPr="009C16B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C16B8">
        <w:rPr>
          <w:rFonts w:ascii="Times New Roman" w:hAnsi="Times New Roman" w:cs="Times New Roman"/>
          <w:sz w:val="24"/>
          <w:szCs w:val="24"/>
        </w:rPr>
        <w:t xml:space="preserve"> Назовите самый популярный спиртной напиток. (ПИВО).  (Ознакомление с Федеральным законом о распитии пива подростками).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         При употреблении спиртных напитков все связи в организме нарушены. В процесс регулирования вмешивается наркотическое действие алкоголя. Наступивший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>, сбивает контроль организма: ослабевает работа мозга, печени, почек.  Алкоголь всасывается  в кровь через стенки желудка и кишечника, нервные клетки головного мозга поглощают 1/3 всей дозы, так начинается разрушение головного мозга. К тому же доказано, что ткани человеческого организма удерживают алкоголь в течени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15 суток, а это значит, что, употребляя 2-3 раза в месяц алкоголь, человек находится постоянно в состоянии алкогольного опьянения, т.е. </w:t>
      </w:r>
      <w:r w:rsidRPr="009C16B8">
        <w:rPr>
          <w:rFonts w:ascii="Times New Roman" w:hAnsi="Times New Roman" w:cs="Times New Roman"/>
          <w:sz w:val="24"/>
          <w:szCs w:val="24"/>
        </w:rPr>
        <w:lastRenderedPageBreak/>
        <w:t xml:space="preserve">организм постепенно, в течении месяца, разрушается под воздействием алкоголя, а мы этого не замечаем. 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         У меня к вам вопрос:  чем опасны последствия выпитого алкоголя, особенно в подростковом возрасте.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proofErr w:type="gramStart"/>
      <w:r w:rsidRPr="009C16B8">
        <w:rPr>
          <w:rFonts w:ascii="Times New Roman" w:hAnsi="Times New Roman" w:cs="Times New Roman"/>
          <w:sz w:val="24"/>
          <w:szCs w:val="24"/>
        </w:rPr>
        <w:t>( Рассматривание плаката об алкоголизме.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Учащиеся делают выводы по плакату).</w:t>
      </w:r>
      <w:proofErr w:type="gramEnd"/>
    </w:p>
    <w:p w:rsidR="00B16960" w:rsidRPr="009C16B8" w:rsidRDefault="00B16960" w:rsidP="00B16960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           По окончанию нашей работы, я бы хотела провести анонимную анкету и узнать, есть ли среди нас ученики, пробовавшие алкоголь и ваше отношение к нему.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В заключение нашего путешествия хочу привести 18 уроков Матери Терезы - настоящей программы совершенствования для каждого из нас. Настоящее имя Матери Терезы, настоятельницы и основательницы Ордена милосердия, лауреата Нобелевской премии мира, гражданки Индии – </w:t>
      </w:r>
      <w:proofErr w:type="spellStart"/>
      <w:r w:rsidRPr="009C16B8">
        <w:rPr>
          <w:rFonts w:ascii="Times New Roman" w:hAnsi="Times New Roman" w:cs="Times New Roman"/>
          <w:sz w:val="24"/>
          <w:szCs w:val="24"/>
        </w:rPr>
        <w:t>Агнем</w:t>
      </w:r>
      <w:proofErr w:type="spellEnd"/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6B8">
        <w:rPr>
          <w:rFonts w:ascii="Times New Roman" w:hAnsi="Times New Roman" w:cs="Times New Roman"/>
          <w:sz w:val="24"/>
          <w:szCs w:val="24"/>
        </w:rPr>
        <w:t>Гонджа</w:t>
      </w:r>
      <w:proofErr w:type="spellEnd"/>
      <w:r w:rsidRPr="009C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6B8">
        <w:rPr>
          <w:rFonts w:ascii="Times New Roman" w:hAnsi="Times New Roman" w:cs="Times New Roman"/>
          <w:sz w:val="24"/>
          <w:szCs w:val="24"/>
        </w:rPr>
        <w:t>Бояджиу</w:t>
      </w:r>
      <w:proofErr w:type="spellEnd"/>
      <w:r w:rsidRPr="009C16B8">
        <w:rPr>
          <w:rFonts w:ascii="Times New Roman" w:hAnsi="Times New Roman" w:cs="Times New Roman"/>
          <w:sz w:val="24"/>
          <w:szCs w:val="24"/>
        </w:rPr>
        <w:t>.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Главное – иметь чистое сердце.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возможность, используйте 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красота, восхищайтесь ею;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блаженство, вкусите его;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мечта, осуществите 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вызов, примите его;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долг, исполните его;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игра, сыграйте в нее;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богатство, дорожите им;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любовь – наслаждайтесь ею;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тайна, изучайте 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- шанс, воспользуйтесь им;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горе, превозмогите его;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борьба, выдержите 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приключение, решитесь на него;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трагедия, преодолейте 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счастье, сотворите его;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gramStart"/>
      <w:r w:rsidRPr="009C16B8">
        <w:rPr>
          <w:rFonts w:ascii="Times New Roman" w:hAnsi="Times New Roman" w:cs="Times New Roman"/>
          <w:sz w:val="24"/>
          <w:szCs w:val="24"/>
        </w:rPr>
        <w:t>слишком прекрасна</w:t>
      </w:r>
      <w:proofErr w:type="gramEnd"/>
      <w:r w:rsidRPr="009C16B8">
        <w:rPr>
          <w:rFonts w:ascii="Times New Roman" w:hAnsi="Times New Roman" w:cs="Times New Roman"/>
          <w:sz w:val="24"/>
          <w:szCs w:val="24"/>
        </w:rPr>
        <w:t>, не губите ее;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sz w:val="24"/>
          <w:szCs w:val="24"/>
        </w:rPr>
      </w:pPr>
      <w:r w:rsidRPr="009C16B8">
        <w:rPr>
          <w:rFonts w:ascii="Times New Roman" w:hAnsi="Times New Roman" w:cs="Times New Roman"/>
          <w:sz w:val="24"/>
          <w:szCs w:val="24"/>
        </w:rPr>
        <w:t>Жизнь – это жизнь, боритесь за нее.</w:t>
      </w:r>
    </w:p>
    <w:p w:rsidR="00B841A5" w:rsidRPr="009C16B8" w:rsidRDefault="00B841A5" w:rsidP="00B841A5">
      <w:pPr>
        <w:jc w:val="both"/>
        <w:rPr>
          <w:rFonts w:ascii="Times New Roman" w:hAnsi="Times New Roman" w:cs="Times New Roman"/>
          <w:i/>
          <w:vanish/>
          <w:sz w:val="24"/>
          <w:szCs w:val="24"/>
        </w:rPr>
      </w:pPr>
      <w:r w:rsidRPr="009C16B8">
        <w:rPr>
          <w:rFonts w:ascii="Times New Roman" w:hAnsi="Times New Roman" w:cs="Times New Roman"/>
          <w:i/>
          <w:sz w:val="24"/>
          <w:szCs w:val="24"/>
        </w:rPr>
        <w:t>Мать Тереза.</w:t>
      </w:r>
    </w:p>
    <w:p w:rsidR="00B16960" w:rsidRPr="009C16B8" w:rsidRDefault="00B16960" w:rsidP="00B16960">
      <w:pPr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:rsidR="00B16960" w:rsidRPr="009C16B8" w:rsidRDefault="00B16960" w:rsidP="00B16960">
      <w:pPr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:rsidR="00B16960" w:rsidRPr="009C16B8" w:rsidRDefault="00B16960" w:rsidP="00B16960">
      <w:pPr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:rsidR="00B16960" w:rsidRPr="009C16B8" w:rsidRDefault="00B16960" w:rsidP="00B16960">
      <w:pPr>
        <w:jc w:val="both"/>
        <w:rPr>
          <w:rFonts w:ascii="Times New Roman" w:hAnsi="Times New Roman" w:cs="Times New Roman"/>
          <w:i/>
          <w:vanish/>
          <w:sz w:val="24"/>
          <w:szCs w:val="24"/>
        </w:rPr>
      </w:pPr>
    </w:p>
    <w:p w:rsidR="00902E5B" w:rsidRPr="009C16B8" w:rsidRDefault="00902E5B">
      <w:pPr>
        <w:rPr>
          <w:rFonts w:ascii="Times New Roman" w:hAnsi="Times New Roman" w:cs="Times New Roman"/>
          <w:i/>
          <w:sz w:val="24"/>
          <w:szCs w:val="24"/>
        </w:rPr>
      </w:pPr>
    </w:p>
    <w:sectPr w:rsidR="00902E5B" w:rsidRPr="009C16B8" w:rsidSect="009C16B8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9AB"/>
    <w:multiLevelType w:val="hybridMultilevel"/>
    <w:tmpl w:val="BB287824"/>
    <w:lvl w:ilvl="0" w:tplc="6C7AE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69BB"/>
    <w:multiLevelType w:val="hybridMultilevel"/>
    <w:tmpl w:val="CD5E2C3E"/>
    <w:lvl w:ilvl="0" w:tplc="06A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708D"/>
    <w:multiLevelType w:val="hybridMultilevel"/>
    <w:tmpl w:val="484CF83A"/>
    <w:lvl w:ilvl="0" w:tplc="652EF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B16960"/>
    <w:rsid w:val="002B738F"/>
    <w:rsid w:val="006D6648"/>
    <w:rsid w:val="00902E5B"/>
    <w:rsid w:val="009C16B8"/>
    <w:rsid w:val="00A159E5"/>
    <w:rsid w:val="00B16960"/>
    <w:rsid w:val="00B66575"/>
    <w:rsid w:val="00B841A5"/>
    <w:rsid w:val="00CB1604"/>
    <w:rsid w:val="00DD6CB4"/>
    <w:rsid w:val="00F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2011-09-28T14:11:00Z</dcterms:created>
  <dcterms:modified xsi:type="dcterms:W3CDTF">2011-12-17T18:27:00Z</dcterms:modified>
</cp:coreProperties>
</file>