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539" w:rsidRPr="00385539" w:rsidRDefault="00385539" w:rsidP="00385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39">
        <w:rPr>
          <w:rFonts w:ascii="Times New Roman" w:hAnsi="Times New Roman" w:cs="Times New Roman"/>
          <w:b/>
          <w:sz w:val="24"/>
          <w:szCs w:val="24"/>
        </w:rPr>
        <w:t>Нужен ли компьютер для первоклассника?</w:t>
      </w: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 xml:space="preserve">   </w:t>
      </w:r>
      <w:r w:rsidRPr="00385539">
        <w:rPr>
          <w:rFonts w:ascii="Times New Roman" w:hAnsi="Times New Roman" w:cs="Times New Roman"/>
          <w:b/>
          <w:i/>
          <w:sz w:val="24"/>
          <w:szCs w:val="24"/>
        </w:rPr>
        <w:t>Ваш ребенок в это</w:t>
      </w:r>
      <w:r>
        <w:rPr>
          <w:rFonts w:ascii="Times New Roman" w:hAnsi="Times New Roman" w:cs="Times New Roman"/>
          <w:b/>
          <w:i/>
          <w:sz w:val="24"/>
          <w:szCs w:val="24"/>
        </w:rPr>
        <w:t>м году идет в школу? Поздравляю</w:t>
      </w:r>
      <w:r w:rsidRPr="00385539">
        <w:rPr>
          <w:rFonts w:ascii="Times New Roman" w:hAnsi="Times New Roman" w:cs="Times New Roman"/>
          <w:b/>
          <w:i/>
          <w:sz w:val="24"/>
          <w:szCs w:val="24"/>
        </w:rPr>
        <w:t>, это важное событие для родителей! Но появление школьника в семье сопряжено не только с радостью, но и с определенными заботами. Так, многие родители, собирая малыша в первый раз в первый класс, задаются вопросом, нужен ли первокласснику собственный компьютер?</w:t>
      </w: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 xml:space="preserve">   Практически в каждой современной семье присутствует компьютер, а то и не один. Но нужно ли покупать ученику первого класса личный компьютер? Если компьютер для вас – рабочий инструмент, то, пожалуй, лучше обзавестись еще одним для первоклассника. Так вы всегда будете спокойны за сохранность рабочих документов и файлов.</w:t>
      </w:r>
    </w:p>
    <w:p w:rsidR="00385539" w:rsidRPr="00385539" w:rsidRDefault="00385539" w:rsidP="00385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39">
        <w:rPr>
          <w:rFonts w:ascii="Times New Roman" w:hAnsi="Times New Roman" w:cs="Times New Roman"/>
          <w:b/>
          <w:sz w:val="24"/>
          <w:szCs w:val="24"/>
        </w:rPr>
        <w:t>Требования к компьютеру для первоклассника</w:t>
      </w: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 xml:space="preserve">   Какой компьютер нужен первокласснику? Для учебных нужд совершенно не нужен мощный процессор, гигантская оперативная память и дорогая видеокарта – такие требования, скорее, предъявляются к игровому компьютеру. Остановите свой выбор на компьютере со средними характеристиками, собранном из надежных комплектующих. Если вы сами не разбираетесь в «начинке» компьютеров, то все технические детали вам сможет объяснить менеджер-консультант магазина.</w:t>
      </w:r>
    </w:p>
    <w:p w:rsidR="00385539" w:rsidRPr="00385539" w:rsidRDefault="00385539" w:rsidP="00385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39">
        <w:rPr>
          <w:rFonts w:ascii="Times New Roman" w:hAnsi="Times New Roman" w:cs="Times New Roman"/>
          <w:b/>
          <w:sz w:val="24"/>
          <w:szCs w:val="24"/>
        </w:rPr>
        <w:t>Правила использования компьютера</w:t>
      </w:r>
    </w:p>
    <w:p w:rsidR="00385539" w:rsidRPr="00385539" w:rsidRDefault="006A0AA6" w:rsidP="00385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="00385539" w:rsidRPr="00385539">
        <w:rPr>
          <w:rFonts w:ascii="Times New Roman" w:hAnsi="Times New Roman" w:cs="Times New Roman"/>
          <w:sz w:val="24"/>
          <w:szCs w:val="24"/>
        </w:rPr>
        <w:t>оветуют размещать компьютер для ребенка отдельно от его рабочего места. Идеальным вариантом можно считать покупку компьютерного и письменного стола отдельно. У каждого свое предназначение. Письменный стол должен представлять собой открытую рабочую поверхность, свободную от проводов, клавиатуры и прочих компьютерных аксессуаров.</w:t>
      </w: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 xml:space="preserve">   По гигиеническим требованиям монитор для ребенка обязательно должен быть жидкокристаллическим и располагаться не ближе, чем на расстоянии вытянутой руки ребенка. Позаботьтесь о том, чтобы на него не попадал прямой солнечный свет. Компьютерный стул должен быть оборудован спинкой, при опоре на которую ноги ребенка будут доставать до пола.</w:t>
      </w: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 xml:space="preserve">   Клавиатура должна быть белого цвета, с четкими буквами. Монитор компьютера должен располагаться таким образом, чтобы по отношению к центру дисплея взгляд ребенка падал несколько сверху вниз под углом 10-20 градусов.</w:t>
      </w:r>
    </w:p>
    <w:p w:rsidR="00D21B06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 xml:space="preserve">   Время, проведенное за компьютером первоклассником, необходимо ограничить 30-40 минутами в сутки. Более длительное пребывание за компьютером может оказать негативное влияние на здоровье школьника.</w:t>
      </w:r>
    </w:p>
    <w:p w:rsidR="00385539" w:rsidRPr="00385539" w:rsidRDefault="00385539" w:rsidP="00385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b/>
          <w:bCs/>
          <w:sz w:val="24"/>
          <w:szCs w:val="24"/>
        </w:rPr>
        <w:t>Первоклассник и интернет: советы родителям</w:t>
      </w: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>   Безусловно, интернет в наше время – источник информации, без которого уже трудно представить жизнь. И, конечно, неправильно ограждать первоклассника от «умных» машин. Однако родителям необходимо установить для ребенка некоторые правила пользования интернетом.</w:t>
      </w: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385539">
        <w:rPr>
          <w:rFonts w:ascii="Times New Roman" w:hAnsi="Times New Roman" w:cs="Times New Roman"/>
          <w:sz w:val="24"/>
          <w:szCs w:val="24"/>
        </w:rPr>
        <w:t>Приучите ребенка советоваться с вами перед получением информации из интернета, не разрешайте ему без спроса скачивать файлы, программы, музыку: в них может содержаться угроза безопасности вашего компьютера.</w:t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85539">
        <w:rPr>
          <w:rFonts w:ascii="Times New Roman" w:hAnsi="Times New Roman" w:cs="Times New Roman"/>
          <w:sz w:val="24"/>
          <w:szCs w:val="24"/>
        </w:rPr>
        <w:t> Установите на компьютер программу из серии «родительский контроль»: она будет блокировать доступ ребенка к тем сайтам, на которые вы не считаете нужным его пускать, будет пресекать появление рекламных баннеров. Кроме того, с помощью данной программы можно проследить, какие порталы и сайты посещает ребенок в ваше отсутствие.</w:t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85539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385539">
        <w:rPr>
          <w:rFonts w:ascii="Times New Roman" w:hAnsi="Times New Roman" w:cs="Times New Roman"/>
          <w:sz w:val="24"/>
          <w:szCs w:val="24"/>
        </w:rPr>
        <w:t>Тщательно «дозируйте» время пребывания вашего ребенка за компьютером. Воспользуйтесь будильником с сигналом или таймером, который будет давать ребенку знать о том, что его время пользования компьютером (или интернетом) истекло.</w:t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85539">
        <w:rPr>
          <w:rFonts w:ascii="Times New Roman" w:hAnsi="Times New Roman" w:cs="Times New Roman"/>
          <w:sz w:val="24"/>
          <w:szCs w:val="24"/>
        </w:rPr>
        <w:t> Время от времени проверяйте, чем занят ваш ребенок в интернете. Предлагайте свою помощь в поиске информации. Так вы будете уверены, что он правильно пользуется возможностями поиска.</w:t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85539">
        <w:rPr>
          <w:rFonts w:ascii="Times New Roman" w:hAnsi="Times New Roman" w:cs="Times New Roman"/>
          <w:sz w:val="24"/>
          <w:szCs w:val="24"/>
        </w:rPr>
        <w:t> Объясните ребенку возможные негативные последствия пребывания в интернете. Расскажите ему о вирусах, спаме, способах мошенничества в интернете, компьютерной зависимости.</w:t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85539">
        <w:rPr>
          <w:rFonts w:ascii="Times New Roman" w:hAnsi="Times New Roman" w:cs="Times New Roman"/>
          <w:sz w:val="24"/>
          <w:szCs w:val="24"/>
        </w:rPr>
        <w:t> Исключите возможность интернет-платежей для ребенка. Ни в коем случае не доверяйте ему пин-коды от собственных платежных инструментов!</w:t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sz w:val="24"/>
          <w:szCs w:val="24"/>
        </w:rPr>
        <w:br/>
      </w:r>
      <w:r w:rsidRPr="0038553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85539">
        <w:rPr>
          <w:rFonts w:ascii="Times New Roman" w:hAnsi="Times New Roman" w:cs="Times New Roman"/>
          <w:sz w:val="24"/>
          <w:szCs w:val="24"/>
        </w:rPr>
        <w:t> Следите за тем, чтобы ребенок не увлекался интернет-играми. Помните о том, что компьютер куплен для развития, а не для развлечений. Психологи предупреждают, что приобщение к интернет-играм в 6-8 летнем возрасте, при отсутствие родительского контроля и ограничений, часто бывает чревато появлением компьютерной зависимости и игромании</w:t>
      </w:r>
      <w:bookmarkStart w:id="0" w:name="_GoBack"/>
      <w:bookmarkEnd w:id="0"/>
      <w:r w:rsidRPr="00385539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539" w:rsidRPr="00385539" w:rsidRDefault="00385539" w:rsidP="003855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539" w:rsidRPr="00385539" w:rsidSect="003855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A2"/>
    <w:rsid w:val="00385539"/>
    <w:rsid w:val="006A0AA6"/>
    <w:rsid w:val="007B61A2"/>
    <w:rsid w:val="00C53749"/>
    <w:rsid w:val="00D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Чооду ЧК</dc:creator>
  <cp:keywords/>
  <dc:description/>
  <cp:lastModifiedBy>Чооду ЧК</cp:lastModifiedBy>
  <cp:revision>4</cp:revision>
  <dcterms:created xsi:type="dcterms:W3CDTF">2016-01-15T08:17:00Z</dcterms:created>
  <dcterms:modified xsi:type="dcterms:W3CDTF">2016-01-15T08:26:00Z</dcterms:modified>
</cp:coreProperties>
</file>