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71" w:rsidRPr="007E4771" w:rsidRDefault="007E4771" w:rsidP="007E4771">
      <w:pPr>
        <w:rPr>
          <w:sz w:val="32"/>
          <w:szCs w:val="28"/>
        </w:rPr>
      </w:pPr>
      <w:r w:rsidRPr="007E4771">
        <w:rPr>
          <w:sz w:val="32"/>
          <w:szCs w:val="28"/>
        </w:rPr>
        <w:t>Нравственно-патриотическое воспитание ребенка – сложный педагогический процесс. Все мы с детства знаем, что патриотизм это любовь к Родине. И чтобы слова «Я люблю свою Родину» не превращались в пустой звук, важно, чтобы яркий, емкий образ Родины возник уже у дошкольников. Мы должны в дошкольном учреждении обеспечить эмоциональный комфорт жизни детей.  Должны помогать воспитывать патриотические чувства, делать всё, чтобы жизнь детей в нем была интересной, насыщенной, запоминающейся.</w:t>
      </w:r>
      <w:r w:rsidRPr="007E4771">
        <w:rPr>
          <w:rStyle w:val="apple-converted-space"/>
          <w:rFonts w:ascii="Tahoma" w:hAnsi="Tahoma" w:cs="Tahoma"/>
          <w:sz w:val="32"/>
          <w:szCs w:val="28"/>
        </w:rPr>
        <w:t> 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  <w:lang w:eastAsia="ru-RU"/>
        </w:rPr>
      </w:pPr>
      <w:r w:rsidRPr="007E4771">
        <w:rPr>
          <w:sz w:val="32"/>
          <w:szCs w:val="28"/>
        </w:rPr>
        <w:t>Чувство Родины…Оно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</w:t>
      </w:r>
      <w:r w:rsidRPr="007E4771">
        <w:rPr>
          <w:rFonts w:ascii="Arial" w:hAnsi="Arial" w:cs="Arial"/>
          <w:sz w:val="32"/>
          <w:szCs w:val="28"/>
          <w:lang w:eastAsia="ru-RU"/>
        </w:rPr>
        <w:t>.</w:t>
      </w:r>
    </w:p>
    <w:p w:rsidR="007E4771" w:rsidRPr="007E4771" w:rsidRDefault="007E4771" w:rsidP="007E4771">
      <w:pPr>
        <w:rPr>
          <w:sz w:val="28"/>
          <w:szCs w:val="28"/>
        </w:rPr>
      </w:pPr>
      <w:r w:rsidRPr="007E4771">
        <w:rPr>
          <w:sz w:val="32"/>
          <w:szCs w:val="28"/>
        </w:rPr>
        <w:t xml:space="preserve">Семья - первый коллектив ребенка, и в нем он должен чувствовать себя равноправным членом, вносящим каждый день свою, пусть скромную, лепту в семейное дело. Дети должны научиться не только брать, но и отдавать, заботиться о </w:t>
      </w:r>
      <w:proofErr w:type="gramStart"/>
      <w:r w:rsidRPr="007E4771">
        <w:rPr>
          <w:sz w:val="32"/>
          <w:szCs w:val="28"/>
        </w:rPr>
        <w:t>своих</w:t>
      </w:r>
      <w:proofErr w:type="gramEnd"/>
      <w:r w:rsidRPr="007E4771">
        <w:rPr>
          <w:sz w:val="32"/>
          <w:szCs w:val="28"/>
        </w:rPr>
        <w:t xml:space="preserve"> близких, быть внимательными друг к другу, сострадать.</w:t>
      </w:r>
    </w:p>
    <w:p w:rsidR="007E4771" w:rsidRPr="007E4771" w:rsidRDefault="007E4771" w:rsidP="007E4771">
      <w:pPr>
        <w:rPr>
          <w:sz w:val="32"/>
          <w:lang w:eastAsia="ru-RU"/>
        </w:rPr>
      </w:pPr>
      <w:r w:rsidRPr="007E4771">
        <w:rPr>
          <w:sz w:val="32"/>
          <w:lang w:eastAsia="ru-RU"/>
        </w:rPr>
        <w:t>Чувство Родины начинается с восхищения тем, что видит перед собой ребёнок, чему он изумляется и что вызывает отклик в его душе... И хотя многие впечатления еще не осознаны им глубоко, но пропущенные через детское восприятие, они играют огромную роль в становлении личности патриота.</w:t>
      </w:r>
    </w:p>
    <w:p w:rsidR="007E4771" w:rsidRPr="007E4771" w:rsidRDefault="007E4771" w:rsidP="007E4771">
      <w:pPr>
        <w:rPr>
          <w:color w:val="000000"/>
          <w:sz w:val="32"/>
          <w:szCs w:val="28"/>
          <w:shd w:val="clear" w:color="auto" w:fill="FFFFFF"/>
        </w:rPr>
      </w:pPr>
      <w:r w:rsidRPr="007E4771">
        <w:rPr>
          <w:color w:val="000000"/>
          <w:sz w:val="32"/>
          <w:szCs w:val="28"/>
          <w:shd w:val="clear" w:color="auto" w:fill="FFFFFF"/>
        </w:rPr>
        <w:t xml:space="preserve">Большое место в организации работы по теме принадлежит игре, так как она является основной деятельностью дошкольника. Я использовала игры с бытовыми, трудовыми, общественными сюжетами, игры - драматизации </w:t>
      </w:r>
      <w:proofErr w:type="gramStart"/>
      <w:r w:rsidRPr="007E4771">
        <w:rPr>
          <w:color w:val="000000"/>
          <w:sz w:val="32"/>
          <w:szCs w:val="28"/>
          <w:shd w:val="clear" w:color="auto" w:fill="FFFFFF"/>
        </w:rPr>
        <w:t xml:space="preserve">( </w:t>
      </w:r>
      <w:proofErr w:type="gramEnd"/>
      <w:r w:rsidRPr="007E4771">
        <w:rPr>
          <w:color w:val="000000"/>
          <w:sz w:val="32"/>
          <w:szCs w:val="28"/>
          <w:shd w:val="clear" w:color="auto" w:fill="FFFFFF"/>
        </w:rPr>
        <w:t>сюжетно-ролевая игра «Семья», «Мы военные»).</w:t>
      </w:r>
      <w:r w:rsidRPr="007E4771">
        <w:rPr>
          <w:color w:val="555555"/>
          <w:sz w:val="32"/>
          <w:szCs w:val="28"/>
          <w:shd w:val="clear" w:color="auto" w:fill="FFFFFF"/>
        </w:rPr>
        <w:t xml:space="preserve"> </w:t>
      </w:r>
      <w:r w:rsidRPr="007E4771">
        <w:rPr>
          <w:sz w:val="32"/>
          <w:szCs w:val="28"/>
          <w:shd w:val="clear" w:color="auto" w:fill="FFFFFF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</w:t>
      </w:r>
      <w:proofErr w:type="gramStart"/>
      <w:r w:rsidRPr="007E4771">
        <w:rPr>
          <w:sz w:val="32"/>
          <w:szCs w:val="28"/>
          <w:shd w:val="clear" w:color="auto" w:fill="FFFFFF"/>
        </w:rPr>
        <w:t xml:space="preserve"> .</w:t>
      </w:r>
      <w:proofErr w:type="gramEnd"/>
      <w:r w:rsidRPr="007E4771">
        <w:rPr>
          <w:sz w:val="32"/>
          <w:szCs w:val="28"/>
          <w:shd w:val="clear" w:color="auto" w:fill="FFFFFF"/>
        </w:rPr>
        <w:t xml:space="preserve"> </w:t>
      </w:r>
      <w:r w:rsidRPr="007E4771">
        <w:rPr>
          <w:bCs/>
          <w:sz w:val="32"/>
          <w:szCs w:val="28"/>
        </w:rPr>
        <w:t>Игры на производственные и общественные темы</w:t>
      </w:r>
      <w:r w:rsidRPr="007E4771">
        <w:rPr>
          <w:sz w:val="32"/>
          <w:szCs w:val="28"/>
        </w:rPr>
        <w:t xml:space="preserve">, в которых отражается труд людей (школа, магазин, библиотека, почта, транспорт: поезд, самолет, корабль). </w:t>
      </w:r>
      <w:proofErr w:type="gramStart"/>
      <w:r w:rsidRPr="007E4771">
        <w:rPr>
          <w:color w:val="000000"/>
          <w:sz w:val="32"/>
          <w:szCs w:val="28"/>
          <w:shd w:val="clear" w:color="auto" w:fill="FFFFFF"/>
        </w:rPr>
        <w:t xml:space="preserve">Например, в игре "Магазин сувениров" ребенку предлагается определить: где, из какого </w:t>
      </w:r>
      <w:r w:rsidRPr="007E4771">
        <w:rPr>
          <w:color w:val="000000"/>
          <w:sz w:val="32"/>
          <w:szCs w:val="28"/>
          <w:shd w:val="clear" w:color="auto" w:fill="FFFFFF"/>
        </w:rPr>
        <w:lastRenderedPageBreak/>
        <w:t>материала изготовлена конкретная поделка, как она называется (хохлома, дымка, гжель).</w:t>
      </w:r>
      <w:proofErr w:type="gramEnd"/>
      <w:r w:rsidRPr="007E4771">
        <w:rPr>
          <w:color w:val="000000"/>
          <w:sz w:val="32"/>
          <w:szCs w:val="28"/>
          <w:shd w:val="clear" w:color="auto" w:fill="FFFFFF"/>
        </w:rPr>
        <w:t xml:space="preserve"> </w:t>
      </w:r>
      <w:r w:rsidRPr="007E4771">
        <w:rPr>
          <w:sz w:val="32"/>
          <w:szCs w:val="28"/>
        </w:rPr>
        <w:t xml:space="preserve"> </w:t>
      </w:r>
      <w:r w:rsidRPr="007E4771">
        <w:rPr>
          <w:color w:val="000000"/>
          <w:sz w:val="32"/>
          <w:szCs w:val="28"/>
          <w:shd w:val="clear" w:color="auto" w:fill="FFFFFF"/>
        </w:rPr>
        <w:t xml:space="preserve">Большой интерес вызывают у детей игры в "поездки и путешествия" (по Волге, в прошлое города и т.д.). </w:t>
      </w:r>
      <w:r w:rsidRPr="007E4771">
        <w:rPr>
          <w:sz w:val="32"/>
          <w:szCs w:val="28"/>
        </w:rPr>
        <w:t xml:space="preserve"> </w:t>
      </w:r>
      <w:r w:rsidRPr="007E4771">
        <w:rPr>
          <w:bCs/>
          <w:sz w:val="32"/>
          <w:szCs w:val="28"/>
        </w:rPr>
        <w:t xml:space="preserve"> </w:t>
      </w:r>
      <w:r w:rsidRPr="007E4771">
        <w:rPr>
          <w:rStyle w:val="submenu-table"/>
          <w:rFonts w:ascii="Calibri" w:hAnsi="Calibri"/>
          <w:bCs/>
          <w:sz w:val="32"/>
          <w:szCs w:val="28"/>
        </w:rPr>
        <w:t>Игры на темы литературных произведений</w:t>
      </w:r>
      <w:r w:rsidRPr="007E4771">
        <w:rPr>
          <w:sz w:val="32"/>
          <w:szCs w:val="28"/>
        </w:rPr>
        <w:t>: в «моряков» и «летчиков».</w:t>
      </w:r>
      <w:r w:rsidRPr="007E4771">
        <w:rPr>
          <w:color w:val="000000"/>
          <w:sz w:val="32"/>
          <w:szCs w:val="28"/>
          <w:shd w:val="clear" w:color="auto" w:fill="FFFFFF"/>
        </w:rPr>
        <w:t xml:space="preserve"> 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рисование)</w:t>
      </w:r>
    </w:p>
    <w:p w:rsidR="007E4771" w:rsidRPr="007E4771" w:rsidRDefault="007E4771" w:rsidP="007E4771">
      <w:pPr>
        <w:rPr>
          <w:color w:val="000000"/>
          <w:sz w:val="32"/>
          <w:szCs w:val="28"/>
          <w:shd w:val="clear" w:color="auto" w:fill="FFFFFF"/>
        </w:rPr>
      </w:pPr>
      <w:r w:rsidRPr="007E4771">
        <w:rPr>
          <w:color w:val="000000"/>
          <w:sz w:val="32"/>
          <w:szCs w:val="28"/>
          <w:shd w:val="clear" w:color="auto" w:fill="FFFFFF"/>
        </w:rPr>
        <w:t xml:space="preserve"> Элементами игровой среды является серия дидактических игр по ознакомлению с родным краем: «Дома бывают разные» и др.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В своей практике исполь</w:t>
      </w:r>
      <w:r>
        <w:rPr>
          <w:sz w:val="32"/>
          <w:szCs w:val="28"/>
        </w:rPr>
        <w:t xml:space="preserve">зую игры по знакомству с гербом </w:t>
      </w:r>
      <w:r w:rsidRPr="007E4771">
        <w:rPr>
          <w:sz w:val="32"/>
          <w:szCs w:val="28"/>
        </w:rPr>
        <w:t>г</w:t>
      </w:r>
      <w:proofErr w:type="gramStart"/>
      <w:r w:rsidRPr="007E4771">
        <w:rPr>
          <w:sz w:val="32"/>
          <w:szCs w:val="28"/>
        </w:rPr>
        <w:t>.Б</w:t>
      </w:r>
      <w:proofErr w:type="gramEnd"/>
      <w:r w:rsidRPr="007E4771">
        <w:rPr>
          <w:sz w:val="32"/>
          <w:szCs w:val="28"/>
        </w:rPr>
        <w:t>алаково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bCs/>
          <w:sz w:val="32"/>
          <w:szCs w:val="28"/>
        </w:rPr>
        <w:t>Игра 1. «Разрезная картинка»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Собери герб нашего города из разрезной картинки.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bCs/>
          <w:sz w:val="32"/>
          <w:szCs w:val="28"/>
        </w:rPr>
        <w:t>Игра 2. «Раскрась герб города»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bCs/>
          <w:sz w:val="32"/>
          <w:szCs w:val="28"/>
        </w:rPr>
        <w:t>Игра 3. «Викторина»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bCs/>
          <w:sz w:val="32"/>
          <w:szCs w:val="28"/>
        </w:rPr>
        <w:t>Ответь на вопросы: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1. Что изображено на гербе?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Игра 4. «Третий лишний»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Что здесь лишнее?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Щит, герб, флаг.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Скипетр, корона, якорь.</w:t>
      </w:r>
    </w:p>
    <w:p w:rsidR="007E4771" w:rsidRPr="007E4771" w:rsidRDefault="007E4771" w:rsidP="007E4771">
      <w:pPr>
        <w:rPr>
          <w:sz w:val="32"/>
        </w:rPr>
      </w:pPr>
      <w:r w:rsidRPr="007E4771">
        <w:rPr>
          <w:sz w:val="32"/>
        </w:rPr>
        <w:t xml:space="preserve">Герб, скипетр, царь. </w:t>
      </w:r>
      <w:r w:rsidRPr="007E4771">
        <w:rPr>
          <w:sz w:val="32"/>
        </w:rPr>
        <w:br/>
      </w:r>
      <w:r w:rsidRPr="007E4771">
        <w:rPr>
          <w:sz w:val="32"/>
          <w:lang w:eastAsia="ru-RU"/>
        </w:rPr>
        <w:t xml:space="preserve">Продолжением данной работы является знакомство детей с другими городами России, со столицей нашей Родины, с гимном, флагом и гербом государства. </w:t>
      </w:r>
    </w:p>
    <w:p w:rsidR="007E4771" w:rsidRPr="007E4771" w:rsidRDefault="007E4771" w:rsidP="007E4771">
      <w:pPr>
        <w:rPr>
          <w:sz w:val="32"/>
          <w:lang w:eastAsia="ru-RU"/>
        </w:rPr>
      </w:pPr>
      <w:r w:rsidRPr="007E4771">
        <w:rPr>
          <w:sz w:val="32"/>
          <w:lang w:eastAsia="ru-RU"/>
        </w:rPr>
        <w:t xml:space="preserve">Например, воспитывая у детей любовь к своему городу, необходимо подвести их </w:t>
      </w:r>
      <w:proofErr w:type="gramStart"/>
      <w:r w:rsidRPr="007E4771">
        <w:rPr>
          <w:sz w:val="32"/>
          <w:lang w:eastAsia="ru-RU"/>
        </w:rPr>
        <w:t>к</w:t>
      </w:r>
      <w:proofErr w:type="gramEnd"/>
      <w:r w:rsidRPr="007E4771">
        <w:rPr>
          <w:sz w:val="32"/>
          <w:lang w:eastAsia="ru-RU"/>
        </w:rPr>
        <w:t xml:space="preserve"> </w:t>
      </w:r>
    </w:p>
    <w:p w:rsidR="007E4771" w:rsidRPr="007E4771" w:rsidRDefault="007E4771" w:rsidP="007E4771">
      <w:pPr>
        <w:rPr>
          <w:sz w:val="32"/>
          <w:lang w:eastAsia="ru-RU"/>
        </w:rPr>
      </w:pPr>
      <w:r w:rsidRPr="007E4771">
        <w:rPr>
          <w:sz w:val="32"/>
          <w:lang w:eastAsia="ru-RU"/>
        </w:rPr>
        <w:t xml:space="preserve">пониманию, что их город - частица Родины, поскольку во всех местах, больших и </w:t>
      </w:r>
    </w:p>
    <w:p w:rsidR="007E4771" w:rsidRPr="007E4771" w:rsidRDefault="007E4771" w:rsidP="007E4771">
      <w:pPr>
        <w:rPr>
          <w:sz w:val="32"/>
          <w:lang w:eastAsia="ru-RU"/>
        </w:rPr>
      </w:pPr>
      <w:r w:rsidRPr="007E4771">
        <w:rPr>
          <w:sz w:val="32"/>
          <w:lang w:eastAsia="ru-RU"/>
        </w:rPr>
        <w:t>маленьких, есть много общего: повсюду люди трудятся для всех (учителя учат детей; врачи лечат больных; рабочие делают машины и т.д.); везде соблюдаются традиции: Родина помнит героев, защитивших ее от врагов;</w:t>
      </w:r>
    </w:p>
    <w:p w:rsidR="007E4771" w:rsidRPr="007E4771" w:rsidRDefault="007E4771" w:rsidP="007E4771">
      <w:pPr>
        <w:rPr>
          <w:sz w:val="32"/>
          <w:lang w:eastAsia="ru-RU"/>
        </w:rPr>
      </w:pPr>
      <w:r w:rsidRPr="007E4771">
        <w:rPr>
          <w:sz w:val="32"/>
          <w:lang w:eastAsia="ru-RU"/>
        </w:rPr>
        <w:t xml:space="preserve"> повсюду живут люди разных национальностей, совместно трудятся и помогают друг другу; люди берегут и охраняют природу; есть общие профессиональные и общественные праздники и т.д. Быть гражданином, патриотом -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7E4771" w:rsidRPr="007E4771" w:rsidRDefault="007E4771" w:rsidP="007E4771">
      <w:pPr>
        <w:rPr>
          <w:sz w:val="32"/>
          <w:lang w:eastAsia="ru-RU"/>
        </w:rPr>
      </w:pPr>
      <w:r w:rsidRPr="007E4771">
        <w:rPr>
          <w:sz w:val="32"/>
          <w:lang w:eastAsia="ru-RU"/>
        </w:rPr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</w:t>
      </w:r>
      <w:proofErr w:type="spellStart"/>
      <w:r w:rsidRPr="007E4771">
        <w:rPr>
          <w:sz w:val="32"/>
          <w:lang w:eastAsia="ru-RU"/>
        </w:rPr>
        <w:t>которы</w:t>
      </w:r>
      <w:proofErr w:type="gramStart"/>
      <w:r w:rsidRPr="007E4771">
        <w:rPr>
          <w:sz w:val="32"/>
          <w:lang w:eastAsia="ru-RU"/>
        </w:rPr>
        <w:t>x</w:t>
      </w:r>
      <w:proofErr w:type="spellEnd"/>
      <w:proofErr w:type="gramEnd"/>
      <w:r w:rsidRPr="007E4771">
        <w:rPr>
          <w:sz w:val="32"/>
          <w:lang w:eastAsia="ru-RU"/>
        </w:rPr>
        <w:t xml:space="preserve"> зависит его быт, характер труда и т.д.</w:t>
      </w:r>
    </w:p>
    <w:p w:rsidR="007E4771" w:rsidRPr="007E4771" w:rsidRDefault="007E4771" w:rsidP="007E4771">
      <w:pPr>
        <w:rPr>
          <w:sz w:val="32"/>
          <w:lang w:eastAsia="ru-RU"/>
        </w:rPr>
      </w:pPr>
      <w:r w:rsidRPr="007E4771">
        <w:rPr>
          <w:sz w:val="32"/>
          <w:lang w:eastAsia="ru-RU"/>
        </w:rPr>
        <w:t xml:space="preserve">К концу дошкольного периода ребенок должен знать: нашу страну населяют люди разных национальностей; у каждого народа свой язык, обычаи и традиции, искусство и </w:t>
      </w:r>
    </w:p>
    <w:p w:rsidR="007E4771" w:rsidRPr="007E4771" w:rsidRDefault="007E4771" w:rsidP="007E4771">
      <w:pPr>
        <w:rPr>
          <w:sz w:val="32"/>
          <w:lang w:eastAsia="ru-RU"/>
        </w:rPr>
      </w:pPr>
      <w:bookmarkStart w:id="0" w:name="8"/>
      <w:bookmarkEnd w:id="0"/>
      <w:r w:rsidRPr="007E4771">
        <w:rPr>
          <w:sz w:val="32"/>
          <w:lang w:eastAsia="ru-RU"/>
        </w:rPr>
        <w:t>архитектура; каждый народ талантлив и богат умельцами, музыкантами, художниками и т.д.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Дети очень любят играть. Но, чтобы игра помогла заложить основы нравственного воспитания, мы должны играть вместе – воспитатели, родители, дети. Игра изменяет реальные отношения детей и взрослых, они становятся теплее, ближе, появляется общее дело, тем самым устанавливаются взаимоотношения, взаимопонимание, что сложно сделать потом.</w:t>
      </w:r>
    </w:p>
    <w:p w:rsidR="007E4771" w:rsidRPr="007E4771" w:rsidRDefault="007E4771" w:rsidP="007E4771">
      <w:pPr>
        <w:rPr>
          <w:rFonts w:ascii="Arial" w:hAnsi="Arial" w:cs="Arial"/>
          <w:sz w:val="32"/>
          <w:szCs w:val="28"/>
        </w:rPr>
      </w:pPr>
      <w:r w:rsidRPr="007E4771">
        <w:rPr>
          <w:sz w:val="32"/>
          <w:szCs w:val="28"/>
        </w:rPr>
        <w:t>Таким образом, заложив фундамент с детства, мы можем надеяться, что воспитали настоящего патриота, любящего свою Родину.</w:t>
      </w:r>
    </w:p>
    <w:p w:rsidR="007D22CE" w:rsidRPr="007E4771" w:rsidRDefault="007D22CE" w:rsidP="007E4771">
      <w:pPr>
        <w:rPr>
          <w:sz w:val="28"/>
          <w:szCs w:val="28"/>
        </w:rPr>
      </w:pPr>
    </w:p>
    <w:sectPr w:rsidR="007D22CE" w:rsidRPr="007E4771" w:rsidSect="007E4771">
      <w:pgSz w:w="11906" w:h="16838"/>
      <w:pgMar w:top="141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4771"/>
    <w:rsid w:val="007D22CE"/>
    <w:rsid w:val="007E4771"/>
    <w:rsid w:val="008D0EDE"/>
    <w:rsid w:val="0099244B"/>
    <w:rsid w:val="00F0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771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7E477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2015-04-24T19:22:00Z</dcterms:created>
  <dcterms:modified xsi:type="dcterms:W3CDTF">2015-04-24T19:22:00Z</dcterms:modified>
</cp:coreProperties>
</file>