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7E" w:rsidRPr="001D1E7E" w:rsidRDefault="001D1E7E" w:rsidP="001D1E7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811A2E">
        <w:rPr>
          <w:rFonts w:ascii="Times New Roman" w:hAnsi="Times New Roman"/>
          <w:b/>
          <w:sz w:val="28"/>
          <w:szCs w:val="28"/>
        </w:rPr>
        <w:t>Развиваем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1A2E">
        <w:rPr>
          <w:rFonts w:ascii="Times New Roman" w:hAnsi="Times New Roman"/>
          <w:b/>
          <w:sz w:val="28"/>
          <w:szCs w:val="28"/>
        </w:rPr>
        <w:t xml:space="preserve"> познавательную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1A2E">
        <w:rPr>
          <w:rFonts w:ascii="Times New Roman" w:hAnsi="Times New Roman"/>
          <w:b/>
          <w:sz w:val="28"/>
          <w:szCs w:val="28"/>
        </w:rPr>
        <w:t xml:space="preserve"> активность</w:t>
      </w:r>
      <w:r w:rsidRPr="001D1E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r w:rsidRPr="001D1E7E">
        <w:rPr>
          <w:rFonts w:ascii="Times New Roman" w:hAnsi="Times New Roman"/>
          <w:b/>
          <w:sz w:val="28"/>
          <w:szCs w:val="28"/>
        </w:rPr>
        <w:t xml:space="preserve"> дошкольников.</w:t>
      </w:r>
      <w:r w:rsidRPr="001D1E7E">
        <w:rPr>
          <w:rFonts w:ascii="Times New Roman" w:hAnsi="Times New Roman"/>
          <w:b/>
          <w:i/>
        </w:rPr>
        <w:t xml:space="preserve">                                            </w:t>
      </w:r>
    </w:p>
    <w:p w:rsidR="001D1E7E" w:rsidRDefault="001D1E7E" w:rsidP="001D1E7E">
      <w:pPr>
        <w:jc w:val="right"/>
        <w:rPr>
          <w:rFonts w:ascii="Times New Roman" w:hAnsi="Times New Roman"/>
          <w:i/>
        </w:rPr>
      </w:pPr>
    </w:p>
    <w:p w:rsidR="001D1E7E" w:rsidRDefault="001D1E7E" w:rsidP="001D1E7E">
      <w:pPr>
        <w:jc w:val="right"/>
        <w:rPr>
          <w:rFonts w:ascii="Times New Roman" w:hAnsi="Times New Roman"/>
          <w:i/>
        </w:rPr>
      </w:pPr>
    </w:p>
    <w:p w:rsidR="001D1E7E" w:rsidRDefault="001D1E7E" w:rsidP="001D1E7E">
      <w:pPr>
        <w:jc w:val="right"/>
        <w:rPr>
          <w:rFonts w:ascii="Times New Roman" w:hAnsi="Times New Roman"/>
          <w:i/>
        </w:rPr>
      </w:pPr>
    </w:p>
    <w:p w:rsidR="001D1E7E" w:rsidRDefault="001D1E7E" w:rsidP="001D1E7E">
      <w:pPr>
        <w:jc w:val="right"/>
        <w:rPr>
          <w:rFonts w:ascii="Times New Roman" w:hAnsi="Times New Roman"/>
          <w:i/>
        </w:rPr>
      </w:pPr>
    </w:p>
    <w:p w:rsidR="001D1E7E" w:rsidRDefault="001D1E7E" w:rsidP="001D1E7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  <w:sz w:val="28"/>
          <w:szCs w:val="28"/>
        </w:rPr>
        <w:t xml:space="preserve">«Люди, научившиеся наблюдениям и опытам,                                                                                                         Приобретают способность самим ставить    вопрос                                                                  </w:t>
      </w:r>
    </w:p>
    <w:p w:rsidR="001D1E7E" w:rsidRDefault="001D1E7E" w:rsidP="001D1E7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И   получать  на  них   фактические ответы,                                                Оказываясь  на  более  высоком  умственном,                                                            нравственном уровне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сравнении с теми, кто такой школы не прошёл</w:t>
      </w:r>
    </w:p>
    <w:p w:rsidR="001D1E7E" w:rsidRDefault="001D1E7E" w:rsidP="001D1E7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К.А.Тимирязев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1D1E7E" w:rsidRDefault="001D1E7E" w:rsidP="001D1E7E">
      <w:pPr>
        <w:spacing w:line="276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самого рождения ребёнок является первооткрывателем, исследователем этого мира, который его окружает. Для него всё впервые: солнце и дождь, страх и радость. Всем хорошо известно, что детей называют «почемучками». Самостоятельно ребёнок не может найти ответ на свои вопросы – ему помогаем мы, педагоги.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своей работе широко использую метод проблемного обучения: вопросы, развивающие логическое мышление, моделирование проблемных ситуаций, экспериментирование, опытно - исследовательскую   деятельность. По моему мнению: «Детское экспериментирование претендует на роль ведущей деятельности в период дошкольного развития ребёнка». В работе по организации опытно-экспериментальной деятельности дошкольников использую комплекс разнообразных форм и методов.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условий решения задач по опытнической деятельности дошкольников является организация развивающей среды, чтобы ребёнок мог после проведения с воспитателем и самостоятельно продолжить исследование изучаемой темы. 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Основным оборудованием   познавательно - развивающего центра в группе является:</w:t>
      </w:r>
    </w:p>
    <w:p w:rsidR="001D1E7E" w:rsidRDefault="001D1E7E" w:rsidP="001D1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разные виды природных материалов (песок, глина, почва, камешки, галька); </w:t>
      </w:r>
    </w:p>
    <w:p w:rsidR="001D1E7E" w:rsidRDefault="001D1E7E" w:rsidP="001D1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разные виды бумаги, ткани, кожи и других  материалов; </w:t>
      </w:r>
    </w:p>
    <w:p w:rsidR="001D1E7E" w:rsidRDefault="001D1E7E" w:rsidP="001D1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для опытов</w:t>
      </w:r>
    </w:p>
    <w:p w:rsidR="001D1E7E" w:rsidRDefault="001D1E7E" w:rsidP="001D1E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измерительные приборы и т.п.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 познавательно - развивающего центра в группе  учитывала следующие требования: безопасность, достаточность и доступность. Материал в центре меняю в соответствии с планом работы.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Организуя исследовательскую деятельность,  предоставляю возможность  самому ребёнку найти ответы на свои вопросы. Алгоритм организации исследовательской  деятельности строю таким образом:          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1.ребёнок выделяет и ставит проблему;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2.предлагает вариант её решения;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3.проверяет эти возможные решения, исходя из данных;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4.делает выводы.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поддержки  интереса, некоторые проблемные ситуации формируются от имени сказочного героя, например, «Мудрой совы» или «</w:t>
      </w:r>
      <w:proofErr w:type="spellStart"/>
      <w:r>
        <w:rPr>
          <w:rFonts w:ascii="Times New Roman" w:hAnsi="Times New Roman"/>
          <w:sz w:val="28"/>
          <w:szCs w:val="28"/>
        </w:rPr>
        <w:t>Счетоводиков</w:t>
      </w:r>
      <w:proofErr w:type="spellEnd"/>
      <w:r>
        <w:rPr>
          <w:rFonts w:ascii="Times New Roman" w:hAnsi="Times New Roman"/>
          <w:sz w:val="28"/>
          <w:szCs w:val="28"/>
        </w:rPr>
        <w:t>», которые дают задания через записки или сигналы «</w:t>
      </w:r>
      <w:r>
        <w:rPr>
          <w:rFonts w:ascii="Times New Roman" w:hAnsi="Times New Roman"/>
          <w:sz w:val="28"/>
          <w:szCs w:val="28"/>
          <w:lang w:val="en-US"/>
        </w:rPr>
        <w:t>SOS</w:t>
      </w:r>
      <w:r>
        <w:rPr>
          <w:rFonts w:ascii="Times New Roman" w:hAnsi="Times New Roman"/>
          <w:sz w:val="28"/>
          <w:szCs w:val="28"/>
        </w:rPr>
        <w:t>». Интеграция с другими видами деятельности позволяет создать условия для закрепления представлений о природе, свойствах материалов, веществ, явлений.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 одну воспитательную и образовательную задачу нельзя решить без полного взаимопонимания  между педагогом и родителями. Поэтому убеждаю родителей в необходимости повседневного внимания к детским радостям и огорчениям через  открытые показы своей работы с детьми,  индивидуальные консультации и беседы.  В группе создала картотеку элементарных опытов, которые можно провести вместе с ребёнком дома.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проводимой работы, у детей развивается умение работать в коллективе и самостоятельно, отстаивать свою точку зрения, делать элементарные выводы, формируются интеллектуальные впечатления.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1D1E7E" w:rsidRDefault="001D1E7E" w:rsidP="001D1E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6777C" w:rsidRDefault="005F3BD7">
      <w:r>
        <w:rPr>
          <w:noProof/>
          <w:sz w:val="52"/>
          <w:szCs w:val="52"/>
          <w:lang w:eastAsia="ru-RU"/>
        </w:rPr>
        <w:drawing>
          <wp:inline distT="0" distB="0" distL="0" distR="0" wp14:anchorId="64904154" wp14:editId="0D27112E">
            <wp:extent cx="4772024" cy="3579019"/>
            <wp:effectExtent l="0" t="0" r="0" b="2540"/>
            <wp:docPr id="1" name="Рисунок 1" descr="G:\рабочие фото\SDC1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чие фото\SDC119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966" cy="35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B1C"/>
    <w:multiLevelType w:val="hybridMultilevel"/>
    <w:tmpl w:val="59CA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7E"/>
    <w:rsid w:val="001D1E7E"/>
    <w:rsid w:val="005F3BD7"/>
    <w:rsid w:val="0066777C"/>
    <w:rsid w:val="008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7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2016-01-13T07:49:00Z</dcterms:created>
  <dcterms:modified xsi:type="dcterms:W3CDTF">2016-01-14T15:25:00Z</dcterms:modified>
</cp:coreProperties>
</file>