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B0" w:rsidRPr="00BF7C74" w:rsidRDefault="005054B0" w:rsidP="00494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C7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054B0" w:rsidRPr="00BF7C74" w:rsidRDefault="005054B0" w:rsidP="005054B0">
      <w:pPr>
        <w:pStyle w:val="af0"/>
        <w:jc w:val="both"/>
        <w:rPr>
          <w:rFonts w:ascii="Times New Roman" w:hAnsi="Times New Roman"/>
          <w:color w:val="FF0000"/>
          <w:sz w:val="24"/>
          <w:szCs w:val="24"/>
        </w:rPr>
      </w:pPr>
      <w:r w:rsidRPr="00BF7C74">
        <w:rPr>
          <w:rFonts w:ascii="Times New Roman" w:hAnsi="Times New Roman"/>
          <w:sz w:val="24"/>
          <w:szCs w:val="24"/>
        </w:rPr>
        <w:t xml:space="preserve">           Рабочая учебная программа к учебному курсу по </w:t>
      </w:r>
      <w:r w:rsidR="00761C2D" w:rsidRPr="00BF7C74">
        <w:rPr>
          <w:rFonts w:ascii="Times New Roman" w:hAnsi="Times New Roman"/>
          <w:sz w:val="24"/>
          <w:szCs w:val="24"/>
        </w:rPr>
        <w:t>основам религиозных культур и светской этики</w:t>
      </w:r>
      <w:r w:rsidRPr="00BF7C74">
        <w:rPr>
          <w:rFonts w:ascii="Times New Roman" w:hAnsi="Times New Roman"/>
          <w:sz w:val="24"/>
          <w:szCs w:val="24"/>
        </w:rPr>
        <w:t xml:space="preserve"> для 4 класса составлена на основе примерной (типовой) учебной программы начального общего образования по </w:t>
      </w:r>
      <w:r w:rsidR="00761C2D" w:rsidRPr="00BF7C74">
        <w:rPr>
          <w:rFonts w:ascii="Times New Roman" w:hAnsi="Times New Roman"/>
          <w:sz w:val="24"/>
          <w:szCs w:val="24"/>
        </w:rPr>
        <w:t>основам религиозных культур и светской этики</w:t>
      </w:r>
      <w:r w:rsidRPr="00BF7C74">
        <w:rPr>
          <w:rFonts w:ascii="Times New Roman" w:hAnsi="Times New Roman"/>
          <w:sz w:val="24"/>
          <w:szCs w:val="24"/>
        </w:rPr>
        <w:t xml:space="preserve"> (базовый уровень) и соответствует Федеральному компоненту государственного образовательного стандарта начального общего образования </w:t>
      </w:r>
      <w:r w:rsidR="000743A9" w:rsidRPr="00BF7C74">
        <w:rPr>
          <w:rFonts w:ascii="Times New Roman" w:hAnsi="Times New Roman"/>
          <w:sz w:val="24"/>
          <w:szCs w:val="24"/>
        </w:rPr>
        <w:t>2010г.</w:t>
      </w:r>
      <w:r w:rsidRPr="00BF7C7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054B0" w:rsidRPr="00BF7C74" w:rsidRDefault="005054B0" w:rsidP="005054B0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F7C74">
        <w:rPr>
          <w:rFonts w:ascii="Times New Roman" w:hAnsi="Times New Roman"/>
          <w:sz w:val="24"/>
          <w:szCs w:val="24"/>
        </w:rPr>
        <w:t xml:space="preserve">           Рабочая учебная программа предназначена для учащихся 4 класса общеобразовательного учреждения и  учитывает специфику адресата и условия обучения.</w:t>
      </w:r>
    </w:p>
    <w:p w:rsidR="005054B0" w:rsidRPr="00BF7C74" w:rsidRDefault="005054B0" w:rsidP="005054B0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F7C74">
        <w:rPr>
          <w:rFonts w:ascii="Times New Roman" w:hAnsi="Times New Roman"/>
          <w:sz w:val="24"/>
          <w:szCs w:val="24"/>
        </w:rPr>
        <w:t xml:space="preserve">          Целью реализации основной образовательной программы начального общего образования является</w:t>
      </w:r>
      <w:r w:rsidRPr="00BF7C74">
        <w:rPr>
          <w:sz w:val="24"/>
          <w:szCs w:val="24"/>
        </w:rPr>
        <w:t xml:space="preserve"> </w:t>
      </w:r>
      <w:r w:rsidRPr="00BF7C74">
        <w:rPr>
          <w:rFonts w:ascii="Times New Roman" w:hAnsi="Times New Roman"/>
          <w:sz w:val="24"/>
          <w:szCs w:val="24"/>
        </w:rPr>
        <w:t xml:space="preserve">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 </w:t>
      </w:r>
      <w:proofErr w:type="gramStart"/>
      <w:r w:rsidRPr="00BF7C74">
        <w:rPr>
          <w:rFonts w:ascii="Times New Roman" w:hAnsi="Times New Roman"/>
          <w:sz w:val="24"/>
          <w:szCs w:val="24"/>
        </w:rPr>
        <w:t xml:space="preserve">Рабочая учебная программа способствует реализации </w:t>
      </w:r>
      <w:r w:rsidRPr="00BF7C74">
        <w:rPr>
          <w:rStyle w:val="dash041e005f0431005f044b005f0447005f043d005f044b005f0439005f005fchar1char1"/>
        </w:rPr>
        <w:t xml:space="preserve">модели выпускника начальной школы:  </w:t>
      </w:r>
      <w:r w:rsidRPr="00BF7C74">
        <w:rPr>
          <w:rFonts w:ascii="Times New Roman" w:hAnsi="Times New Roman"/>
          <w:spacing w:val="-1"/>
          <w:sz w:val="24"/>
          <w:szCs w:val="24"/>
        </w:rPr>
        <w:t xml:space="preserve">любящего свой народ, свой край и свою Родину; уважающего и принимающего ценности семьи и общества; любознательного, активно и заинтересованно познающего мир; владеющего основами умения учиться, способного к организации </w:t>
      </w:r>
      <w:r w:rsidRPr="00BF7C74">
        <w:rPr>
          <w:rFonts w:ascii="Times New Roman" w:hAnsi="Times New Roman"/>
          <w:sz w:val="24"/>
          <w:szCs w:val="24"/>
        </w:rPr>
        <w:t>собственной деятельности; готового самостоятельно действовать и отвечать за свои поступки перед семьей и обществом.</w:t>
      </w:r>
      <w:proofErr w:type="gramEnd"/>
    </w:p>
    <w:p w:rsidR="005054B0" w:rsidRPr="00BF7C74" w:rsidRDefault="005054B0" w:rsidP="005054B0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F7C74">
        <w:rPr>
          <w:rFonts w:ascii="Times New Roman" w:hAnsi="Times New Roman"/>
          <w:sz w:val="24"/>
          <w:szCs w:val="24"/>
        </w:rPr>
        <w:t xml:space="preserve">          Курс </w:t>
      </w:r>
      <w:r w:rsidR="00145E28" w:rsidRPr="00BF7C74">
        <w:rPr>
          <w:rFonts w:ascii="Times New Roman" w:hAnsi="Times New Roman"/>
          <w:sz w:val="24"/>
          <w:szCs w:val="24"/>
        </w:rPr>
        <w:t>«О</w:t>
      </w:r>
      <w:r w:rsidR="00761C2D" w:rsidRPr="00BF7C74">
        <w:rPr>
          <w:rFonts w:ascii="Times New Roman" w:hAnsi="Times New Roman"/>
          <w:sz w:val="24"/>
          <w:szCs w:val="24"/>
        </w:rPr>
        <w:t>сновы религиозных культур и светской этики</w:t>
      </w:r>
      <w:r w:rsidR="00145E28" w:rsidRPr="00BF7C74">
        <w:rPr>
          <w:rFonts w:ascii="Times New Roman" w:hAnsi="Times New Roman"/>
          <w:sz w:val="24"/>
          <w:szCs w:val="24"/>
        </w:rPr>
        <w:t>»</w:t>
      </w:r>
      <w:r w:rsidR="00761C2D" w:rsidRPr="00BF7C74">
        <w:rPr>
          <w:rFonts w:ascii="Times New Roman" w:hAnsi="Times New Roman"/>
          <w:sz w:val="24"/>
          <w:szCs w:val="24"/>
        </w:rPr>
        <w:t xml:space="preserve"> </w:t>
      </w:r>
      <w:r w:rsidRPr="00BF7C74">
        <w:rPr>
          <w:rFonts w:ascii="Times New Roman" w:hAnsi="Times New Roman"/>
          <w:sz w:val="24"/>
          <w:szCs w:val="24"/>
        </w:rPr>
        <w:t xml:space="preserve"> является </w:t>
      </w:r>
      <w:r w:rsidR="00761C2D" w:rsidRPr="00BF7C74">
        <w:rPr>
          <w:rFonts w:ascii="Times New Roman" w:hAnsi="Times New Roman"/>
          <w:sz w:val="24"/>
          <w:szCs w:val="24"/>
        </w:rPr>
        <w:t>культурологическим и направлен на развитие у школьников 4 класса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</w:t>
      </w:r>
      <w:r w:rsidRPr="00BF7C74">
        <w:rPr>
          <w:rFonts w:ascii="Times New Roman" w:hAnsi="Times New Roman"/>
          <w:sz w:val="24"/>
          <w:szCs w:val="24"/>
        </w:rPr>
        <w:t xml:space="preserve">  </w:t>
      </w:r>
    </w:p>
    <w:p w:rsidR="00C900E5" w:rsidRPr="00BF7C74" w:rsidRDefault="005054B0" w:rsidP="00C900E5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F7C74">
        <w:rPr>
          <w:rFonts w:ascii="Times New Roman" w:hAnsi="Times New Roman"/>
          <w:sz w:val="24"/>
          <w:szCs w:val="24"/>
        </w:rPr>
        <w:t xml:space="preserve">          </w:t>
      </w:r>
      <w:r w:rsidRPr="00BF7C74">
        <w:rPr>
          <w:rFonts w:ascii="Times New Roman" w:hAnsi="Times New Roman"/>
          <w:b/>
          <w:i/>
          <w:sz w:val="24"/>
          <w:szCs w:val="24"/>
        </w:rPr>
        <w:t>Общая характеристика учебного предмета</w:t>
      </w:r>
      <w:r w:rsidRPr="00BF7C74">
        <w:rPr>
          <w:rFonts w:ascii="Times New Roman" w:hAnsi="Times New Roman"/>
          <w:b/>
          <w:sz w:val="24"/>
          <w:szCs w:val="24"/>
        </w:rPr>
        <w:t>.</w:t>
      </w:r>
      <w:r w:rsidRPr="00BF7C74">
        <w:rPr>
          <w:rFonts w:ascii="Times New Roman" w:hAnsi="Times New Roman"/>
          <w:sz w:val="24"/>
          <w:szCs w:val="24"/>
        </w:rPr>
        <w:t xml:space="preserve"> </w:t>
      </w:r>
    </w:p>
    <w:p w:rsidR="00C900E5" w:rsidRPr="00BF7C74" w:rsidRDefault="00C900E5" w:rsidP="00C900E5">
      <w:pPr>
        <w:shd w:val="clear" w:color="auto" w:fill="FFFFFF"/>
        <w:spacing w:before="67"/>
        <w:ind w:lef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BF7C74">
        <w:rPr>
          <w:rFonts w:ascii="Times New Roman" w:hAnsi="Times New Roman" w:cs="Times New Roman"/>
          <w:sz w:val="24"/>
          <w:szCs w:val="24"/>
        </w:rPr>
        <w:t xml:space="preserve">«Основы светской этики» – это один из шести модулей учебного курса «Основы религиозных культур и светской этики». 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 При этом выбор родителей (законных представителей) является приоритетным для организации </w:t>
      </w:r>
      <w:proofErr w:type="gramStart"/>
      <w:r w:rsidRPr="00BF7C74">
        <w:rPr>
          <w:rFonts w:ascii="Times New Roman" w:hAnsi="Times New Roman" w:cs="Times New Roman"/>
          <w:sz w:val="24"/>
          <w:szCs w:val="24"/>
        </w:rPr>
        <w:t>обучения ребёнка по содержанию</w:t>
      </w:r>
      <w:proofErr w:type="gramEnd"/>
      <w:r w:rsidRPr="00BF7C74">
        <w:rPr>
          <w:rFonts w:ascii="Times New Roman" w:hAnsi="Times New Roman" w:cs="Times New Roman"/>
          <w:sz w:val="24"/>
          <w:szCs w:val="24"/>
        </w:rPr>
        <w:t xml:space="preserve"> того или иного модуля.</w:t>
      </w:r>
    </w:p>
    <w:p w:rsidR="00C900E5" w:rsidRPr="00BF7C74" w:rsidRDefault="00C900E5" w:rsidP="00C900E5">
      <w:pPr>
        <w:shd w:val="clear" w:color="auto" w:fill="FFFFFF"/>
        <w:spacing w:before="67"/>
        <w:ind w:lef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BF7C74">
        <w:rPr>
          <w:rFonts w:ascii="Times New Roman" w:hAnsi="Times New Roman" w:cs="Times New Roman"/>
          <w:sz w:val="24"/>
          <w:szCs w:val="24"/>
        </w:rPr>
        <w:t xml:space="preserve">Основной принцип, заложенный в содержания курса, - общность в многообразии, </w:t>
      </w:r>
      <w:proofErr w:type="spellStart"/>
      <w:r w:rsidRPr="00BF7C74">
        <w:rPr>
          <w:rFonts w:ascii="Times New Roman" w:hAnsi="Times New Roman" w:cs="Times New Roman"/>
          <w:sz w:val="24"/>
          <w:szCs w:val="24"/>
        </w:rPr>
        <w:t>многоединство</w:t>
      </w:r>
      <w:proofErr w:type="spellEnd"/>
      <w:r w:rsidRPr="00BF7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C74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BF7C74">
        <w:rPr>
          <w:rFonts w:ascii="Times New Roman" w:hAnsi="Times New Roman" w:cs="Times New Roman"/>
          <w:sz w:val="24"/>
          <w:szCs w:val="24"/>
        </w:rPr>
        <w:t>, - отражает культурную, социальную, этническую, религиозную сложность нашей страны и современного мира.</w:t>
      </w:r>
    </w:p>
    <w:p w:rsidR="00C900E5" w:rsidRPr="00BF7C74" w:rsidRDefault="00C900E5" w:rsidP="00C900E5">
      <w:pPr>
        <w:shd w:val="clear" w:color="auto" w:fill="FFFFFF"/>
        <w:spacing w:before="67"/>
        <w:ind w:lef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BF7C74">
        <w:rPr>
          <w:rFonts w:ascii="Times New Roman" w:hAnsi="Times New Roman" w:cs="Times New Roman"/>
          <w:sz w:val="24"/>
          <w:szCs w:val="24"/>
        </w:rPr>
        <w:t xml:space="preserve">Общая духовная основа многонационального народа России формируется исторически и основывается на ряде факторов: </w:t>
      </w:r>
    </w:p>
    <w:p w:rsidR="00C900E5" w:rsidRPr="00BF7C74" w:rsidRDefault="00C900E5" w:rsidP="00C900E5">
      <w:pPr>
        <w:pStyle w:val="23"/>
        <w:numPr>
          <w:ilvl w:val="0"/>
          <w:numId w:val="33"/>
        </w:numPr>
        <w:shd w:val="clear" w:color="auto" w:fill="FFFFFF"/>
        <w:spacing w:before="67"/>
        <w:jc w:val="both"/>
        <w:rPr>
          <w:sz w:val="24"/>
          <w:szCs w:val="24"/>
        </w:rPr>
      </w:pPr>
      <w:r w:rsidRPr="00BF7C74">
        <w:rPr>
          <w:sz w:val="24"/>
          <w:szCs w:val="24"/>
        </w:rPr>
        <w:t>общая историческая судьба народов России;</w:t>
      </w:r>
    </w:p>
    <w:p w:rsidR="005054B0" w:rsidRPr="00BF7C74" w:rsidRDefault="00C900E5" w:rsidP="00C900E5">
      <w:pPr>
        <w:pStyle w:val="23"/>
        <w:numPr>
          <w:ilvl w:val="0"/>
          <w:numId w:val="33"/>
        </w:numPr>
        <w:shd w:val="clear" w:color="auto" w:fill="FFFFFF"/>
        <w:spacing w:before="67"/>
        <w:jc w:val="both"/>
        <w:rPr>
          <w:sz w:val="24"/>
          <w:szCs w:val="24"/>
        </w:rPr>
      </w:pPr>
      <w:r w:rsidRPr="00BF7C74">
        <w:rPr>
          <w:sz w:val="24"/>
          <w:szCs w:val="24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5054B0" w:rsidRPr="00BF7C74" w:rsidRDefault="005054B0" w:rsidP="005054B0">
      <w:pPr>
        <w:pStyle w:val="af0"/>
        <w:jc w:val="both"/>
        <w:rPr>
          <w:rFonts w:ascii="Times New Roman" w:hAnsi="Times New Roman"/>
          <w:b/>
          <w:i/>
          <w:sz w:val="24"/>
          <w:szCs w:val="24"/>
        </w:rPr>
      </w:pPr>
      <w:r w:rsidRPr="00BF7C74">
        <w:rPr>
          <w:rFonts w:ascii="Times New Roman" w:eastAsiaTheme="minorEastAsia" w:hAnsi="Times New Roman" w:cstheme="minorBidi"/>
          <w:b/>
          <w:sz w:val="24"/>
          <w:szCs w:val="24"/>
        </w:rPr>
        <w:t xml:space="preserve">      </w:t>
      </w:r>
      <w:r w:rsidRPr="00BF7C74">
        <w:rPr>
          <w:rFonts w:ascii="Times New Roman" w:hAnsi="Times New Roman"/>
          <w:b/>
          <w:i/>
          <w:sz w:val="24"/>
          <w:szCs w:val="24"/>
        </w:rPr>
        <w:t xml:space="preserve">Специфические особенности курса  </w:t>
      </w:r>
      <w:r w:rsidR="00C900E5" w:rsidRPr="00BF7C74">
        <w:rPr>
          <w:rFonts w:ascii="Times New Roman" w:hAnsi="Times New Roman"/>
          <w:b/>
          <w:i/>
          <w:sz w:val="24"/>
          <w:szCs w:val="24"/>
        </w:rPr>
        <w:t xml:space="preserve">Основ религиозных культур и светской этики </w:t>
      </w:r>
      <w:r w:rsidRPr="00BF7C74">
        <w:rPr>
          <w:rFonts w:ascii="Times New Roman" w:hAnsi="Times New Roman"/>
          <w:b/>
          <w:i/>
          <w:sz w:val="24"/>
          <w:szCs w:val="24"/>
        </w:rPr>
        <w:t>в 4 классе:</w:t>
      </w:r>
    </w:p>
    <w:p w:rsidR="00C900E5" w:rsidRPr="00BF7C74" w:rsidRDefault="00C900E5" w:rsidP="00C900E5">
      <w:pPr>
        <w:pStyle w:val="23"/>
        <w:numPr>
          <w:ilvl w:val="0"/>
          <w:numId w:val="34"/>
        </w:numPr>
        <w:shd w:val="clear" w:color="auto" w:fill="FFFFFF"/>
        <w:spacing w:before="67"/>
        <w:jc w:val="both"/>
        <w:rPr>
          <w:sz w:val="24"/>
          <w:szCs w:val="24"/>
        </w:rPr>
      </w:pPr>
      <w:r w:rsidRPr="00BF7C74">
        <w:rPr>
          <w:sz w:val="24"/>
          <w:szCs w:val="24"/>
        </w:rPr>
        <w:t xml:space="preserve"> знакомство </w:t>
      </w:r>
      <w:proofErr w:type="gramStart"/>
      <w:r w:rsidRPr="00BF7C74">
        <w:rPr>
          <w:sz w:val="24"/>
          <w:szCs w:val="24"/>
        </w:rPr>
        <w:t>обучающихся</w:t>
      </w:r>
      <w:proofErr w:type="gramEnd"/>
      <w:r w:rsidRPr="00BF7C74">
        <w:rPr>
          <w:sz w:val="24"/>
          <w:szCs w:val="24"/>
        </w:rPr>
        <w:t xml:space="preserve"> с основами православной культуры;</w:t>
      </w:r>
    </w:p>
    <w:p w:rsidR="00C900E5" w:rsidRPr="00BF7C74" w:rsidRDefault="00C900E5" w:rsidP="00C900E5">
      <w:pPr>
        <w:pStyle w:val="23"/>
        <w:numPr>
          <w:ilvl w:val="0"/>
          <w:numId w:val="34"/>
        </w:numPr>
        <w:shd w:val="clear" w:color="auto" w:fill="FFFFFF"/>
        <w:spacing w:before="67"/>
        <w:jc w:val="both"/>
        <w:rPr>
          <w:sz w:val="24"/>
          <w:szCs w:val="24"/>
        </w:rPr>
      </w:pPr>
      <w:r w:rsidRPr="00BF7C74">
        <w:rPr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 и общества;</w:t>
      </w:r>
    </w:p>
    <w:p w:rsidR="00C900E5" w:rsidRPr="00BF7C74" w:rsidRDefault="00C900E5" w:rsidP="00C900E5">
      <w:pPr>
        <w:pStyle w:val="23"/>
        <w:numPr>
          <w:ilvl w:val="0"/>
          <w:numId w:val="34"/>
        </w:numPr>
        <w:shd w:val="clear" w:color="auto" w:fill="FFFFFF"/>
        <w:spacing w:before="67"/>
        <w:jc w:val="both"/>
        <w:rPr>
          <w:sz w:val="24"/>
          <w:szCs w:val="24"/>
        </w:rPr>
      </w:pPr>
      <w:r w:rsidRPr="00BF7C74">
        <w:rPr>
          <w:sz w:val="24"/>
          <w:szCs w:val="24"/>
        </w:rPr>
        <w:t xml:space="preserve">обобщение знаний, понятий и представлений о духовной культуре и морали </w:t>
      </w:r>
      <w:r w:rsidRPr="00BF7C74">
        <w:rPr>
          <w:sz w:val="24"/>
          <w:szCs w:val="24"/>
        </w:rPr>
        <w:lastRenderedPageBreak/>
        <w:t>и формирование у них ценностно-смысловых мировоззренческих основ.</w:t>
      </w:r>
    </w:p>
    <w:p w:rsidR="00672F77" w:rsidRPr="00BF7C74" w:rsidRDefault="00672F77" w:rsidP="00672F77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7C74">
        <w:rPr>
          <w:rFonts w:ascii="Times New Roman" w:hAnsi="Times New Roman"/>
          <w:sz w:val="24"/>
          <w:szCs w:val="24"/>
        </w:rPr>
        <w:t xml:space="preserve">         </w:t>
      </w:r>
    </w:p>
    <w:p w:rsidR="00672F77" w:rsidRPr="00BF7C74" w:rsidRDefault="00672F77" w:rsidP="00672F77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7C74">
        <w:rPr>
          <w:rFonts w:ascii="Times New Roman" w:hAnsi="Times New Roman"/>
          <w:sz w:val="24"/>
          <w:szCs w:val="24"/>
        </w:rPr>
        <w:t xml:space="preserve">           Через предмет создаются условия для систематического духовно-нравственного образования и воспитания детей в школе. Курс  помогает учащимся стать образованными, толерантными людьми, развивает их творческие способности. Под влиянием курса у детей формируются нравственные установки на поведение в определенных ситуациях. </w:t>
      </w:r>
    </w:p>
    <w:p w:rsidR="00672F77" w:rsidRPr="00BF7C74" w:rsidRDefault="00672F77" w:rsidP="00672F77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7C74">
        <w:rPr>
          <w:rFonts w:ascii="Times New Roman" w:hAnsi="Times New Roman"/>
          <w:sz w:val="24"/>
          <w:szCs w:val="24"/>
        </w:rPr>
        <w:t xml:space="preserve">           Одним из положительных моментов введения курса ОРКСЭ является то, что изучение мировых религиозных культур приведет к усилению интереса школьников  к прошлому своей страны, её культуре, традициям своей семьи. Особый интерес представляет тесная взаимосвязь урочной и внеурочной деятельности в рамках предмета, работа с родителями, семьей ребенка.</w:t>
      </w:r>
    </w:p>
    <w:p w:rsidR="00C900E5" w:rsidRPr="00BF7C74" w:rsidRDefault="00672F77" w:rsidP="00672F77">
      <w:pPr>
        <w:shd w:val="clear" w:color="auto" w:fill="FFFFFF"/>
        <w:spacing w:before="67"/>
        <w:jc w:val="both"/>
        <w:rPr>
          <w:rFonts w:ascii="Times New Roman" w:hAnsi="Times New Roman" w:cs="Times New Roman"/>
          <w:sz w:val="24"/>
          <w:szCs w:val="24"/>
        </w:rPr>
      </w:pPr>
      <w:r w:rsidRPr="00BF7C7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900E5" w:rsidRPr="00BF7C74">
        <w:rPr>
          <w:rFonts w:ascii="Times New Roman" w:hAnsi="Times New Roman" w:cs="Times New Roman"/>
          <w:sz w:val="24"/>
          <w:szCs w:val="24"/>
        </w:rPr>
        <w:t>Освоение школьниками учебного модуля «Основы светской этики» должно обеспечить:</w:t>
      </w:r>
    </w:p>
    <w:p w:rsidR="00C900E5" w:rsidRPr="00BF7C74" w:rsidRDefault="00C900E5" w:rsidP="00C900E5">
      <w:pPr>
        <w:pStyle w:val="23"/>
        <w:numPr>
          <w:ilvl w:val="0"/>
          <w:numId w:val="35"/>
        </w:numPr>
        <w:shd w:val="clear" w:color="auto" w:fill="FFFFFF"/>
        <w:spacing w:before="67"/>
        <w:jc w:val="both"/>
        <w:rPr>
          <w:sz w:val="24"/>
          <w:szCs w:val="24"/>
        </w:rPr>
      </w:pPr>
      <w:r w:rsidRPr="00BF7C74">
        <w:rPr>
          <w:sz w:val="24"/>
          <w:szCs w:val="24"/>
        </w:rPr>
        <w:t>понимание значения нравственности, морально ответственного поведения в жизни человека и общества;</w:t>
      </w:r>
    </w:p>
    <w:p w:rsidR="00C900E5" w:rsidRPr="00BF7C74" w:rsidRDefault="00C900E5" w:rsidP="00C900E5">
      <w:pPr>
        <w:pStyle w:val="23"/>
        <w:numPr>
          <w:ilvl w:val="0"/>
          <w:numId w:val="35"/>
        </w:numPr>
        <w:shd w:val="clear" w:color="auto" w:fill="FFFFFF"/>
        <w:spacing w:before="67"/>
        <w:jc w:val="both"/>
        <w:rPr>
          <w:sz w:val="24"/>
          <w:szCs w:val="24"/>
        </w:rPr>
      </w:pPr>
      <w:r w:rsidRPr="00BF7C74">
        <w:rPr>
          <w:sz w:val="24"/>
          <w:szCs w:val="24"/>
        </w:rPr>
        <w:t>формирование первоначальных представлений об основах православной культуры;</w:t>
      </w:r>
    </w:p>
    <w:p w:rsidR="00C900E5" w:rsidRPr="00BF7C74" w:rsidRDefault="00C900E5" w:rsidP="00C900E5">
      <w:pPr>
        <w:pStyle w:val="23"/>
        <w:numPr>
          <w:ilvl w:val="0"/>
          <w:numId w:val="35"/>
        </w:numPr>
        <w:shd w:val="clear" w:color="auto" w:fill="FFFFFF"/>
        <w:spacing w:before="67"/>
        <w:jc w:val="both"/>
        <w:rPr>
          <w:sz w:val="24"/>
          <w:szCs w:val="24"/>
        </w:rPr>
      </w:pPr>
      <w:r w:rsidRPr="00BF7C74">
        <w:rPr>
          <w:sz w:val="24"/>
          <w:szCs w:val="24"/>
        </w:rPr>
        <w:t>формирование уважительного отношения к различным духовным и светским традициям;</w:t>
      </w:r>
    </w:p>
    <w:p w:rsidR="00C900E5" w:rsidRPr="00BF7C74" w:rsidRDefault="00C900E5" w:rsidP="00C900E5">
      <w:pPr>
        <w:pStyle w:val="23"/>
        <w:numPr>
          <w:ilvl w:val="0"/>
          <w:numId w:val="35"/>
        </w:numPr>
        <w:shd w:val="clear" w:color="auto" w:fill="FFFFFF"/>
        <w:spacing w:before="67"/>
        <w:jc w:val="both"/>
        <w:rPr>
          <w:sz w:val="24"/>
          <w:szCs w:val="24"/>
        </w:rPr>
      </w:pPr>
      <w:r w:rsidRPr="00BF7C74">
        <w:rPr>
          <w:sz w:val="24"/>
          <w:szCs w:val="24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5054B0" w:rsidRPr="00BF7C74" w:rsidRDefault="00C900E5" w:rsidP="00C900E5">
      <w:pPr>
        <w:pStyle w:val="23"/>
        <w:numPr>
          <w:ilvl w:val="0"/>
          <w:numId w:val="35"/>
        </w:numPr>
        <w:shd w:val="clear" w:color="auto" w:fill="FFFFFF"/>
        <w:spacing w:before="67"/>
        <w:jc w:val="both"/>
        <w:rPr>
          <w:sz w:val="24"/>
          <w:szCs w:val="24"/>
        </w:rPr>
      </w:pPr>
      <w:r w:rsidRPr="00BF7C74">
        <w:rPr>
          <w:sz w:val="24"/>
          <w:szCs w:val="24"/>
        </w:rPr>
        <w:t>укрепление средствами образования преемственности поколений на основе сохранения и развитие культурных и духовных ценностей.</w:t>
      </w:r>
    </w:p>
    <w:p w:rsidR="005054B0" w:rsidRPr="00BF7C74" w:rsidRDefault="005054B0" w:rsidP="005054B0">
      <w:pPr>
        <w:widowControl w:val="0"/>
        <w:tabs>
          <w:tab w:val="left" w:pos="13041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7C7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72F77" w:rsidRPr="00BF7C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7C74">
        <w:rPr>
          <w:rFonts w:ascii="Times New Roman" w:eastAsia="Times New Roman" w:hAnsi="Times New Roman" w:cs="Times New Roman"/>
          <w:sz w:val="24"/>
          <w:szCs w:val="24"/>
        </w:rPr>
        <w:t>Целью учебного курса «</w:t>
      </w:r>
      <w:r w:rsidR="00CD578E" w:rsidRPr="00BF7C74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этики»</w:t>
      </w:r>
      <w:r w:rsidRPr="00BF7C74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CD578E" w:rsidRPr="00BF7C74">
        <w:rPr>
          <w:rFonts w:ascii="Times New Roman" w:eastAsia="Times New Roman" w:hAnsi="Times New Roman" w:cs="Times New Roman"/>
          <w:sz w:val="24"/>
          <w:szCs w:val="24"/>
        </w:rPr>
        <w:t>– формирование у младшего школьника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  <w:r w:rsidRPr="00BF7C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578E" w:rsidRPr="00BF7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3A9" w:rsidRPr="00BF7C74" w:rsidRDefault="00BB40AC" w:rsidP="000743A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учебная программа  курса «Основы религиозных культур и светской этики»  создана на основе </w:t>
      </w:r>
      <w:r w:rsidR="000743A9" w:rsidRPr="00BF7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авторской программы Данилюк А.Я. и </w:t>
      </w:r>
      <w:r w:rsidRPr="00BF7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отражает содержание обучения в современной начальной школе.</w:t>
      </w:r>
    </w:p>
    <w:p w:rsidR="005054B0" w:rsidRPr="00BF7C74" w:rsidRDefault="00934017" w:rsidP="0030768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F7C74">
        <w:rPr>
          <w:rFonts w:ascii="Times New Roman" w:hAnsi="Times New Roman"/>
          <w:bCs/>
          <w:sz w:val="24"/>
          <w:szCs w:val="24"/>
        </w:rPr>
        <w:t xml:space="preserve">          </w:t>
      </w:r>
      <w:r w:rsidR="005054B0" w:rsidRPr="00BF7C74">
        <w:rPr>
          <w:rFonts w:ascii="Times New Roman" w:hAnsi="Times New Roman"/>
          <w:bCs/>
          <w:sz w:val="24"/>
          <w:szCs w:val="24"/>
        </w:rPr>
        <w:t xml:space="preserve">Организация учебно-воспитательного процесса основана на </w:t>
      </w:r>
      <w:r w:rsidRPr="00BF7C74">
        <w:rPr>
          <w:rFonts w:ascii="Times New Roman" w:hAnsi="Times New Roman"/>
          <w:bCs/>
          <w:iCs/>
          <w:sz w:val="24"/>
          <w:szCs w:val="24"/>
        </w:rPr>
        <w:t>информационно-коммуникационных технологиях</w:t>
      </w:r>
      <w:r w:rsidR="00307680" w:rsidRPr="00BF7C7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07680" w:rsidRPr="00BF7C74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="00307680" w:rsidRPr="00BF7C74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="00307680" w:rsidRPr="00BF7C74">
        <w:rPr>
          <w:rFonts w:ascii="Times New Roman" w:hAnsi="Times New Roman"/>
          <w:bCs/>
          <w:sz w:val="24"/>
          <w:szCs w:val="24"/>
        </w:rPr>
        <w:t xml:space="preserve"> с чем выбираются форма и структура учебных занятий</w:t>
      </w:r>
    </w:p>
    <w:p w:rsidR="005054B0" w:rsidRPr="00BF7C74" w:rsidRDefault="005054B0" w:rsidP="005054B0">
      <w:pPr>
        <w:pStyle w:val="11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F7C74">
        <w:rPr>
          <w:rFonts w:ascii="Times New Roman" w:hAnsi="Times New Roman"/>
          <w:sz w:val="24"/>
          <w:szCs w:val="24"/>
        </w:rPr>
        <w:t>Урок – защита проекта (ЗП)</w:t>
      </w:r>
    </w:p>
    <w:p w:rsidR="00307680" w:rsidRPr="00BF7C74" w:rsidRDefault="00307680" w:rsidP="005054B0">
      <w:pPr>
        <w:pStyle w:val="11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F7C74">
        <w:rPr>
          <w:rFonts w:ascii="Times New Roman" w:hAnsi="Times New Roman"/>
          <w:sz w:val="24"/>
          <w:szCs w:val="24"/>
        </w:rPr>
        <w:t>Урок - ИКТ</w:t>
      </w:r>
    </w:p>
    <w:p w:rsidR="005054B0" w:rsidRPr="00BF7C74" w:rsidRDefault="005054B0" w:rsidP="005054B0">
      <w:pPr>
        <w:pStyle w:val="WW-"/>
        <w:tabs>
          <w:tab w:val="left" w:pos="1140"/>
          <w:tab w:val="center" w:pos="4677"/>
        </w:tabs>
        <w:rPr>
          <w:rFonts w:ascii="Times New Roman" w:hAnsi="Times New Roman"/>
          <w:bCs/>
        </w:rPr>
      </w:pPr>
      <w:r w:rsidRPr="00BF7C74">
        <w:rPr>
          <w:rFonts w:ascii="Times New Roman" w:hAnsi="Times New Roman"/>
          <w:b/>
          <w:bCs/>
        </w:rPr>
        <w:tab/>
      </w:r>
      <w:r w:rsidRPr="00BF7C74">
        <w:rPr>
          <w:rFonts w:ascii="Times New Roman" w:hAnsi="Times New Roman"/>
          <w:bCs/>
        </w:rPr>
        <w:t>Формы организации учебного процесса:</w:t>
      </w:r>
    </w:p>
    <w:p w:rsidR="005054B0" w:rsidRPr="00BF7C74" w:rsidRDefault="005054B0" w:rsidP="005054B0">
      <w:pPr>
        <w:pStyle w:val="12"/>
        <w:numPr>
          <w:ilvl w:val="0"/>
          <w:numId w:val="30"/>
        </w:numPr>
        <w:jc w:val="both"/>
        <w:rPr>
          <w:rFonts w:ascii="Times New Roman" w:hAnsi="Times New Roman"/>
          <w:bCs/>
        </w:rPr>
      </w:pPr>
      <w:r w:rsidRPr="00BF7C74">
        <w:rPr>
          <w:rFonts w:ascii="Times New Roman" w:hAnsi="Times New Roman"/>
          <w:bCs/>
        </w:rPr>
        <w:t>индивидуальные,</w:t>
      </w:r>
    </w:p>
    <w:p w:rsidR="005054B0" w:rsidRPr="00BF7C74" w:rsidRDefault="005054B0" w:rsidP="005054B0">
      <w:pPr>
        <w:pStyle w:val="12"/>
        <w:numPr>
          <w:ilvl w:val="0"/>
          <w:numId w:val="30"/>
        </w:numPr>
        <w:jc w:val="both"/>
        <w:rPr>
          <w:rFonts w:ascii="Times New Roman" w:hAnsi="Times New Roman"/>
          <w:bCs/>
        </w:rPr>
      </w:pPr>
      <w:r w:rsidRPr="00BF7C74">
        <w:rPr>
          <w:rFonts w:ascii="Times New Roman" w:hAnsi="Times New Roman"/>
          <w:bCs/>
        </w:rPr>
        <w:t>групповые,</w:t>
      </w:r>
    </w:p>
    <w:p w:rsidR="005054B0" w:rsidRPr="00BF7C74" w:rsidRDefault="005054B0" w:rsidP="00BB40AC">
      <w:pPr>
        <w:pStyle w:val="12"/>
        <w:numPr>
          <w:ilvl w:val="0"/>
          <w:numId w:val="30"/>
        </w:numPr>
        <w:jc w:val="both"/>
        <w:rPr>
          <w:rFonts w:ascii="Times New Roman" w:hAnsi="Times New Roman"/>
          <w:bCs/>
        </w:rPr>
      </w:pPr>
      <w:r w:rsidRPr="00BF7C74">
        <w:rPr>
          <w:rFonts w:ascii="Times New Roman" w:hAnsi="Times New Roman"/>
          <w:bCs/>
        </w:rPr>
        <w:t xml:space="preserve">фронтальные. </w:t>
      </w:r>
    </w:p>
    <w:p w:rsidR="00BB40AC" w:rsidRPr="00BF7C74" w:rsidRDefault="00BB40AC" w:rsidP="00BB40AC">
      <w:pPr>
        <w:shd w:val="clear" w:color="auto" w:fill="FFFFFF"/>
        <w:spacing w:before="67"/>
        <w:jc w:val="both"/>
        <w:rPr>
          <w:rFonts w:ascii="Times New Roman" w:hAnsi="Times New Roman"/>
          <w:sz w:val="24"/>
          <w:szCs w:val="24"/>
        </w:rPr>
      </w:pPr>
      <w:r w:rsidRPr="00BF7C74">
        <w:rPr>
          <w:rFonts w:ascii="Times New Roman" w:hAnsi="Times New Roman"/>
          <w:sz w:val="24"/>
          <w:szCs w:val="24"/>
        </w:rPr>
        <w:t xml:space="preserve">          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в творческой, деятельной форме.</w:t>
      </w:r>
    </w:p>
    <w:p w:rsidR="005054B0" w:rsidRPr="00BF7C74" w:rsidRDefault="00BB40AC" w:rsidP="00BB40AC">
      <w:pPr>
        <w:tabs>
          <w:tab w:val="left" w:pos="142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7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054B0" w:rsidRPr="00BF7C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72F77" w:rsidRPr="00BF7C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54B0" w:rsidRPr="00BF7C74">
        <w:rPr>
          <w:rFonts w:ascii="Times New Roman" w:hAnsi="Times New Roman" w:cs="Times New Roman"/>
          <w:b/>
          <w:bCs/>
          <w:i/>
          <w:sz w:val="24"/>
          <w:szCs w:val="24"/>
        </w:rPr>
        <w:t>Ожидаемые образовательные результаты:</w:t>
      </w:r>
    </w:p>
    <w:p w:rsidR="005054B0" w:rsidRPr="00BF7C74" w:rsidRDefault="00BB40AC" w:rsidP="005054B0">
      <w:pPr>
        <w:shd w:val="clear" w:color="auto" w:fill="FFFFFF"/>
        <w:spacing w:line="240" w:lineRule="auto"/>
        <w:ind w:left="4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7C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3A9" w:rsidRPr="00BF7C74" w:rsidRDefault="00672F77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 xml:space="preserve">           </w:t>
      </w:r>
      <w:r w:rsidR="005054B0" w:rsidRPr="00BF7C74">
        <w:rPr>
          <w:rFonts w:ascii="Times New Roman" w:hAnsi="Times New Roman"/>
          <w:bCs/>
          <w:iCs/>
          <w:sz w:val="24"/>
          <w:szCs w:val="24"/>
        </w:rPr>
        <w:t>К концу обучения в 4 классе учащиеся должны</w:t>
      </w:r>
      <w:r w:rsidR="000743A9" w:rsidRPr="00BF7C74">
        <w:rPr>
          <w:rFonts w:ascii="Times New Roman" w:hAnsi="Times New Roman"/>
          <w:bCs/>
          <w:iCs/>
          <w:sz w:val="24"/>
          <w:szCs w:val="24"/>
        </w:rPr>
        <w:t xml:space="preserve"> достичь личностны</w:t>
      </w:r>
      <w:r w:rsidRPr="00BF7C74">
        <w:rPr>
          <w:rFonts w:ascii="Times New Roman" w:hAnsi="Times New Roman"/>
          <w:bCs/>
          <w:iCs/>
          <w:sz w:val="24"/>
          <w:szCs w:val="24"/>
        </w:rPr>
        <w:t>е</w:t>
      </w:r>
      <w:r w:rsidR="000743A9" w:rsidRPr="00BF7C74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="000743A9" w:rsidRPr="00BF7C74">
        <w:rPr>
          <w:rFonts w:ascii="Times New Roman" w:hAnsi="Times New Roman"/>
          <w:bCs/>
          <w:iCs/>
          <w:sz w:val="24"/>
          <w:szCs w:val="24"/>
        </w:rPr>
        <w:t>метапредметны</w:t>
      </w:r>
      <w:r w:rsidRPr="00BF7C74">
        <w:rPr>
          <w:rFonts w:ascii="Times New Roman" w:hAnsi="Times New Roman"/>
          <w:bCs/>
          <w:iCs/>
          <w:sz w:val="24"/>
          <w:szCs w:val="24"/>
        </w:rPr>
        <w:t>е</w:t>
      </w:r>
      <w:proofErr w:type="spellEnd"/>
      <w:r w:rsidR="000743A9" w:rsidRPr="00BF7C74">
        <w:rPr>
          <w:rFonts w:ascii="Times New Roman" w:hAnsi="Times New Roman"/>
          <w:bCs/>
          <w:iCs/>
          <w:sz w:val="24"/>
          <w:szCs w:val="24"/>
        </w:rPr>
        <w:t xml:space="preserve"> и предметны</w:t>
      </w:r>
      <w:r w:rsidRPr="00BF7C74">
        <w:rPr>
          <w:rFonts w:ascii="Times New Roman" w:hAnsi="Times New Roman"/>
          <w:bCs/>
          <w:iCs/>
          <w:sz w:val="24"/>
          <w:szCs w:val="24"/>
        </w:rPr>
        <w:t xml:space="preserve">е </w:t>
      </w:r>
      <w:r w:rsidR="000743A9" w:rsidRPr="00BF7C74">
        <w:rPr>
          <w:rFonts w:ascii="Times New Roman" w:hAnsi="Times New Roman"/>
          <w:bCs/>
          <w:iCs/>
          <w:sz w:val="24"/>
          <w:szCs w:val="24"/>
        </w:rPr>
        <w:t>результат</w:t>
      </w:r>
      <w:r w:rsidRPr="00BF7C74">
        <w:rPr>
          <w:rFonts w:ascii="Times New Roman" w:hAnsi="Times New Roman"/>
          <w:bCs/>
          <w:iCs/>
          <w:sz w:val="24"/>
          <w:szCs w:val="24"/>
        </w:rPr>
        <w:t>ы.</w:t>
      </w:r>
    </w:p>
    <w:p w:rsidR="00672F77" w:rsidRPr="00BF7C74" w:rsidRDefault="00672F77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 xml:space="preserve">           </w:t>
      </w:r>
      <w:r w:rsidRPr="00BF7C74">
        <w:rPr>
          <w:rFonts w:ascii="Times New Roman" w:hAnsi="Times New Roman"/>
          <w:bCs/>
          <w:i/>
          <w:iCs/>
          <w:sz w:val="24"/>
          <w:szCs w:val="24"/>
        </w:rPr>
        <w:t>Личностные:</w:t>
      </w:r>
    </w:p>
    <w:p w:rsidR="00672F77" w:rsidRPr="00BF7C74" w:rsidRDefault="000743A9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672F77" w:rsidRPr="00BF7C7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F7C74">
        <w:rPr>
          <w:rFonts w:ascii="Times New Roman" w:hAnsi="Times New Roman"/>
          <w:bCs/>
          <w:iCs/>
          <w:sz w:val="24"/>
          <w:szCs w:val="24"/>
        </w:rPr>
        <w:t xml:space="preserve">формирование основ </w:t>
      </w:r>
      <w:r w:rsidR="00672F77" w:rsidRPr="00BF7C74">
        <w:rPr>
          <w:rFonts w:ascii="Times New Roman" w:hAnsi="Times New Roman"/>
          <w:bCs/>
          <w:iCs/>
          <w:sz w:val="24"/>
          <w:szCs w:val="24"/>
        </w:rPr>
        <w:t>российской гражданской идентичности, чувства гордости за свою Родину;</w:t>
      </w:r>
    </w:p>
    <w:p w:rsidR="00B163E1" w:rsidRPr="00BF7C74" w:rsidRDefault="00672F77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B163E1" w:rsidRPr="00BF7C74">
        <w:rPr>
          <w:rFonts w:ascii="Times New Roman" w:hAnsi="Times New Roman"/>
          <w:bCs/>
          <w:iCs/>
          <w:sz w:val="24"/>
          <w:szCs w:val="24"/>
        </w:rPr>
        <w:t>формирование образа мира как его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5054B0" w:rsidRPr="00BF7C74" w:rsidRDefault="00B163E1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>-развитие самостоятельности и личной ответственности за свои поступки на основе представлений</w:t>
      </w:r>
      <w:r w:rsidR="000743A9" w:rsidRPr="00BF7C7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F7C74">
        <w:rPr>
          <w:rFonts w:ascii="Times New Roman" w:hAnsi="Times New Roman"/>
          <w:bCs/>
          <w:iCs/>
          <w:sz w:val="24"/>
          <w:szCs w:val="24"/>
        </w:rPr>
        <w:t>о нравственных нормах, социальной справедливости и свободе;</w:t>
      </w:r>
    </w:p>
    <w:p w:rsidR="00B163E1" w:rsidRPr="00BF7C74" w:rsidRDefault="00B163E1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>- развитие этических чувств как регуляторов морального поведения;</w:t>
      </w:r>
    </w:p>
    <w:p w:rsidR="00B163E1" w:rsidRPr="00BF7C74" w:rsidRDefault="00B163E1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>-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B163E1" w:rsidRPr="00BF7C74" w:rsidRDefault="00B163E1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 xml:space="preserve">- развитие навыков сотрудничества </w:t>
      </w:r>
      <w:proofErr w:type="gramStart"/>
      <w:r w:rsidRPr="00BF7C74">
        <w:rPr>
          <w:rFonts w:ascii="Times New Roman" w:hAnsi="Times New Roman"/>
          <w:bCs/>
          <w:iCs/>
          <w:sz w:val="24"/>
          <w:szCs w:val="24"/>
        </w:rPr>
        <w:t>со</w:t>
      </w:r>
      <w:proofErr w:type="gramEnd"/>
      <w:r w:rsidRPr="00BF7C74">
        <w:rPr>
          <w:rFonts w:ascii="Times New Roman" w:hAnsi="Times New Roman"/>
          <w:bCs/>
          <w:iCs/>
          <w:sz w:val="24"/>
          <w:szCs w:val="24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B163E1" w:rsidRPr="00BF7C74" w:rsidRDefault="00B163E1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>- наличие мотивации к труду, работе на результат, бережному отношению к материальным и духовным ценностям.</w:t>
      </w:r>
    </w:p>
    <w:p w:rsidR="00B163E1" w:rsidRPr="00BF7C74" w:rsidRDefault="00B163E1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F7C74">
        <w:rPr>
          <w:rFonts w:ascii="Times New Roman" w:hAnsi="Times New Roman"/>
          <w:bCs/>
          <w:i/>
          <w:iCs/>
          <w:sz w:val="24"/>
          <w:szCs w:val="24"/>
        </w:rPr>
        <w:t xml:space="preserve">           </w:t>
      </w:r>
      <w:proofErr w:type="spellStart"/>
      <w:r w:rsidRPr="00BF7C74">
        <w:rPr>
          <w:rFonts w:ascii="Times New Roman" w:hAnsi="Times New Roman"/>
          <w:bCs/>
          <w:i/>
          <w:iCs/>
          <w:sz w:val="24"/>
          <w:szCs w:val="24"/>
        </w:rPr>
        <w:t>Метапредметные</w:t>
      </w:r>
      <w:proofErr w:type="spellEnd"/>
      <w:proofErr w:type="gramStart"/>
      <w:r w:rsidRPr="00BF7C74">
        <w:rPr>
          <w:rFonts w:ascii="Times New Roman" w:hAnsi="Times New Roman"/>
          <w:bCs/>
          <w:i/>
          <w:iCs/>
          <w:sz w:val="24"/>
          <w:szCs w:val="24"/>
        </w:rPr>
        <w:t xml:space="preserve"> :</w:t>
      </w:r>
      <w:proofErr w:type="gramEnd"/>
    </w:p>
    <w:p w:rsidR="00B163E1" w:rsidRPr="00BF7C74" w:rsidRDefault="00B163E1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BF7C74">
        <w:rPr>
          <w:rFonts w:ascii="Times New Roman" w:hAnsi="Times New Roman"/>
          <w:bCs/>
          <w:iCs/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ее осуществления;</w:t>
      </w:r>
    </w:p>
    <w:p w:rsidR="00B163E1" w:rsidRPr="00BF7C74" w:rsidRDefault="00B163E1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>- формирование умений планировать</w:t>
      </w:r>
      <w:r w:rsidR="00934017" w:rsidRPr="00BF7C74">
        <w:rPr>
          <w:rFonts w:ascii="Times New Roman" w:hAnsi="Times New Roman"/>
          <w:bCs/>
          <w:iCs/>
          <w:sz w:val="24"/>
          <w:szCs w:val="24"/>
        </w:rPr>
        <w:t xml:space="preserve">, контролировать и оценивать учебные действия в соответствии с поставленной  задачей и условиями ее реализации; определять наиболее эффективные способы достижения результата; вносить </w:t>
      </w:r>
      <w:proofErr w:type="spellStart"/>
      <w:r w:rsidR="00934017" w:rsidRPr="00BF7C74">
        <w:rPr>
          <w:rFonts w:ascii="Times New Roman" w:hAnsi="Times New Roman"/>
          <w:bCs/>
          <w:iCs/>
          <w:sz w:val="24"/>
          <w:szCs w:val="24"/>
        </w:rPr>
        <w:t>соответствуюшие</w:t>
      </w:r>
      <w:proofErr w:type="spellEnd"/>
      <w:r w:rsidR="00934017" w:rsidRPr="00BF7C74">
        <w:rPr>
          <w:rFonts w:ascii="Times New Roman" w:hAnsi="Times New Roman"/>
          <w:bCs/>
          <w:iCs/>
          <w:sz w:val="24"/>
          <w:szCs w:val="24"/>
        </w:rPr>
        <w:t xml:space="preserve"> коррективы в их выполнение на основе оценки и</w:t>
      </w:r>
      <w:r w:rsidR="00307680" w:rsidRPr="00BF7C7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34017" w:rsidRPr="00BF7C74">
        <w:rPr>
          <w:rFonts w:ascii="Times New Roman" w:hAnsi="Times New Roman"/>
          <w:bCs/>
          <w:iCs/>
          <w:sz w:val="24"/>
          <w:szCs w:val="24"/>
        </w:rPr>
        <w:t>с учетом характера ошибок; понимать причины успеха/неуспеха учебной деятельности;</w:t>
      </w:r>
    </w:p>
    <w:p w:rsidR="00934017" w:rsidRPr="00BF7C74" w:rsidRDefault="00934017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>- адекватное использование речевых средств и средств информационно-коммуникационных технологий</w:t>
      </w:r>
      <w:r w:rsidR="00307680" w:rsidRPr="00BF7C74">
        <w:rPr>
          <w:rFonts w:ascii="Times New Roman" w:hAnsi="Times New Roman"/>
          <w:bCs/>
          <w:iCs/>
          <w:sz w:val="24"/>
          <w:szCs w:val="24"/>
        </w:rPr>
        <w:t xml:space="preserve"> для решения различных коммуникативных и познавательных задач;</w:t>
      </w:r>
    </w:p>
    <w:p w:rsidR="00307680" w:rsidRPr="00BF7C74" w:rsidRDefault="00307680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>- умение осуществлять информационный поиск для выполнения учебных заданий;</w:t>
      </w:r>
    </w:p>
    <w:p w:rsidR="00307680" w:rsidRPr="00BF7C74" w:rsidRDefault="00307680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307680" w:rsidRPr="00BF7C74" w:rsidRDefault="00307680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06F0D" w:rsidRPr="00BF7C74" w:rsidRDefault="00706F0D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>- готовность слушать собеседника, вести диалог, признавать возможность существования различных точек зрения и права каждого иметь свою собственную точку зрения и оценку событий;</w:t>
      </w:r>
    </w:p>
    <w:p w:rsidR="00706F0D" w:rsidRPr="00BF7C74" w:rsidRDefault="00706F0D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>-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706F0D" w:rsidRPr="00BF7C74" w:rsidRDefault="00706F0D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 xml:space="preserve">          </w:t>
      </w:r>
      <w:r w:rsidRPr="00BF7C74">
        <w:rPr>
          <w:rFonts w:ascii="Times New Roman" w:hAnsi="Times New Roman"/>
          <w:bCs/>
          <w:i/>
          <w:iCs/>
          <w:sz w:val="24"/>
          <w:szCs w:val="24"/>
        </w:rPr>
        <w:t>Предметные:</w:t>
      </w:r>
    </w:p>
    <w:p w:rsidR="00706F0D" w:rsidRPr="00BF7C74" w:rsidRDefault="00706F0D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 xml:space="preserve">- знание, понимание и принятие </w:t>
      </w:r>
      <w:proofErr w:type="gramStart"/>
      <w:r w:rsidRPr="00BF7C74">
        <w:rPr>
          <w:rFonts w:ascii="Times New Roman" w:hAnsi="Times New Roman"/>
          <w:bCs/>
          <w:iCs/>
          <w:sz w:val="24"/>
          <w:szCs w:val="24"/>
        </w:rPr>
        <w:t>обучающимися</w:t>
      </w:r>
      <w:proofErr w:type="gramEnd"/>
      <w:r w:rsidRPr="00BF7C74">
        <w:rPr>
          <w:rFonts w:ascii="Times New Roman" w:hAnsi="Times New Roman"/>
          <w:bCs/>
          <w:iCs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 </w:t>
      </w:r>
    </w:p>
    <w:p w:rsidR="00706F0D" w:rsidRPr="00BF7C74" w:rsidRDefault="00706F0D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>- знакомство с основами светской и религиозной морали, понимание их значения в выстраивании</w:t>
      </w:r>
      <w:r w:rsidR="006D4C13" w:rsidRPr="00BF7C74">
        <w:rPr>
          <w:rFonts w:ascii="Times New Roman" w:hAnsi="Times New Roman"/>
          <w:bCs/>
          <w:iCs/>
          <w:sz w:val="24"/>
          <w:szCs w:val="24"/>
        </w:rPr>
        <w:t xml:space="preserve"> конструктивных отношений в обществе;</w:t>
      </w:r>
    </w:p>
    <w:p w:rsidR="006D4C13" w:rsidRPr="00BF7C74" w:rsidRDefault="006D4C13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lastRenderedPageBreak/>
        <w:t>- 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6D4C13" w:rsidRPr="00BF7C74" w:rsidRDefault="006D4C13" w:rsidP="000743A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>- осознание ценности нравственности и духовности в человеческой жизни.</w:t>
      </w:r>
    </w:p>
    <w:p w:rsidR="005054B0" w:rsidRPr="00BF7C74" w:rsidRDefault="00307680" w:rsidP="006D4C13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F7C7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D4C13" w:rsidRPr="00BF7C74">
        <w:rPr>
          <w:rFonts w:ascii="Times New Roman" w:hAnsi="Times New Roman"/>
          <w:bCs/>
          <w:iCs/>
          <w:sz w:val="24"/>
          <w:szCs w:val="24"/>
        </w:rPr>
        <w:t xml:space="preserve">           </w:t>
      </w:r>
      <w:r w:rsidR="005054B0" w:rsidRPr="00BF7C74">
        <w:rPr>
          <w:rFonts w:ascii="Times New Roman" w:hAnsi="Times New Roman"/>
          <w:sz w:val="24"/>
          <w:szCs w:val="24"/>
        </w:rPr>
        <w:t xml:space="preserve">Изучение </w:t>
      </w:r>
      <w:r w:rsidR="00BB40AC" w:rsidRPr="00BF7C74">
        <w:rPr>
          <w:rFonts w:ascii="Times New Roman" w:hAnsi="Times New Roman"/>
          <w:sz w:val="24"/>
          <w:szCs w:val="24"/>
        </w:rPr>
        <w:t>основ религиозных культур и светской этики</w:t>
      </w:r>
      <w:r w:rsidR="005054B0" w:rsidRPr="00BF7C74">
        <w:rPr>
          <w:rFonts w:ascii="Times New Roman" w:hAnsi="Times New Roman"/>
          <w:sz w:val="24"/>
          <w:szCs w:val="24"/>
        </w:rPr>
        <w:t xml:space="preserve"> в 4 классе направлено на достижение цели развития коммуникативной компетенции в совокупности ее составляющих – речевой, языковой, </w:t>
      </w:r>
      <w:proofErr w:type="spellStart"/>
      <w:r w:rsidR="005054B0" w:rsidRPr="00BF7C74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="005054B0" w:rsidRPr="00BF7C74">
        <w:rPr>
          <w:rFonts w:ascii="Times New Roman" w:hAnsi="Times New Roman"/>
          <w:sz w:val="24"/>
          <w:szCs w:val="24"/>
        </w:rPr>
        <w:t>, учебно-познавательной:</w:t>
      </w:r>
    </w:p>
    <w:p w:rsidR="00BB40AC" w:rsidRPr="00BF7C74" w:rsidRDefault="005054B0" w:rsidP="00BB40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74">
        <w:rPr>
          <w:rFonts w:ascii="Times New Roman" w:hAnsi="Times New Roman" w:cs="Times New Roman"/>
          <w:sz w:val="24"/>
          <w:szCs w:val="24"/>
        </w:rPr>
        <w:t>- речевая компетенция – развитие коммуникативных умений;</w:t>
      </w:r>
    </w:p>
    <w:p w:rsidR="005054B0" w:rsidRPr="00BF7C74" w:rsidRDefault="005054B0" w:rsidP="00BB40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7C74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BF7C74">
        <w:rPr>
          <w:rFonts w:ascii="Times New Roman" w:hAnsi="Times New Roman" w:cs="Times New Roman"/>
          <w:sz w:val="24"/>
          <w:szCs w:val="24"/>
        </w:rPr>
        <w:t xml:space="preserve"> компетенция - приобщение учащихся к культуре, традициям </w:t>
      </w:r>
      <w:r w:rsidR="00BB40AC" w:rsidRPr="00BF7C74">
        <w:rPr>
          <w:rFonts w:ascii="Times New Roman" w:hAnsi="Times New Roman" w:cs="Times New Roman"/>
          <w:sz w:val="24"/>
          <w:szCs w:val="24"/>
        </w:rPr>
        <w:t>россиян</w:t>
      </w:r>
      <w:r w:rsidRPr="00BF7C74">
        <w:rPr>
          <w:rFonts w:ascii="Times New Roman" w:hAnsi="Times New Roman" w:cs="Times New Roman"/>
          <w:sz w:val="24"/>
          <w:szCs w:val="24"/>
        </w:rPr>
        <w:t xml:space="preserve"> в рамках тем, сфер и ситуаций общения, отвечающих опыту, интересам, психологическим особенностям учащихся начальной школы;</w:t>
      </w:r>
    </w:p>
    <w:p w:rsidR="005054B0" w:rsidRPr="00BF7C74" w:rsidRDefault="005054B0" w:rsidP="005054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74">
        <w:rPr>
          <w:rFonts w:ascii="Times New Roman" w:hAnsi="Times New Roman" w:cs="Times New Roman"/>
          <w:sz w:val="24"/>
          <w:szCs w:val="24"/>
        </w:rPr>
        <w:t xml:space="preserve"> </w:t>
      </w:r>
      <w:r w:rsidRPr="00BF7C74">
        <w:rPr>
          <w:rFonts w:ascii="Times New Roman" w:hAnsi="Times New Roman" w:cs="Times New Roman"/>
          <w:sz w:val="24"/>
          <w:szCs w:val="24"/>
        </w:rPr>
        <w:tab/>
      </w:r>
      <w:r w:rsidRPr="00BF7C7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743A9" w:rsidRPr="00BF7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7C74">
        <w:rPr>
          <w:rFonts w:ascii="Times New Roman" w:hAnsi="Times New Roman" w:cs="Times New Roman"/>
          <w:color w:val="000000" w:themeColor="text1"/>
          <w:sz w:val="24"/>
          <w:szCs w:val="24"/>
        </w:rPr>
        <w:t>учебно-познавательная компетенция – дальнейшее развитие общих и социальных учебных умений.</w:t>
      </w: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A463BA" w:rsidRPr="00BF7C74" w:rsidRDefault="00A463BA" w:rsidP="005054B0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/>
          <w:b/>
          <w:sz w:val="24"/>
          <w:szCs w:val="24"/>
        </w:rPr>
      </w:pPr>
    </w:p>
    <w:p w:rsidR="006D4C13" w:rsidRPr="00BF7C74" w:rsidRDefault="006D4C13" w:rsidP="006D4C13">
      <w:pPr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6D4C13">
      <w:pPr>
        <w:jc w:val="center"/>
        <w:rPr>
          <w:rFonts w:ascii="Times New Roman" w:hAnsi="Times New Roman"/>
          <w:b/>
          <w:sz w:val="24"/>
          <w:szCs w:val="24"/>
        </w:rPr>
      </w:pPr>
      <w:r w:rsidRPr="00BF7C74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d"/>
        <w:tblW w:w="9747" w:type="dxa"/>
        <w:tblLayout w:type="fixed"/>
        <w:tblLook w:val="04A0"/>
      </w:tblPr>
      <w:tblGrid>
        <w:gridCol w:w="534"/>
        <w:gridCol w:w="2062"/>
        <w:gridCol w:w="1056"/>
        <w:gridCol w:w="1843"/>
        <w:gridCol w:w="1979"/>
        <w:gridCol w:w="2273"/>
      </w:tblGrid>
      <w:tr w:rsidR="005054B0" w:rsidRPr="00BF7C74" w:rsidTr="005054B0">
        <w:trPr>
          <w:trHeight w:val="1739"/>
        </w:trPr>
        <w:tc>
          <w:tcPr>
            <w:tcW w:w="534" w:type="dxa"/>
          </w:tcPr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Тематический блок (тема учебного занятия при отсутствии </w:t>
            </w:r>
            <w:proofErr w:type="spellStart"/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тем</w:t>
            </w:r>
            <w:proofErr w:type="gramStart"/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лока</w:t>
            </w:r>
            <w:proofErr w:type="spellEnd"/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</w:tcPr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Кол-во часов</w:t>
            </w:r>
          </w:p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Использование </w:t>
            </w:r>
          </w:p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ИКТ</w:t>
            </w:r>
          </w:p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</w:tcPr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Использование </w:t>
            </w:r>
          </w:p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проектной деятельности</w:t>
            </w:r>
          </w:p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</w:tcPr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Использование </w:t>
            </w:r>
            <w:proofErr w:type="gramStart"/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исследовательской</w:t>
            </w:r>
            <w:proofErr w:type="gramEnd"/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деятельности</w:t>
            </w:r>
          </w:p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54B0" w:rsidRPr="00BF7C74" w:rsidTr="005054B0">
        <w:tc>
          <w:tcPr>
            <w:tcW w:w="534" w:type="dxa"/>
          </w:tcPr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5054B0" w:rsidRPr="00BF7C74" w:rsidRDefault="00734EED" w:rsidP="00734EED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Введение. Духовные ценности и нравственные идеалы в жизни человека и общества </w:t>
            </w:r>
          </w:p>
        </w:tc>
        <w:tc>
          <w:tcPr>
            <w:tcW w:w="1056" w:type="dxa"/>
          </w:tcPr>
          <w:p w:rsidR="005054B0" w:rsidRPr="00BF7C74" w:rsidRDefault="00734EED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54B0" w:rsidRPr="00BF7C74" w:rsidRDefault="00734EED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5054B0" w:rsidRPr="00BF7C74" w:rsidRDefault="005054B0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</w:tcPr>
          <w:p w:rsidR="005054B0" w:rsidRPr="00BF7C74" w:rsidRDefault="005054B0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54B0" w:rsidRPr="00BF7C74" w:rsidTr="005054B0">
        <w:tc>
          <w:tcPr>
            <w:tcW w:w="534" w:type="dxa"/>
          </w:tcPr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5054B0" w:rsidRPr="00BF7C74" w:rsidRDefault="00734EED" w:rsidP="00734EE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этики. Часть 1 </w:t>
            </w:r>
          </w:p>
        </w:tc>
        <w:tc>
          <w:tcPr>
            <w:tcW w:w="1056" w:type="dxa"/>
          </w:tcPr>
          <w:p w:rsidR="005054B0" w:rsidRPr="00BF7C74" w:rsidRDefault="00734EED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054B0" w:rsidRPr="00BF7C74" w:rsidRDefault="00A463BA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5054B0" w:rsidRPr="00BF7C74" w:rsidRDefault="009231B9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273" w:type="dxa"/>
          </w:tcPr>
          <w:p w:rsidR="005054B0" w:rsidRPr="00BF7C74" w:rsidRDefault="009231B9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</w:tr>
      <w:tr w:rsidR="005054B0" w:rsidRPr="00BF7C74" w:rsidTr="005054B0">
        <w:tc>
          <w:tcPr>
            <w:tcW w:w="534" w:type="dxa"/>
          </w:tcPr>
          <w:p w:rsidR="005054B0" w:rsidRPr="00BF7C74" w:rsidRDefault="005054B0" w:rsidP="00505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5054B0" w:rsidRPr="00BF7C74" w:rsidRDefault="00734EED" w:rsidP="00734EED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этики. Часть 2. </w:t>
            </w:r>
          </w:p>
        </w:tc>
        <w:tc>
          <w:tcPr>
            <w:tcW w:w="1056" w:type="dxa"/>
          </w:tcPr>
          <w:p w:rsidR="005054B0" w:rsidRPr="00BF7C74" w:rsidRDefault="00734EED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054B0" w:rsidRPr="00BF7C74" w:rsidRDefault="00A463BA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5054B0" w:rsidRPr="00BF7C74" w:rsidRDefault="009231B9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273" w:type="dxa"/>
          </w:tcPr>
          <w:p w:rsidR="005054B0" w:rsidRPr="00BF7C74" w:rsidRDefault="009231B9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  <w:tr w:rsidR="00734EED" w:rsidRPr="00BF7C74" w:rsidTr="005054B0">
        <w:tc>
          <w:tcPr>
            <w:tcW w:w="534" w:type="dxa"/>
          </w:tcPr>
          <w:p w:rsidR="00734EED" w:rsidRPr="00BF7C74" w:rsidRDefault="00734EED" w:rsidP="00505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734EED" w:rsidRPr="00BF7C74" w:rsidRDefault="00734EED" w:rsidP="00734E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Духовные традиции многонационального народа России </w:t>
            </w:r>
          </w:p>
        </w:tc>
        <w:tc>
          <w:tcPr>
            <w:tcW w:w="1056" w:type="dxa"/>
          </w:tcPr>
          <w:p w:rsidR="00734EED" w:rsidRPr="00BF7C74" w:rsidRDefault="00734EED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34EED" w:rsidRPr="00BF7C74" w:rsidRDefault="00734EED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</w:tcPr>
          <w:p w:rsidR="00734EED" w:rsidRPr="00BF7C74" w:rsidRDefault="009231B9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273" w:type="dxa"/>
          </w:tcPr>
          <w:p w:rsidR="00734EED" w:rsidRPr="00BF7C74" w:rsidRDefault="00734EED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54B0" w:rsidRPr="00BF7C74" w:rsidTr="005054B0">
        <w:tc>
          <w:tcPr>
            <w:tcW w:w="2596" w:type="dxa"/>
            <w:gridSpan w:val="2"/>
          </w:tcPr>
          <w:p w:rsidR="005054B0" w:rsidRPr="00BF7C74" w:rsidRDefault="005054B0" w:rsidP="005054B0">
            <w:pPr>
              <w:shd w:val="clear" w:color="auto" w:fill="FFFFFF"/>
              <w:ind w:left="33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F7C74">
              <w:rPr>
                <w:rFonts w:ascii="Times New Roman" w:hAnsi="Times New Roman"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1056" w:type="dxa"/>
          </w:tcPr>
          <w:p w:rsidR="005054B0" w:rsidRPr="00BF7C74" w:rsidRDefault="009231B9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  <w:tc>
          <w:tcPr>
            <w:tcW w:w="1843" w:type="dxa"/>
          </w:tcPr>
          <w:p w:rsidR="005054B0" w:rsidRPr="00BF7C74" w:rsidRDefault="009231B9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979" w:type="dxa"/>
          </w:tcPr>
          <w:p w:rsidR="005054B0" w:rsidRPr="00BF7C74" w:rsidRDefault="009231B9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273" w:type="dxa"/>
          </w:tcPr>
          <w:p w:rsidR="005054B0" w:rsidRPr="00BF7C74" w:rsidRDefault="009231B9" w:rsidP="00505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7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</w:tr>
    </w:tbl>
    <w:p w:rsidR="005054B0" w:rsidRPr="00BF7C74" w:rsidRDefault="005054B0" w:rsidP="005054B0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5054B0" w:rsidRPr="00BF7C74" w:rsidRDefault="005054B0" w:rsidP="005054B0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7C74">
        <w:rPr>
          <w:rFonts w:ascii="Times New Roman" w:hAnsi="Times New Roman"/>
          <w:b/>
          <w:sz w:val="24"/>
          <w:szCs w:val="24"/>
        </w:rPr>
        <w:br w:type="page"/>
      </w:r>
      <w:r w:rsidRPr="00BF7C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Основное содержание тематического плана </w:t>
      </w:r>
    </w:p>
    <w:p w:rsidR="005054B0" w:rsidRPr="00BF7C74" w:rsidRDefault="005054B0" w:rsidP="005054B0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668"/>
        <w:gridCol w:w="4394"/>
        <w:gridCol w:w="1417"/>
      </w:tblGrid>
      <w:tr w:rsidR="007549B5" w:rsidRPr="00BF7C74" w:rsidTr="007549B5">
        <w:tc>
          <w:tcPr>
            <w:tcW w:w="1668" w:type="dxa"/>
          </w:tcPr>
          <w:p w:rsidR="007549B5" w:rsidRPr="00BF7C74" w:rsidRDefault="007549B5" w:rsidP="007549B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C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F7C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F7C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7549B5" w:rsidRPr="00BF7C74" w:rsidRDefault="007549B5" w:rsidP="007549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Тематический блок, тема учебного занятия</w:t>
            </w:r>
          </w:p>
          <w:p w:rsidR="007549B5" w:rsidRPr="00BF7C74" w:rsidRDefault="007549B5" w:rsidP="007549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9B5" w:rsidRPr="00BF7C74" w:rsidRDefault="007549B5" w:rsidP="007549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  <w:p w:rsidR="007549B5" w:rsidRPr="00BF7C74" w:rsidRDefault="007549B5" w:rsidP="007549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C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7C74">
              <w:rPr>
                <w:rFonts w:ascii="Times New Roman" w:hAnsi="Times New Roman"/>
                <w:sz w:val="24"/>
                <w:szCs w:val="24"/>
              </w:rPr>
              <w:t xml:space="preserve">Россия – наша Родина.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Что такое светская этика.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Культура и мораль.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Особенности морали.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394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Добро и зло.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394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Добродетель и порок.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Свобода и моральный выбор человека.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ИКТ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7549B5" w:rsidRPr="00BF7C74" w:rsidRDefault="00480E9E" w:rsidP="00480E9E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Свобода и ответственность.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Моральный долг.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Справедливость.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Альтруизм и эгоизм.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Дружба.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480E9E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Что значит быть моральным.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4394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Подведение итогов.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</w:t>
            </w:r>
            <w:r w:rsidR="00626821" w:rsidRPr="00BF7C74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 xml:space="preserve"> защита проекта.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7549B5" w:rsidRPr="00BF7C74" w:rsidRDefault="00480E9E" w:rsidP="00480E9E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Род и семья – исток нравственных отношений.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7549B5" w:rsidRPr="00BF7C74" w:rsidRDefault="00480E9E" w:rsidP="00480E9E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Нравственный поступок.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7549B5" w:rsidRPr="00BF7C74" w:rsidRDefault="00480E9E" w:rsidP="00480E9E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Золотое правило нравственности.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4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Стыд, вина и извинение.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480E9E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480E9E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Честь и достоинство.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7549B5" w:rsidRPr="00BF7C74" w:rsidRDefault="00A463BA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Совесть.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A463BA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4394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Нравственные идеалы.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A463BA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Образцы нравственности в культуре Отечества.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A463BA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Этикет.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7549B5" w:rsidRPr="00BF7C74" w:rsidRDefault="00A463BA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7549B5" w:rsidRPr="00BF7C74" w:rsidRDefault="00A463BA" w:rsidP="00A463BA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Семейные праздники.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A463BA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Жизнь человека – высшая нравственная ценность.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A463BA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4394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Любовь и уважение к Отечеству.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7549B5" w:rsidRPr="00BF7C74" w:rsidRDefault="00A463BA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1417" w:type="dxa"/>
          </w:tcPr>
          <w:p w:rsidR="007549B5" w:rsidRPr="00BF7C74" w:rsidRDefault="00A463BA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7549B5" w:rsidRPr="00BF7C74" w:rsidRDefault="00A463BA" w:rsidP="00A463BA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BF7C7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7C74">
              <w:rPr>
                <w:rFonts w:ascii="Times New Roman" w:hAnsi="Times New Roman"/>
                <w:sz w:val="24"/>
                <w:szCs w:val="24"/>
              </w:rPr>
              <w:t xml:space="preserve"> со своими творческими работами «Что такое этика?»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</w:t>
            </w:r>
            <w:r w:rsidR="00626821" w:rsidRPr="00BF7C74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1417" w:type="dxa"/>
          </w:tcPr>
          <w:p w:rsidR="007549B5" w:rsidRPr="00BF7C74" w:rsidRDefault="00A463BA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BF7C7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7C74">
              <w:rPr>
                <w:rFonts w:ascii="Times New Roman" w:hAnsi="Times New Roman"/>
                <w:sz w:val="24"/>
                <w:szCs w:val="24"/>
              </w:rPr>
              <w:t xml:space="preserve"> со своими творческими работами: </w:t>
            </w:r>
            <w:proofErr w:type="gramStart"/>
            <w:r w:rsidRPr="00BF7C74">
              <w:rPr>
                <w:rFonts w:ascii="Times New Roman" w:hAnsi="Times New Roman"/>
                <w:sz w:val="24"/>
                <w:szCs w:val="24"/>
              </w:rPr>
              <w:t xml:space="preserve"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 п.)», «Мой дедушка – защитник Родины», «Мой друг» и т. д.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защита проекта</w:t>
            </w:r>
            <w:proofErr w:type="gramEnd"/>
          </w:p>
        </w:tc>
        <w:tc>
          <w:tcPr>
            <w:tcW w:w="1417" w:type="dxa"/>
          </w:tcPr>
          <w:p w:rsidR="007549B5" w:rsidRPr="00BF7C74" w:rsidRDefault="00A463BA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B5" w:rsidRPr="00BF7C74" w:rsidTr="007549B5">
        <w:tc>
          <w:tcPr>
            <w:tcW w:w="1668" w:type="dxa"/>
          </w:tcPr>
          <w:p w:rsidR="007549B5" w:rsidRPr="00BF7C74" w:rsidRDefault="00A463BA" w:rsidP="007549B5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7549B5" w:rsidRPr="00BF7C74" w:rsidRDefault="00A463BA" w:rsidP="00A463BA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 д.)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</w:t>
            </w:r>
            <w:r w:rsidR="00626821" w:rsidRPr="00BF7C7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1417" w:type="dxa"/>
          </w:tcPr>
          <w:p w:rsidR="007549B5" w:rsidRPr="00BF7C74" w:rsidRDefault="00A463BA" w:rsidP="005054B0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B1FE6" w:rsidRPr="00BF7C74" w:rsidRDefault="00AB1FE6" w:rsidP="00AB1FE6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4"/>
          <w:lang w:val="en-US"/>
        </w:rPr>
        <w:sectPr w:rsidR="00AB1FE6" w:rsidRPr="00BF7C74" w:rsidSect="004947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pgNumType w:start="2"/>
          <w:cols w:space="708"/>
          <w:docGrid w:linePitch="360"/>
        </w:sectPr>
      </w:pPr>
    </w:p>
    <w:p w:rsidR="00AB1FE6" w:rsidRPr="00BF7C74" w:rsidRDefault="00AB1FE6" w:rsidP="00AB1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C7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d"/>
        <w:tblW w:w="14715" w:type="dxa"/>
        <w:tblLook w:val="04A0"/>
      </w:tblPr>
      <w:tblGrid>
        <w:gridCol w:w="959"/>
        <w:gridCol w:w="3118"/>
        <w:gridCol w:w="1134"/>
        <w:gridCol w:w="2977"/>
        <w:gridCol w:w="2835"/>
        <w:gridCol w:w="992"/>
        <w:gridCol w:w="851"/>
        <w:gridCol w:w="1849"/>
      </w:tblGrid>
      <w:tr w:rsidR="00AB1FE6" w:rsidRPr="00BF7C74" w:rsidTr="00494906">
        <w:tc>
          <w:tcPr>
            <w:tcW w:w="959" w:type="dxa"/>
            <w:vMerge w:val="restart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C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7C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7C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835" w:type="dxa"/>
            <w:vMerge w:val="restart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Используемые ресурсы</w:t>
            </w:r>
          </w:p>
        </w:tc>
        <w:tc>
          <w:tcPr>
            <w:tcW w:w="1843" w:type="dxa"/>
            <w:gridSpan w:val="2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49" w:type="dxa"/>
            <w:vMerge w:val="restart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</w:tr>
      <w:tr w:rsidR="00AB1FE6" w:rsidRPr="00BF7C74" w:rsidTr="00494906">
        <w:tc>
          <w:tcPr>
            <w:tcW w:w="959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49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14715" w:type="dxa"/>
            <w:gridSpan w:val="8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C74">
              <w:rPr>
                <w:rFonts w:ascii="Times New Roman" w:hAnsi="Times New Roman"/>
                <w:b/>
                <w:sz w:val="24"/>
                <w:szCs w:val="24"/>
              </w:rPr>
              <w:t>1 четверть (7 часов)</w:t>
            </w: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C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7C74">
              <w:rPr>
                <w:rFonts w:ascii="Times New Roman" w:hAnsi="Times New Roman"/>
                <w:sz w:val="24"/>
                <w:szCs w:val="24"/>
              </w:rPr>
              <w:t xml:space="preserve">Россия – наша Родина. 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Знакомство с общественными нормами нравственности и морали</w:t>
            </w:r>
          </w:p>
        </w:tc>
        <w:tc>
          <w:tcPr>
            <w:tcW w:w="2835" w:type="dxa"/>
            <w:vMerge w:val="restart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Программа комплексного учебного курса «ОРКСЭ»</w:t>
            </w: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Что такое светская этика.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Культура и мораль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Знакомство с историей развития представлений человечества о морали и нравственности</w:t>
            </w: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Особенности морали.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Учебное пособие «Основы светской этики»</w:t>
            </w: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Добро и зло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Знакомство с основными определениями понятий этики, культуры, морали.</w:t>
            </w: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10.10-17.10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Добродетель и порок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14715" w:type="dxa"/>
            <w:gridSpan w:val="8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b/>
                <w:sz w:val="24"/>
                <w:szCs w:val="24"/>
              </w:rPr>
              <w:t>2 четверть (8 часов)</w:t>
            </w: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Добродетель и порок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Свобода и моральный выбор человека.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BF7C7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BF7C74">
              <w:rPr>
                <w:rFonts w:ascii="Times New Roman" w:hAnsi="Times New Roman"/>
                <w:sz w:val="24"/>
                <w:szCs w:val="24"/>
              </w:rPr>
              <w:t xml:space="preserve"> взаимосвязями между культурой, моральными традициями и поведением людей</w:t>
            </w:r>
          </w:p>
        </w:tc>
        <w:tc>
          <w:tcPr>
            <w:tcW w:w="2835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«ОРКСЭ». Книга для учителя. Справочные материалы для общеобразовательных учреждений.</w:t>
            </w: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 14.11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Свобода и ответственность.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BF7C7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BF7C74">
              <w:rPr>
                <w:rFonts w:ascii="Times New Roman" w:hAnsi="Times New Roman"/>
                <w:sz w:val="24"/>
                <w:szCs w:val="24"/>
              </w:rPr>
              <w:t xml:space="preserve"> взаимосвязями между культурой, моральными традициями и поведением людей</w:t>
            </w:r>
          </w:p>
        </w:tc>
        <w:tc>
          <w:tcPr>
            <w:tcW w:w="2835" w:type="dxa"/>
            <w:vMerge w:val="restart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«ОРКСЭ». Книга для учителя. Справочные материалы для общеобразовательных учреждений.</w:t>
            </w: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Моральный долг.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Анализ моральных и этических требований</w:t>
            </w:r>
            <w:proofErr w:type="gramStart"/>
            <w:r w:rsidRPr="00BF7C7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F7C74">
              <w:rPr>
                <w:rFonts w:ascii="Times New Roman" w:hAnsi="Times New Roman"/>
                <w:sz w:val="24"/>
                <w:szCs w:val="24"/>
              </w:rPr>
              <w:t xml:space="preserve"> предъявляемых к человеку в светской культуре и </w:t>
            </w:r>
            <w:r w:rsidRPr="00BF7C74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культурных, в том числе религиозных традициях.</w:t>
            </w: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Справедливость.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Альтруизм и эгоизм.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Дружба.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«ОРКСЭ»</w:t>
            </w:r>
            <w:proofErr w:type="gramStart"/>
            <w:r w:rsidRPr="00BF7C7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F7C74">
              <w:rPr>
                <w:rFonts w:ascii="Times New Roman" w:hAnsi="Times New Roman"/>
                <w:sz w:val="24"/>
                <w:szCs w:val="24"/>
              </w:rPr>
              <w:t xml:space="preserve"> Книга для родителей</w:t>
            </w: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19.12 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Что значит быть моральным.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 26.12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14715" w:type="dxa"/>
            <w:gridSpan w:val="8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b/>
                <w:sz w:val="24"/>
                <w:szCs w:val="24"/>
              </w:rPr>
              <w:t>3 четверть (11 часов)</w:t>
            </w: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Подведение итогов.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защита проекта.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Анализ важности соблюдения человеком нравственных и моральных норм.</w:t>
            </w:r>
          </w:p>
        </w:tc>
        <w:tc>
          <w:tcPr>
            <w:tcW w:w="2835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09-16.01 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Род и семья – исток нравственных отношений.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Электронное пособие «ОРКСЭ»</w:t>
            </w: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23.01 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Нравственный поступок.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Сравнивают явления светской культуры, искусства и различных религиозных традиций.</w:t>
            </w:r>
          </w:p>
        </w:tc>
        <w:tc>
          <w:tcPr>
            <w:tcW w:w="2835" w:type="dxa"/>
            <w:vMerge w:val="restart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Электронное пособие «ОРКСЭ»</w:t>
            </w: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 30.01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Золотое правило нравственности.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 w:val="restart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Излагают свое мнение по поводу значения этических норм, норм </w:t>
            </w:r>
            <w:r w:rsidRPr="00BF7C74">
              <w:rPr>
                <w:rFonts w:ascii="Times New Roman" w:hAnsi="Times New Roman"/>
                <w:sz w:val="24"/>
                <w:szCs w:val="24"/>
              </w:rPr>
              <w:lastRenderedPageBreak/>
              <w:t>морали и нравственности в жизни людей, общества</w:t>
            </w: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 06.02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Стыд, вина и извинение.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Честь и достоинство.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Совесть.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Знакомство с примерами проявления высокой нравственности в повседневной жизни, в истории, в произведениях литературы и искусства</w:t>
            </w: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Нравственные идеалы.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06.03-13.03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Образцы нравственности в культуре Отечества.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14715" w:type="dxa"/>
            <w:gridSpan w:val="8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b/>
                <w:sz w:val="24"/>
                <w:szCs w:val="24"/>
              </w:rPr>
              <w:t>4 четверть (11 часов)</w:t>
            </w: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Этикет.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Учатся анализировать жизненные ситуации, выбирать нравственные формы поведения, сопоставляя их с нормами разных культурных традиций.</w:t>
            </w:r>
          </w:p>
        </w:tc>
        <w:tc>
          <w:tcPr>
            <w:tcW w:w="2835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 03.04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Семейные праздники.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Жизнь человека – высшая нравственная ценность.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Любовь и уважение к Отечеству.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Учатся толерантному отношению к представителям разных мировоззрений и культурных традиций</w:t>
            </w: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Осуществляют поиск необходимой информации для выполнения заданий.</w:t>
            </w:r>
          </w:p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BF7C7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7C74">
              <w:rPr>
                <w:rFonts w:ascii="Times New Roman" w:hAnsi="Times New Roman"/>
                <w:sz w:val="24"/>
                <w:szCs w:val="24"/>
              </w:rPr>
              <w:t xml:space="preserve"> со своими творческими работами «Что такое этика?»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защита проекта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Участвуют в диспутах: учатся слушать собеседника и излагать свое мнение.</w:t>
            </w: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BF7C7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7C74">
              <w:rPr>
                <w:rFonts w:ascii="Times New Roman" w:hAnsi="Times New Roman"/>
                <w:sz w:val="24"/>
                <w:szCs w:val="24"/>
              </w:rPr>
              <w:t xml:space="preserve"> со своими творческими работами: </w:t>
            </w:r>
            <w:proofErr w:type="gramStart"/>
            <w:r w:rsidRPr="00BF7C74">
              <w:rPr>
                <w:rFonts w:ascii="Times New Roman" w:hAnsi="Times New Roman"/>
                <w:sz w:val="24"/>
                <w:szCs w:val="24"/>
              </w:rPr>
              <w:t xml:space="preserve"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 п.)», «Мой </w:t>
            </w:r>
            <w:r w:rsidRPr="00BF7C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дедушка – защитник Родины», «Мой друг» и т. д.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защита проекта</w:t>
            </w:r>
            <w:proofErr w:type="gramEnd"/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 w:val="restart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Готовят сообщения, презентации  по выбранным темам</w:t>
            </w: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E6" w:rsidRPr="00BF7C74" w:rsidTr="00494906">
        <w:tc>
          <w:tcPr>
            <w:tcW w:w="959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8" w:type="dxa"/>
          </w:tcPr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Резервный урок</w:t>
            </w:r>
          </w:p>
          <w:p w:rsidR="00AB1FE6" w:rsidRPr="00BF7C74" w:rsidRDefault="00AB1FE6" w:rsidP="00494906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74">
              <w:rPr>
                <w:rFonts w:ascii="Times New Roman" w:hAnsi="Times New Roman"/>
                <w:sz w:val="24"/>
                <w:szCs w:val="24"/>
              </w:rPr>
              <w:t xml:space="preserve"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 д.) </w:t>
            </w:r>
            <w:r w:rsidRPr="00BF7C74">
              <w:rPr>
                <w:rFonts w:ascii="Times New Roman" w:hAnsi="Times New Roman"/>
                <w:i/>
                <w:sz w:val="24"/>
                <w:szCs w:val="24"/>
              </w:rPr>
              <w:t>Урок защита проекта</w:t>
            </w:r>
          </w:p>
        </w:tc>
        <w:tc>
          <w:tcPr>
            <w:tcW w:w="1134" w:type="dxa"/>
          </w:tcPr>
          <w:p w:rsidR="00AB1FE6" w:rsidRPr="00BF7C74" w:rsidRDefault="00AB1FE6" w:rsidP="00494906">
            <w:pPr>
              <w:jc w:val="center"/>
              <w:rPr>
                <w:sz w:val="24"/>
                <w:szCs w:val="24"/>
              </w:rPr>
            </w:pPr>
            <w:r w:rsidRPr="00BF7C7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B1FE6" w:rsidRPr="00BF7C74" w:rsidRDefault="00AB1FE6" w:rsidP="0049490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B1FE6" w:rsidRPr="00BF7C74" w:rsidRDefault="00AB1FE6" w:rsidP="0049490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B1FE6" w:rsidRPr="00BF7C74" w:rsidRDefault="00AB1FE6" w:rsidP="0049490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1FE6" w:rsidRPr="00BF7C74" w:rsidRDefault="00AB1FE6" w:rsidP="00494906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AB1FE6" w:rsidRPr="00BF7C74" w:rsidRDefault="00AB1FE6" w:rsidP="00494906">
            <w:pPr>
              <w:rPr>
                <w:sz w:val="24"/>
                <w:szCs w:val="24"/>
              </w:rPr>
            </w:pPr>
          </w:p>
        </w:tc>
      </w:tr>
    </w:tbl>
    <w:p w:rsidR="00AB1FE6" w:rsidRPr="00BF7C74" w:rsidRDefault="00AB1FE6" w:rsidP="00AB1F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E6" w:rsidRPr="00BF7C74" w:rsidRDefault="00AB1FE6" w:rsidP="00342CCD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1FE6" w:rsidRPr="00BF7C74" w:rsidRDefault="00AB1FE6" w:rsidP="00342CCD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1FE6" w:rsidRPr="00BF7C74" w:rsidRDefault="00AB1FE6" w:rsidP="00342CCD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1FE6" w:rsidRPr="00BF7C74" w:rsidRDefault="00AB1FE6" w:rsidP="00342CCD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1FE6" w:rsidRPr="00BF7C74" w:rsidRDefault="00AB1FE6" w:rsidP="00342CCD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1FE6" w:rsidRPr="00BF7C74" w:rsidRDefault="00AB1FE6" w:rsidP="00342CCD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1FE6" w:rsidRPr="00BF7C74" w:rsidRDefault="00AB1FE6" w:rsidP="00342CCD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1FE6" w:rsidRPr="00BF7C74" w:rsidRDefault="00AB1FE6" w:rsidP="00342CCD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1FE6" w:rsidRPr="00BF7C74" w:rsidRDefault="00AB1FE6" w:rsidP="00342CCD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1FE6" w:rsidRPr="00BF7C74" w:rsidRDefault="00AB1FE6" w:rsidP="00342CCD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1FE6" w:rsidRPr="00BF7C74" w:rsidRDefault="00AB1FE6" w:rsidP="00342CCD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AB1FE6" w:rsidRPr="00BF7C74" w:rsidSect="00AB1FE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342CCD" w:rsidRPr="00BF7C74" w:rsidRDefault="005054B0" w:rsidP="00AB1FE6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C74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Информационно-методическое обеспечение</w:t>
      </w:r>
    </w:p>
    <w:p w:rsidR="005054B0" w:rsidRPr="00BF7C74" w:rsidRDefault="005054B0" w:rsidP="005054B0">
      <w:pPr>
        <w:widowControl w:val="0"/>
        <w:tabs>
          <w:tab w:val="left" w:pos="0"/>
          <w:tab w:val="left" w:pos="13041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BF7C74">
        <w:rPr>
          <w:rFonts w:ascii="Times New Roman" w:eastAsia="Times New Roman" w:hAnsi="Times New Roman" w:cs="Times New Roman"/>
          <w:i/>
          <w:sz w:val="24"/>
          <w:szCs w:val="24"/>
        </w:rPr>
        <w:t>Учебно</w:t>
      </w:r>
      <w:proofErr w:type="spellEnd"/>
      <w:r w:rsidRPr="00BF7C74">
        <w:rPr>
          <w:rFonts w:ascii="Times New Roman" w:eastAsia="Times New Roman" w:hAnsi="Times New Roman" w:cs="Times New Roman"/>
          <w:i/>
          <w:sz w:val="24"/>
          <w:szCs w:val="24"/>
        </w:rPr>
        <w:t xml:space="preserve"> - методический</w:t>
      </w:r>
      <w:proofErr w:type="gramEnd"/>
      <w:r w:rsidRPr="00BF7C74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комплект</w:t>
      </w:r>
      <w:r w:rsidR="00BF7C74">
        <w:rPr>
          <w:rFonts w:ascii="Times New Roman" w:eastAsia="Times New Roman" w:hAnsi="Times New Roman" w:cs="Times New Roman"/>
          <w:i/>
          <w:sz w:val="24"/>
          <w:szCs w:val="24"/>
        </w:rPr>
        <w:t xml:space="preserve"> «Начальная школа 21 века»</w:t>
      </w:r>
    </w:p>
    <w:p w:rsidR="005054B0" w:rsidRPr="00BF7C74" w:rsidRDefault="00BF7C74" w:rsidP="005054B0">
      <w:pPr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Литература д</w:t>
      </w:r>
      <w:r w:rsidR="005054B0" w:rsidRPr="00BF7C74">
        <w:rPr>
          <w:rFonts w:ascii="Times New Roman" w:hAnsi="Times New Roman"/>
          <w:i/>
          <w:sz w:val="24"/>
          <w:szCs w:val="24"/>
        </w:rPr>
        <w:t>ля учителя:</w:t>
      </w:r>
    </w:p>
    <w:p w:rsidR="005054B0" w:rsidRDefault="005054B0" w:rsidP="00342CC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F7C74">
        <w:rPr>
          <w:rFonts w:ascii="Times New Roman" w:hAnsi="Times New Roman"/>
          <w:sz w:val="24"/>
          <w:szCs w:val="24"/>
        </w:rPr>
        <w:t xml:space="preserve">- </w:t>
      </w:r>
      <w:r w:rsidR="00342CCD" w:rsidRPr="00BF7C74">
        <w:rPr>
          <w:rFonts w:ascii="Times New Roman" w:hAnsi="Times New Roman"/>
          <w:sz w:val="24"/>
          <w:szCs w:val="24"/>
        </w:rPr>
        <w:t xml:space="preserve">Основы религиозных культур и светской этики. Книга для учителя. Под редакцией </w:t>
      </w:r>
      <w:r w:rsidR="009F7A80" w:rsidRPr="00BF7C74">
        <w:rPr>
          <w:rFonts w:ascii="Times New Roman" w:hAnsi="Times New Roman"/>
          <w:sz w:val="24"/>
          <w:szCs w:val="24"/>
        </w:rPr>
        <w:t>В.А. Тишкова, Т.Д. Шапошниковой – Москва «Просвещение» 2012г.</w:t>
      </w:r>
    </w:p>
    <w:p w:rsidR="00BF7C74" w:rsidRPr="00BF7C74" w:rsidRDefault="00BF7C74" w:rsidP="00BF7C74">
      <w:pPr>
        <w:shd w:val="clear" w:color="auto" w:fill="FFFFFF"/>
        <w:spacing w:before="67"/>
        <w:ind w:left="19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7C74">
        <w:rPr>
          <w:rFonts w:ascii="Times New Roman" w:hAnsi="Times New Roman" w:cs="Times New Roman"/>
          <w:sz w:val="24"/>
          <w:szCs w:val="24"/>
        </w:rPr>
        <w:t>Электронное приложение к учебному пособию А.В. Кураев «Основы религиозных культур и светской этики» «Основы православной культуры» 4-5 классы Москва издательство «Просвещение» 2010г.</w:t>
      </w:r>
    </w:p>
    <w:p w:rsidR="005054B0" w:rsidRPr="00BF7C74" w:rsidRDefault="00BF7C74" w:rsidP="00BF7C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Литература д</w:t>
      </w:r>
      <w:r w:rsidR="005054B0" w:rsidRPr="00BF7C74">
        <w:rPr>
          <w:rFonts w:ascii="Times New Roman" w:hAnsi="Times New Roman"/>
          <w:i/>
          <w:sz w:val="24"/>
          <w:szCs w:val="24"/>
        </w:rPr>
        <w:t>ля ученика:</w:t>
      </w:r>
    </w:p>
    <w:p w:rsidR="005054B0" w:rsidRPr="00BF7C74" w:rsidRDefault="005054B0" w:rsidP="009F7A8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F7C74">
        <w:rPr>
          <w:rFonts w:ascii="Times New Roman" w:hAnsi="Times New Roman"/>
          <w:sz w:val="24"/>
          <w:szCs w:val="24"/>
        </w:rPr>
        <w:t xml:space="preserve">- </w:t>
      </w:r>
      <w:r w:rsidR="009F7A80" w:rsidRPr="00BF7C74">
        <w:rPr>
          <w:rFonts w:ascii="Times New Roman" w:hAnsi="Times New Roman"/>
          <w:sz w:val="24"/>
          <w:szCs w:val="24"/>
        </w:rPr>
        <w:t xml:space="preserve"> Основы светской этики. Учебник А.Я. Данилюк –  Москва «Просвещение» 2012г.  </w:t>
      </w:r>
    </w:p>
    <w:p w:rsidR="005054B0" w:rsidRPr="00BF7C74" w:rsidRDefault="005054B0" w:rsidP="005054B0">
      <w:pPr>
        <w:widowControl w:val="0"/>
        <w:tabs>
          <w:tab w:val="left" w:pos="0"/>
          <w:tab w:val="left" w:pos="13041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054B0" w:rsidRPr="00BF7C74" w:rsidRDefault="005054B0" w:rsidP="009F7A80">
      <w:pPr>
        <w:spacing w:line="240" w:lineRule="auto"/>
        <w:rPr>
          <w:rFonts w:ascii="Times New Roman" w:hAnsi="Times New Roman"/>
          <w:sz w:val="24"/>
          <w:szCs w:val="24"/>
        </w:rPr>
      </w:pPr>
      <w:r w:rsidRPr="00BF7C74">
        <w:rPr>
          <w:rFonts w:ascii="Times New Roman" w:hAnsi="Times New Roman"/>
          <w:sz w:val="24"/>
          <w:szCs w:val="24"/>
        </w:rPr>
        <w:t>.</w:t>
      </w:r>
      <w:r w:rsidRPr="00BF7C74">
        <w:rPr>
          <w:rFonts w:ascii="Times New Roman" w:hAnsi="Times New Roman"/>
          <w:i/>
          <w:sz w:val="24"/>
          <w:szCs w:val="24"/>
        </w:rPr>
        <w:t>Адреса сайтов:</w:t>
      </w:r>
    </w:p>
    <w:p w:rsidR="005054B0" w:rsidRPr="00BF7C74" w:rsidRDefault="005054B0" w:rsidP="005054B0">
      <w:pPr>
        <w:pStyle w:val="a8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C74">
        <w:rPr>
          <w:rFonts w:ascii="Times New Roman" w:hAnsi="Times New Roman"/>
          <w:sz w:val="24"/>
          <w:szCs w:val="24"/>
        </w:rPr>
        <w:t xml:space="preserve">Министерство образования и науки </w:t>
      </w:r>
      <w:proofErr w:type="spellStart"/>
      <w:proofErr w:type="gramStart"/>
      <w:r w:rsidRPr="00BF7C74">
        <w:rPr>
          <w:rFonts w:ascii="Times New Roman" w:hAnsi="Times New Roman"/>
          <w:sz w:val="24"/>
          <w:szCs w:val="24"/>
        </w:rPr>
        <w:t>РФ</w:t>
      </w:r>
      <w:proofErr w:type="gramEnd"/>
      <w:r w:rsidRPr="00BF7C74">
        <w:rPr>
          <w:rFonts w:ascii="Times New Roman" w:hAnsi="Times New Roman"/>
          <w:sz w:val="24"/>
          <w:szCs w:val="24"/>
        </w:rPr>
        <w:t>http</w:t>
      </w:r>
      <w:proofErr w:type="spellEnd"/>
      <w:r w:rsidRPr="00BF7C74">
        <w:rPr>
          <w:rFonts w:ascii="Times New Roman" w:hAnsi="Times New Roman"/>
          <w:sz w:val="24"/>
          <w:szCs w:val="24"/>
        </w:rPr>
        <w:t>://</w:t>
      </w:r>
      <w:proofErr w:type="spellStart"/>
      <w:r w:rsidRPr="00BF7C74">
        <w:rPr>
          <w:rFonts w:ascii="Times New Roman" w:hAnsi="Times New Roman"/>
          <w:sz w:val="24"/>
          <w:szCs w:val="24"/>
        </w:rPr>
        <w:t>www.ed.gov.ru</w:t>
      </w:r>
      <w:proofErr w:type="spellEnd"/>
    </w:p>
    <w:p w:rsidR="005054B0" w:rsidRPr="00BF7C74" w:rsidRDefault="005054B0" w:rsidP="005054B0">
      <w:pPr>
        <w:numPr>
          <w:ilvl w:val="0"/>
          <w:numId w:val="32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74">
        <w:rPr>
          <w:rFonts w:ascii="Times New Roman" w:hAnsi="Times New Roman" w:cs="Times New Roman"/>
          <w:sz w:val="24"/>
          <w:szCs w:val="24"/>
        </w:rPr>
        <w:t>Русский образовательный портал</w:t>
      </w:r>
    </w:p>
    <w:p w:rsidR="005054B0" w:rsidRPr="00BF7C74" w:rsidRDefault="005054B0" w:rsidP="005054B0">
      <w:pPr>
        <w:rPr>
          <w:rFonts w:ascii="Times New Roman" w:hAnsi="Times New Roman" w:cs="Times New Roman"/>
          <w:b/>
          <w:sz w:val="24"/>
          <w:szCs w:val="24"/>
        </w:rPr>
      </w:pPr>
      <w:r w:rsidRPr="00BF7C74">
        <w:rPr>
          <w:rFonts w:ascii="Times New Roman" w:hAnsi="Times New Roman" w:cs="Times New Roman"/>
          <w:sz w:val="24"/>
          <w:szCs w:val="24"/>
        </w:rPr>
        <w:t>http://www.gov.ed.ru</w:t>
      </w:r>
    </w:p>
    <w:p w:rsidR="005054B0" w:rsidRPr="00BF7C74" w:rsidRDefault="005054B0" w:rsidP="005054B0">
      <w:pPr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C74">
        <w:rPr>
          <w:rFonts w:ascii="Times New Roman" w:hAnsi="Times New Roman" w:cs="Times New Roman"/>
          <w:sz w:val="24"/>
          <w:szCs w:val="24"/>
        </w:rPr>
        <w:t xml:space="preserve">Белгородский региональный институт </w:t>
      </w:r>
      <w:r w:rsidRPr="00BF7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ПКППС  </w:t>
      </w:r>
      <w:hyperlink r:id="rId14" w:history="1">
        <w:r w:rsidRPr="00BF7C74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http://ipkps.bsu.edu.ru/</w:t>
        </w:r>
      </w:hyperlink>
    </w:p>
    <w:p w:rsidR="005054B0" w:rsidRPr="00BF7C74" w:rsidRDefault="005054B0" w:rsidP="005054B0">
      <w:pPr>
        <w:numPr>
          <w:ilvl w:val="0"/>
          <w:numId w:val="32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74">
        <w:rPr>
          <w:rFonts w:ascii="Times New Roman" w:hAnsi="Times New Roman" w:cs="Times New Roman"/>
          <w:sz w:val="24"/>
          <w:szCs w:val="24"/>
        </w:rPr>
        <w:t>Академия повышения квалификации работников образования</w:t>
      </w:r>
    </w:p>
    <w:p w:rsidR="005054B0" w:rsidRPr="00BF7C74" w:rsidRDefault="002E3DB5" w:rsidP="005054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5" w:history="1">
        <w:r w:rsidR="005054B0" w:rsidRPr="00BF7C74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http://www.apkro.ru</w:t>
        </w:r>
      </w:hyperlink>
    </w:p>
    <w:p w:rsidR="005054B0" w:rsidRPr="00BF7C74" w:rsidRDefault="005054B0" w:rsidP="005054B0">
      <w:pPr>
        <w:numPr>
          <w:ilvl w:val="0"/>
          <w:numId w:val="3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C74">
        <w:rPr>
          <w:rFonts w:ascii="Times New Roman" w:hAnsi="Times New Roman" w:cs="Times New Roman"/>
          <w:sz w:val="24"/>
          <w:szCs w:val="24"/>
        </w:rPr>
        <w:t>Федеральный российский общеобразовательный портал</w:t>
      </w:r>
    </w:p>
    <w:p w:rsidR="005054B0" w:rsidRPr="00BF7C74" w:rsidRDefault="002E3DB5" w:rsidP="005054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6" w:history="1">
        <w:r w:rsidR="005054B0" w:rsidRPr="00BF7C74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http://www.school.edu.ru</w:t>
        </w:r>
      </w:hyperlink>
    </w:p>
    <w:p w:rsidR="005054B0" w:rsidRPr="00BF7C74" w:rsidRDefault="005054B0" w:rsidP="005054B0">
      <w:pPr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7C74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</w:t>
      </w:r>
      <w:r w:rsidRPr="00BF7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 </w:t>
      </w:r>
      <w:hyperlink r:id="rId17" w:history="1">
        <w:r w:rsidRPr="00BF7C74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http://www.edu.ru</w:t>
        </w:r>
      </w:hyperlink>
    </w:p>
    <w:p w:rsidR="005054B0" w:rsidRPr="00BF7C74" w:rsidRDefault="005054B0" w:rsidP="005054B0">
      <w:pPr>
        <w:tabs>
          <w:tab w:val="left" w:pos="6630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7.Образовательный портал «Учеба» </w:t>
      </w:r>
      <w:hyperlink r:id="rId18" w:history="1">
        <w:r w:rsidRPr="00BF7C74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http://www.uroki.ru</w:t>
        </w:r>
      </w:hyperlink>
      <w:r w:rsidRPr="00BF7C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054B0" w:rsidRPr="00BF7C74" w:rsidRDefault="005054B0" w:rsidP="005054B0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BF7C74">
        <w:rPr>
          <w:rFonts w:ascii="Times New Roman" w:hAnsi="Times New Roman" w:cs="Times New Roman"/>
          <w:sz w:val="24"/>
          <w:szCs w:val="24"/>
        </w:rPr>
        <w:t xml:space="preserve">      8. Портал компании «Кирилл и </w:t>
      </w:r>
      <w:proofErr w:type="spellStart"/>
      <w:r w:rsidRPr="00BF7C74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BF7C74">
        <w:rPr>
          <w:rFonts w:ascii="Times New Roman" w:hAnsi="Times New Roman" w:cs="Times New Roman"/>
          <w:sz w:val="24"/>
          <w:szCs w:val="24"/>
        </w:rPr>
        <w:t>»</w:t>
      </w:r>
    </w:p>
    <w:p w:rsidR="005054B0" w:rsidRPr="00BF7C74" w:rsidRDefault="005054B0" w:rsidP="005054B0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 w:rsidRPr="00BF7C74">
        <w:rPr>
          <w:rFonts w:ascii="Times New Roman" w:hAnsi="Times New Roman" w:cs="Times New Roman"/>
          <w:sz w:val="24"/>
          <w:szCs w:val="24"/>
        </w:rPr>
        <w:t xml:space="preserve">          http://www.km.</w:t>
      </w:r>
    </w:p>
    <w:p w:rsidR="005054B0" w:rsidRPr="00BF7C74" w:rsidRDefault="005054B0" w:rsidP="005054B0">
      <w:pPr>
        <w:tabs>
          <w:tab w:val="left" w:pos="0"/>
          <w:tab w:val="left" w:pos="177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7C74">
        <w:rPr>
          <w:rFonts w:ascii="Times New Roman" w:hAnsi="Times New Roman" w:cs="Times New Roman"/>
          <w:sz w:val="24"/>
          <w:szCs w:val="24"/>
        </w:rPr>
        <w:t xml:space="preserve">   9. </w:t>
      </w:r>
      <w:r w:rsidRPr="00BF7C7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F7C74">
        <w:rPr>
          <w:rFonts w:ascii="Times New Roman" w:hAnsi="Times New Roman" w:cs="Times New Roman"/>
          <w:sz w:val="24"/>
          <w:szCs w:val="24"/>
        </w:rPr>
        <w:t>-</w:t>
      </w:r>
      <w:r w:rsidRPr="00BF7C7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F7C74">
        <w:rPr>
          <w:rFonts w:ascii="Times New Roman" w:hAnsi="Times New Roman" w:cs="Times New Roman"/>
          <w:sz w:val="24"/>
          <w:szCs w:val="24"/>
        </w:rPr>
        <w:t>:</w:t>
      </w:r>
      <w:r w:rsidRPr="00BF7C74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BF7C7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F7C74">
        <w:rPr>
          <w:rFonts w:ascii="Times New Roman" w:hAnsi="Times New Roman" w:cs="Times New Roman"/>
          <w:sz w:val="24"/>
          <w:szCs w:val="24"/>
          <w:lang w:val="en-US"/>
        </w:rPr>
        <w:t>vgf</w:t>
      </w:r>
      <w:proofErr w:type="spellEnd"/>
      <w:r w:rsidRPr="00BF7C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7C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7C74">
        <w:rPr>
          <w:rFonts w:ascii="Times New Roman" w:hAnsi="Times New Roman" w:cs="Times New Roman"/>
          <w:sz w:val="24"/>
          <w:szCs w:val="24"/>
        </w:rPr>
        <w:t>,</w:t>
      </w:r>
      <w:r w:rsidRPr="00BF7C7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7C7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7C74">
        <w:rPr>
          <w:rFonts w:ascii="Times New Roman" w:hAnsi="Times New Roman" w:cs="Times New Roman"/>
          <w:sz w:val="24"/>
          <w:szCs w:val="24"/>
          <w:lang w:val="en-US"/>
        </w:rPr>
        <w:t>vgf</w:t>
      </w:r>
      <w:proofErr w:type="spellEnd"/>
      <w:r w:rsidRPr="00BF7C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7C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054B0" w:rsidRPr="00BF7C74" w:rsidRDefault="005054B0" w:rsidP="005054B0">
      <w:pPr>
        <w:rPr>
          <w:rFonts w:ascii="Times New Roman" w:hAnsi="Times New Roman" w:cs="Times New Roman"/>
          <w:sz w:val="24"/>
          <w:szCs w:val="24"/>
        </w:rPr>
      </w:pPr>
    </w:p>
    <w:p w:rsidR="005054B0" w:rsidRPr="00BF7C74" w:rsidRDefault="005054B0" w:rsidP="005054B0">
      <w:pPr>
        <w:rPr>
          <w:rFonts w:ascii="Times New Roman" w:hAnsi="Times New Roman" w:cs="Times New Roman"/>
          <w:sz w:val="24"/>
          <w:szCs w:val="24"/>
        </w:rPr>
      </w:pPr>
    </w:p>
    <w:p w:rsidR="005054B0" w:rsidRPr="00BF7C74" w:rsidRDefault="005054B0" w:rsidP="005054B0">
      <w:pPr>
        <w:pStyle w:val="Style2"/>
        <w:widowControl/>
        <w:spacing w:before="240" w:after="240" w:line="240" w:lineRule="auto"/>
        <w:ind w:firstLine="0"/>
        <w:jc w:val="center"/>
        <w:rPr>
          <w:rFonts w:ascii="Times New Roman" w:hAnsi="Times New Roman"/>
          <w:b/>
          <w:bCs/>
          <w:lang w:eastAsia="ru-RU"/>
        </w:rPr>
      </w:pPr>
    </w:p>
    <w:p w:rsidR="005054B0" w:rsidRPr="00BF7C74" w:rsidRDefault="005054B0" w:rsidP="005054B0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5054B0" w:rsidRPr="00BF7C74" w:rsidRDefault="005054B0" w:rsidP="005054B0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5054B0" w:rsidRPr="00BF7C74" w:rsidRDefault="005054B0" w:rsidP="005054B0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2666F7" w:rsidRPr="00BF7C74" w:rsidRDefault="002666F7">
      <w:pPr>
        <w:rPr>
          <w:rFonts w:ascii="Times New Roman" w:hAnsi="Times New Roman" w:cs="Times New Roman"/>
          <w:sz w:val="24"/>
          <w:szCs w:val="24"/>
        </w:rPr>
      </w:pPr>
    </w:p>
    <w:sectPr w:rsidR="002666F7" w:rsidRPr="00BF7C74" w:rsidSect="00AB1FE6"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AC0" w:rsidRDefault="00E56AC0" w:rsidP="00563C95">
      <w:pPr>
        <w:spacing w:after="0" w:line="240" w:lineRule="auto"/>
      </w:pPr>
      <w:r>
        <w:separator/>
      </w:r>
    </w:p>
  </w:endnote>
  <w:endnote w:type="continuationSeparator" w:id="1">
    <w:p w:rsidR="00E56AC0" w:rsidRDefault="00E56AC0" w:rsidP="0056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821" w:rsidRDefault="0062682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9471"/>
      <w:docPartObj>
        <w:docPartGallery w:val="Page Numbers (Bottom of Page)"/>
        <w:docPartUnique/>
      </w:docPartObj>
    </w:sdtPr>
    <w:sdtContent>
      <w:p w:rsidR="00626821" w:rsidRDefault="002E3DB5">
        <w:pPr>
          <w:pStyle w:val="ab"/>
          <w:jc w:val="center"/>
        </w:pPr>
        <w:fldSimple w:instr=" PAGE   \* MERGEFORMAT ">
          <w:r w:rsidR="00BF7C74">
            <w:rPr>
              <w:noProof/>
            </w:rPr>
            <w:t>1</w:t>
          </w:r>
        </w:fldSimple>
      </w:p>
    </w:sdtContent>
  </w:sdt>
  <w:p w:rsidR="00480E9E" w:rsidRDefault="00480E9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821" w:rsidRDefault="0062682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AC0" w:rsidRDefault="00E56AC0" w:rsidP="00563C95">
      <w:pPr>
        <w:spacing w:after="0" w:line="240" w:lineRule="auto"/>
      </w:pPr>
      <w:r>
        <w:separator/>
      </w:r>
    </w:p>
  </w:footnote>
  <w:footnote w:type="continuationSeparator" w:id="1">
    <w:p w:rsidR="00E56AC0" w:rsidRDefault="00E56AC0" w:rsidP="0056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821" w:rsidRDefault="0062682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821" w:rsidRDefault="0062682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821" w:rsidRDefault="006268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1491" w:hanging="360"/>
      </w:pPr>
      <w:rPr>
        <w:rFonts w:ascii="Times New Roman" w:hAnsi="Times New Roman"/>
        <w:color w:val="00008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1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•"/>
      <w:lvlJc w:val="left"/>
      <w:pPr>
        <w:tabs>
          <w:tab w:val="num" w:pos="-217"/>
        </w:tabs>
        <w:ind w:left="1211" w:hanging="360"/>
      </w:pPr>
      <w:rPr>
        <w:rFonts w:ascii="Century Schoolbook" w:hAnsi="Century Schoolbook"/>
      </w:rPr>
    </w:lvl>
    <w:lvl w:ilvl="1">
      <w:start w:val="1"/>
      <w:numFmt w:val="bullet"/>
      <w:lvlText w:val="o"/>
      <w:lvlJc w:val="left"/>
      <w:pPr>
        <w:tabs>
          <w:tab w:val="num" w:pos="-217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217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217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217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217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217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217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217"/>
        </w:tabs>
        <w:ind w:left="6971" w:hanging="360"/>
      </w:pPr>
      <w:rPr>
        <w:rFonts w:ascii="Wingdings" w:hAnsi="Wingdings"/>
      </w:rPr>
    </w:lvl>
  </w:abstractNum>
  <w:abstractNum w:abstractNumId="3">
    <w:nsid w:val="02FF28D8"/>
    <w:multiLevelType w:val="hybridMultilevel"/>
    <w:tmpl w:val="3674665C"/>
    <w:lvl w:ilvl="0" w:tplc="0419000D">
      <w:start w:val="1"/>
      <w:numFmt w:val="bullet"/>
      <w:lvlText w:val=""/>
      <w:lvlJc w:val="left"/>
      <w:pPr>
        <w:ind w:left="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>
    <w:nsid w:val="04AD04EE"/>
    <w:multiLevelType w:val="hybridMultilevel"/>
    <w:tmpl w:val="B7024744"/>
    <w:lvl w:ilvl="0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>
    <w:nsid w:val="09AB1AD7"/>
    <w:multiLevelType w:val="hybridMultilevel"/>
    <w:tmpl w:val="D4E8633E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0B0D23B7"/>
    <w:multiLevelType w:val="hybridMultilevel"/>
    <w:tmpl w:val="9ACE60F0"/>
    <w:lvl w:ilvl="0" w:tplc="0419000B">
      <w:start w:val="1"/>
      <w:numFmt w:val="bullet"/>
      <w:lvlText w:val=""/>
      <w:lvlJc w:val="left"/>
      <w:pPr>
        <w:ind w:left="10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7">
    <w:nsid w:val="0D7609B9"/>
    <w:multiLevelType w:val="hybridMultilevel"/>
    <w:tmpl w:val="81704776"/>
    <w:lvl w:ilvl="0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8">
    <w:nsid w:val="15701971"/>
    <w:multiLevelType w:val="hybridMultilevel"/>
    <w:tmpl w:val="60703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0A5A76"/>
    <w:multiLevelType w:val="hybridMultilevel"/>
    <w:tmpl w:val="57D61B88"/>
    <w:lvl w:ilvl="0" w:tplc="0419000D">
      <w:start w:val="1"/>
      <w:numFmt w:val="bullet"/>
      <w:lvlText w:val=""/>
      <w:lvlJc w:val="left"/>
      <w:pPr>
        <w:ind w:left="1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0">
    <w:nsid w:val="1CFE7D80"/>
    <w:multiLevelType w:val="hybridMultilevel"/>
    <w:tmpl w:val="889EB802"/>
    <w:lvl w:ilvl="0" w:tplc="FA30A4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1F9313B5"/>
    <w:multiLevelType w:val="hybridMultilevel"/>
    <w:tmpl w:val="C636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47281"/>
    <w:multiLevelType w:val="hybridMultilevel"/>
    <w:tmpl w:val="3F32C916"/>
    <w:lvl w:ilvl="0" w:tplc="0419000D">
      <w:start w:val="1"/>
      <w:numFmt w:val="bullet"/>
      <w:lvlText w:val=""/>
      <w:lvlJc w:val="left"/>
      <w:pPr>
        <w:ind w:left="1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3">
    <w:nsid w:val="2F7F4BD3"/>
    <w:multiLevelType w:val="singleLevel"/>
    <w:tmpl w:val="0438370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310D7BA9"/>
    <w:multiLevelType w:val="hybridMultilevel"/>
    <w:tmpl w:val="32E86FE8"/>
    <w:lvl w:ilvl="0" w:tplc="71EAA8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27D26"/>
    <w:multiLevelType w:val="hybridMultilevel"/>
    <w:tmpl w:val="036EF61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94C2ADD"/>
    <w:multiLevelType w:val="hybridMultilevel"/>
    <w:tmpl w:val="16C6F9AA"/>
    <w:lvl w:ilvl="0" w:tplc="83F4D0D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FFE7B16"/>
    <w:multiLevelType w:val="singleLevel"/>
    <w:tmpl w:val="604CDE8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50F16FB3"/>
    <w:multiLevelType w:val="hybridMultilevel"/>
    <w:tmpl w:val="CB9A4A24"/>
    <w:lvl w:ilvl="0" w:tplc="0419000D">
      <w:start w:val="1"/>
      <w:numFmt w:val="bullet"/>
      <w:lvlText w:val=""/>
      <w:lvlJc w:val="left"/>
      <w:pPr>
        <w:ind w:left="1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9">
    <w:nsid w:val="52F71CF3"/>
    <w:multiLevelType w:val="singleLevel"/>
    <w:tmpl w:val="604CDE8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56D86D5C"/>
    <w:multiLevelType w:val="hybridMultilevel"/>
    <w:tmpl w:val="5770F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DF6CCF"/>
    <w:multiLevelType w:val="hybridMultilevel"/>
    <w:tmpl w:val="FAA2E0EC"/>
    <w:lvl w:ilvl="0" w:tplc="0419000B">
      <w:start w:val="1"/>
      <w:numFmt w:val="bullet"/>
      <w:lvlText w:val=""/>
      <w:lvlJc w:val="left"/>
      <w:pPr>
        <w:ind w:left="10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2">
    <w:nsid w:val="5E552500"/>
    <w:multiLevelType w:val="hybridMultilevel"/>
    <w:tmpl w:val="2ED2AD00"/>
    <w:lvl w:ilvl="0" w:tplc="0419000D">
      <w:start w:val="1"/>
      <w:numFmt w:val="bullet"/>
      <w:lvlText w:val=""/>
      <w:lvlJc w:val="left"/>
      <w:pPr>
        <w:ind w:left="1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3">
    <w:nsid w:val="6E853030"/>
    <w:multiLevelType w:val="hybridMultilevel"/>
    <w:tmpl w:val="C39A8F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3863E5E"/>
    <w:multiLevelType w:val="hybridMultilevel"/>
    <w:tmpl w:val="D988B376"/>
    <w:lvl w:ilvl="0" w:tplc="0419000D">
      <w:start w:val="1"/>
      <w:numFmt w:val="bullet"/>
      <w:lvlText w:val=""/>
      <w:lvlJc w:val="left"/>
      <w:pPr>
        <w:ind w:left="18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25">
    <w:nsid w:val="7C89628D"/>
    <w:multiLevelType w:val="hybridMultilevel"/>
    <w:tmpl w:val="F7144CDE"/>
    <w:lvl w:ilvl="0" w:tplc="0419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6">
    <w:nsid w:val="7D77202A"/>
    <w:multiLevelType w:val="hybridMultilevel"/>
    <w:tmpl w:val="46580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C54D2"/>
    <w:multiLevelType w:val="hybridMultilevel"/>
    <w:tmpl w:val="8ADC838E"/>
    <w:lvl w:ilvl="0" w:tplc="0419000D">
      <w:start w:val="1"/>
      <w:numFmt w:val="bullet"/>
      <w:lvlText w:val=""/>
      <w:lvlJc w:val="left"/>
      <w:pPr>
        <w:ind w:left="1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7"/>
  </w:num>
  <w:num w:numId="4">
    <w:abstractNumId w:val="4"/>
  </w:num>
  <w:num w:numId="5">
    <w:abstractNumId w:val="26"/>
  </w:num>
  <w:num w:numId="6">
    <w:abstractNumId w:val="25"/>
  </w:num>
  <w:num w:numId="7">
    <w:abstractNumId w:val="18"/>
  </w:num>
  <w:num w:numId="8">
    <w:abstractNumId w:val="22"/>
  </w:num>
  <w:num w:numId="9">
    <w:abstractNumId w:val="3"/>
  </w:num>
  <w:num w:numId="10">
    <w:abstractNumId w:val="9"/>
  </w:num>
  <w:num w:numId="11">
    <w:abstractNumId w:val="27"/>
  </w:num>
  <w:num w:numId="12">
    <w:abstractNumId w:val="12"/>
  </w:num>
  <w:num w:numId="13">
    <w:abstractNumId w:val="20"/>
  </w:num>
  <w:num w:numId="14">
    <w:abstractNumId w:val="8"/>
  </w:num>
  <w:num w:numId="15">
    <w:abstractNumId w:val="17"/>
  </w:num>
  <w:num w:numId="16">
    <w:abstractNumId w:val="1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9"/>
  </w:num>
  <w:num w:numId="20">
    <w:abstractNumId w:val="1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3"/>
  </w:num>
  <w:num w:numId="23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/>
        </w:rPr>
      </w:lvl>
    </w:lvlOverride>
  </w:num>
  <w:num w:numId="25">
    <w:abstractNumId w:val="23"/>
  </w:num>
  <w:num w:numId="26">
    <w:abstractNumId w:val="11"/>
  </w:num>
  <w:num w:numId="27">
    <w:abstractNumId w:val="16"/>
  </w:num>
  <w:num w:numId="28">
    <w:abstractNumId w:val="10"/>
  </w:num>
  <w:num w:numId="29">
    <w:abstractNumId w:val="0"/>
  </w:num>
  <w:num w:numId="30">
    <w:abstractNumId w:val="1"/>
  </w:num>
  <w:num w:numId="31">
    <w:abstractNumId w:val="2"/>
  </w:num>
  <w:num w:numId="32">
    <w:abstractNumId w:val="14"/>
  </w:num>
  <w:num w:numId="33">
    <w:abstractNumId w:val="21"/>
  </w:num>
  <w:num w:numId="34">
    <w:abstractNumId w:val="6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5054B0"/>
    <w:rsid w:val="000743A9"/>
    <w:rsid w:val="00145E28"/>
    <w:rsid w:val="00161500"/>
    <w:rsid w:val="002400B2"/>
    <w:rsid w:val="002666F7"/>
    <w:rsid w:val="002E3DB5"/>
    <w:rsid w:val="00307680"/>
    <w:rsid w:val="00342CCD"/>
    <w:rsid w:val="003732AF"/>
    <w:rsid w:val="00480E9E"/>
    <w:rsid w:val="004947CD"/>
    <w:rsid w:val="005054B0"/>
    <w:rsid w:val="00563C95"/>
    <w:rsid w:val="005A7C33"/>
    <w:rsid w:val="00626821"/>
    <w:rsid w:val="006708D5"/>
    <w:rsid w:val="00672F77"/>
    <w:rsid w:val="006D4C13"/>
    <w:rsid w:val="00706F0D"/>
    <w:rsid w:val="00734EED"/>
    <w:rsid w:val="007549B5"/>
    <w:rsid w:val="00761C2D"/>
    <w:rsid w:val="00773039"/>
    <w:rsid w:val="008D49AE"/>
    <w:rsid w:val="009231B9"/>
    <w:rsid w:val="00934017"/>
    <w:rsid w:val="00971EAE"/>
    <w:rsid w:val="009F7A80"/>
    <w:rsid w:val="00A463BA"/>
    <w:rsid w:val="00A822D8"/>
    <w:rsid w:val="00AB1FE6"/>
    <w:rsid w:val="00B03513"/>
    <w:rsid w:val="00B163E1"/>
    <w:rsid w:val="00B750CC"/>
    <w:rsid w:val="00BB40AC"/>
    <w:rsid w:val="00BF75E3"/>
    <w:rsid w:val="00BF7C74"/>
    <w:rsid w:val="00C52D01"/>
    <w:rsid w:val="00C900E5"/>
    <w:rsid w:val="00CD578E"/>
    <w:rsid w:val="00E00BFE"/>
    <w:rsid w:val="00E3376A"/>
    <w:rsid w:val="00E56AC0"/>
    <w:rsid w:val="00E6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54B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54B0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5054B0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3"/>
    </w:rPr>
  </w:style>
  <w:style w:type="paragraph" w:styleId="6">
    <w:name w:val="heading 6"/>
    <w:basedOn w:val="a"/>
    <w:next w:val="a"/>
    <w:link w:val="60"/>
    <w:qFormat/>
    <w:rsid w:val="005054B0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exact"/>
      <w:ind w:firstLine="6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3"/>
    </w:rPr>
  </w:style>
  <w:style w:type="paragraph" w:styleId="7">
    <w:name w:val="heading 7"/>
    <w:basedOn w:val="a"/>
    <w:next w:val="a"/>
    <w:link w:val="70"/>
    <w:qFormat/>
    <w:rsid w:val="005054B0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atLeast"/>
      <w:outlineLvl w:val="6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3"/>
    </w:rPr>
  </w:style>
  <w:style w:type="paragraph" w:styleId="8">
    <w:name w:val="heading 8"/>
    <w:basedOn w:val="a"/>
    <w:next w:val="a"/>
    <w:link w:val="80"/>
    <w:qFormat/>
    <w:rsid w:val="005054B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4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54B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54B0"/>
    <w:rPr>
      <w:rFonts w:ascii="Times New Roman" w:eastAsia="Times New Roman" w:hAnsi="Times New Roman" w:cs="Times New Roman"/>
      <w:b/>
      <w:bCs/>
      <w:color w:val="000000"/>
      <w:spacing w:val="2"/>
      <w:sz w:val="28"/>
      <w:szCs w:val="23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054B0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5054B0"/>
    <w:rPr>
      <w:rFonts w:ascii="Times New Roman" w:eastAsia="Times New Roman" w:hAnsi="Times New Roman" w:cs="Times New Roman"/>
      <w:b/>
      <w:bCs/>
      <w:color w:val="000000"/>
      <w:spacing w:val="1"/>
      <w:sz w:val="28"/>
      <w:szCs w:val="23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5054B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А_основной"/>
    <w:basedOn w:val="a"/>
    <w:link w:val="a4"/>
    <w:qFormat/>
    <w:rsid w:val="005054B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4">
    <w:name w:val="А_основной Знак"/>
    <w:basedOn w:val="a0"/>
    <w:link w:val="a3"/>
    <w:rsid w:val="005054B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50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054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5054B0"/>
    <w:rPr>
      <w:vertAlign w:val="superscript"/>
    </w:rPr>
  </w:style>
  <w:style w:type="paragraph" w:styleId="a8">
    <w:name w:val="List Paragraph"/>
    <w:basedOn w:val="a"/>
    <w:uiPriority w:val="34"/>
    <w:qFormat/>
    <w:rsid w:val="005054B0"/>
    <w:pPr>
      <w:spacing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0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54B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0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54B0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5054B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054B0"/>
    <w:pPr>
      <w:widowControl w:val="0"/>
      <w:shd w:val="clear" w:color="auto" w:fill="FFFFFF"/>
      <w:autoSpaceDE w:val="0"/>
      <w:autoSpaceDN w:val="0"/>
      <w:adjustRightInd w:val="0"/>
      <w:spacing w:after="120" w:line="230" w:lineRule="exac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">
    <w:name w:val="Основной текст Знак"/>
    <w:basedOn w:val="a0"/>
    <w:link w:val="ae"/>
    <w:rsid w:val="005054B0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rsid w:val="005054B0"/>
    <w:pPr>
      <w:widowControl w:val="0"/>
      <w:autoSpaceDE w:val="0"/>
      <w:autoSpaceDN w:val="0"/>
      <w:adjustRightInd w:val="0"/>
      <w:spacing w:before="226" w:after="120" w:line="240" w:lineRule="auto"/>
      <w:ind w:right="1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5054B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0">
    <w:name w:val="No Spacing"/>
    <w:uiPriority w:val="1"/>
    <w:qFormat/>
    <w:rsid w:val="005054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054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1">
    <w:name w:val="Normal (Web)"/>
    <w:basedOn w:val="a"/>
    <w:rsid w:val="005054B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rsid w:val="005054B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5054B0"/>
    <w:pPr>
      <w:widowControl w:val="0"/>
      <w:suppressAutoHyphens/>
      <w:autoSpaceDE w:val="0"/>
      <w:spacing w:after="0" w:line="326" w:lineRule="exact"/>
      <w:ind w:firstLine="384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WW-">
    <w:name w:val="WW-Базовый"/>
    <w:rsid w:val="005054B0"/>
    <w:pPr>
      <w:tabs>
        <w:tab w:val="left" w:pos="709"/>
      </w:tabs>
      <w:suppressAutoHyphens/>
      <w:spacing w:after="0" w:line="276" w:lineRule="atLeast"/>
    </w:pPr>
    <w:rPr>
      <w:rFonts w:ascii="Calibri" w:eastAsia="Arial" w:hAnsi="Calibri" w:cs="Times New Roman"/>
      <w:sz w:val="24"/>
      <w:szCs w:val="24"/>
      <w:lang w:eastAsia="ar-SA"/>
    </w:rPr>
  </w:style>
  <w:style w:type="paragraph" w:customStyle="1" w:styleId="11">
    <w:name w:val="Без интервала1"/>
    <w:rsid w:val="005054B0"/>
    <w:pPr>
      <w:widowControl w:val="0"/>
      <w:tabs>
        <w:tab w:val="left" w:pos="709"/>
      </w:tabs>
      <w:suppressAutoHyphens/>
      <w:spacing w:after="0" w:line="276" w:lineRule="atLeast"/>
    </w:pPr>
    <w:rPr>
      <w:rFonts w:ascii="Calibri" w:eastAsia="Arial" w:hAnsi="Calibri" w:cs="Times New Roman"/>
      <w:lang w:eastAsia="ar-SA"/>
    </w:rPr>
  </w:style>
  <w:style w:type="paragraph" w:customStyle="1" w:styleId="12">
    <w:name w:val="Абзац списка1"/>
    <w:basedOn w:val="WW-"/>
    <w:rsid w:val="005054B0"/>
  </w:style>
  <w:style w:type="character" w:customStyle="1" w:styleId="FontStyle15">
    <w:name w:val="Font Style15"/>
    <w:basedOn w:val="a0"/>
    <w:rsid w:val="005054B0"/>
    <w:rPr>
      <w:rFonts w:ascii="Georgia" w:hAnsi="Georgia" w:cs="Georgia"/>
      <w:sz w:val="14"/>
      <w:szCs w:val="14"/>
    </w:rPr>
  </w:style>
  <w:style w:type="paragraph" w:customStyle="1" w:styleId="Style2">
    <w:name w:val="Style2"/>
    <w:basedOn w:val="a"/>
    <w:rsid w:val="005054B0"/>
    <w:pPr>
      <w:widowControl w:val="0"/>
      <w:suppressAutoHyphens/>
      <w:autoSpaceDE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5054B0"/>
    <w:pPr>
      <w:widowControl w:val="0"/>
      <w:suppressAutoHyphens/>
      <w:autoSpaceDE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Hyperlink"/>
    <w:basedOn w:val="a0"/>
    <w:rsid w:val="005054B0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50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054B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900E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urok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pkro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pkps.bsu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6C6EA-B660-4324-98C8-A5ABA110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7</cp:revision>
  <cp:lastPrinted>2012-09-29T07:19:00Z</cp:lastPrinted>
  <dcterms:created xsi:type="dcterms:W3CDTF">2004-12-21T22:59:00Z</dcterms:created>
  <dcterms:modified xsi:type="dcterms:W3CDTF">2012-10-04T10:59:00Z</dcterms:modified>
</cp:coreProperties>
</file>