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B1" w:rsidRDefault="005249B1" w:rsidP="00D10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Мастер –класс </w:t>
      </w:r>
    </w:p>
    <w:p w:rsidR="00D10E9C" w:rsidRDefault="005249B1" w:rsidP="00D10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D10E9C" w:rsidRPr="0010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Реализация организованной образовательной деятельности по речевому развитию в младших группах </w:t>
      </w:r>
      <w:r w:rsidR="001078C5" w:rsidRPr="0010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ходе познавательно-исследовательской </w:t>
      </w:r>
      <w:r w:rsidR="00D10E9C" w:rsidRPr="0010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совместной деятельности взрослого и ребенка, ее интеграци</w:t>
      </w:r>
      <w:r w:rsidR="001078C5" w:rsidRPr="0010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D10E9C" w:rsidRPr="0010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другими видами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D10E9C" w:rsidRPr="0010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078C5" w:rsidRPr="001078C5" w:rsidRDefault="001078C5" w:rsidP="00D10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7B4E" w:rsidRDefault="004E7B4E" w:rsidP="004E7B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</w:t>
      </w:r>
    </w:p>
    <w:p w:rsidR="004E7B4E" w:rsidRDefault="00BD5597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1) </w:t>
      </w:r>
      <w:r w:rsidR="004E7B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развитию речи детей занимает одно из центральных мест в дошкольном образовательном учреждении, это объясняется важностью периода дошкольного детства в речевом становлении ребенка. 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4E7B4E" w:rsidRDefault="00BD5597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2) </w:t>
      </w:r>
      <w:r w:rsidR="004E7B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стандартом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на овладение культурой речевого общения и поведения.</w:t>
      </w:r>
    </w:p>
    <w:p w:rsidR="004E7B4E" w:rsidRDefault="004E7B4E" w:rsidP="004E7B4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возрастных особенностей детей раннего возраста</w:t>
      </w:r>
    </w:p>
    <w:p w:rsidR="004E7B4E" w:rsidRDefault="003C0878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152B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лайд 3) </w:t>
      </w:r>
      <w:r w:rsidR="004E7B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речевому развитию детей в ДОУ строится с учетом возрастных особенностей речевого развития детей каждой возрастной группы.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втором году жизни в речи детей происходят значительные изменения. Понимание речи окружающих по-прежнему опережает умение говорить. Дети усваивают названия предметов, действий, обозначения некоторых качеств и состояний. В процессе разнообразной деятельности со взрослыми, дети усваивают, что одно и то же действие может относиться к разным предметам, формируется способность обобщения. Способность к обобщению позволяет детям узнавать предметы, изображенные на картинке, осознавать существующие между предметами связи. Дети способны поддерживать небольшой разговор со взрослыми о событиях, связанных с их личным опытом. Происходит увеличение словарного запаса детей до 40-50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слов. Отмечается улучшение звукопроизношения. К концу второго года дети произносят трехсловные и четырехсловные предложения.</w:t>
      </w:r>
    </w:p>
    <w:p w:rsidR="004E7B4E" w:rsidRDefault="004E7B4E" w:rsidP="004E7B4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ориентиры образовательного процесса</w:t>
      </w:r>
    </w:p>
    <w:p w:rsidR="004E7B4E" w:rsidRDefault="00C152BF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4) </w:t>
      </w:r>
      <w:r w:rsidR="004E7B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ФГОС ДО к целевым ориентирам образовательной области «Речевое развитие» в младенческом и раннем возрасте относятся следующие социально-нормативные возрастные характеристики возможных достижений ребенка:</w:t>
      </w:r>
    </w:p>
    <w:p w:rsidR="004E7B4E" w:rsidRPr="00A34004" w:rsidRDefault="004E7B4E" w:rsidP="004E7B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4004">
        <w:rPr>
          <w:rFonts w:ascii="Times New Roman" w:hAnsi="Times New Roman" w:cs="Times New Roman"/>
          <w:sz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E7B4E" w:rsidRPr="00A34004" w:rsidRDefault="004E7B4E" w:rsidP="004E7B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4004">
        <w:rPr>
          <w:rFonts w:ascii="Times New Roman" w:hAnsi="Times New Roman" w:cs="Times New Roman"/>
          <w:sz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4E7B4E" w:rsidRDefault="004E7B4E" w:rsidP="004E7B4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Конкретизация задач по раннему возрасту: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6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5)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использовать речь для общения со взрослыми и сверстниками, выражать свои ощущения в словесной форме;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учить понимать и правильно использовать в речи слова, обозначающие предметы, их свойства, действия;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навыки согласования слов при построении простых предложений (из 2-4 слов);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правильное произношение изолированных гласных и большинства согласных (кроме свистящих, шипящих и сонорных) звуков;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интонационную выразительность речи;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способность участвовать в драматизации отрывков знакомых сказок;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умение отвечать на элементарные вопросы по содержанию знакомых сказок;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знакомить с произведениями детских писателей и поэтов;</w:t>
      </w:r>
    </w:p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учить вслушиваться в звучание слова.</w:t>
      </w:r>
    </w:p>
    <w:p w:rsidR="004E7B4E" w:rsidRDefault="004E7B4E" w:rsidP="004E7B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организации образовательного процесса</w:t>
      </w:r>
    </w:p>
    <w:p w:rsidR="004E7B4E" w:rsidRDefault="00356576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6) </w:t>
      </w:r>
      <w:r w:rsidR="004E7B4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образовательного процесса включает следующие компоненты: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организованная образовательная деятельность;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образовательная деятельность в образовательных моментах;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самостоятельная деятельность детей;</w:t>
      </w:r>
    </w:p>
    <w:p w:rsidR="004E7B4E" w:rsidRPr="00D63A1B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образовательная деятельность в семье.</w:t>
      </w:r>
    </w:p>
    <w:p w:rsidR="004E7B4E" w:rsidRDefault="006E762E" w:rsidP="003565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7) </w:t>
      </w:r>
      <w:r w:rsidR="0035657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организации</w:t>
      </w:r>
      <w:r w:rsidR="004E7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образовательного процесса мы осуществляем партнерскую деятельность взрослого с детьми, что предполагает (тезисы Н.А. Коротковой):</w:t>
      </w:r>
    </w:p>
    <w:p w:rsidR="004E7B4E" w:rsidRDefault="004E7B4E" w:rsidP="004E7B4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включенность воспитателя в деятельность наравне с детьми,</w:t>
      </w:r>
    </w:p>
    <w:p w:rsidR="004E7B4E" w:rsidRDefault="004E7B4E" w:rsidP="004E7B4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добровольное присоединение детей к деятельности (без психического и дисциплинарного принуждения),</w:t>
      </w:r>
    </w:p>
    <w:p w:rsidR="004E7B4E" w:rsidRDefault="004E7B4E" w:rsidP="004E7B4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свободное общение и перемещение детей во время деятельности (при соответствии организации рабочего пространства),</w:t>
      </w:r>
    </w:p>
    <w:p w:rsidR="004E7B4E" w:rsidRDefault="004E7B4E" w:rsidP="004E7B4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временной конец занятия (каждый ребенок работает в своем темпе).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ООД реализуется в совместной деятельности взрослого и ребенка в ходе познавательно-исследовательской деяте</w:t>
      </w:r>
      <w:r w:rsidR="006E762E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льности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7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</w:t>
      </w:r>
      <w:r w:rsidRPr="00F22F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интеграци</w:t>
      </w:r>
      <w:r w:rsidR="006E7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другими видами деятельности (игровой, двигательной, коммуникативной, продуктивной, а также чтения художественной литературы). </w:t>
      </w:r>
    </w:p>
    <w:p w:rsidR="001078C5" w:rsidRPr="004E48E2" w:rsidRDefault="002B2927" w:rsidP="0010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(Слайд 8) </w:t>
      </w:r>
      <w:r w:rsidR="001078C5"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же такое интеграция? </w:t>
      </w:r>
      <w:r w:rsidR="001078C5" w:rsidRPr="004E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Интеграция </w:t>
      </w:r>
      <w:r w:rsidR="001078C5"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 Она должна охватывать все виды деятельности.</w:t>
      </w:r>
    </w:p>
    <w:p w:rsidR="001078C5" w:rsidRPr="004E48E2" w:rsidRDefault="001078C5" w:rsidP="001078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 содержания позволяет создать модель организации педагогического процесса, где ребенок постигает базовые категории (часть, целое и др.) с различных точек зрения, в различных образовательных сферах.</w:t>
      </w:r>
    </w:p>
    <w:p w:rsidR="001078C5" w:rsidRPr="004E48E2" w:rsidRDefault="001078C5" w:rsidP="001078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может и должно интегрироваться воспитателем?</w:t>
      </w:r>
    </w:p>
    <w:p w:rsidR="001078C5" w:rsidRPr="004E48E2" w:rsidRDefault="001078C5" w:rsidP="001078C5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1.     Интеграция информации (содержание образования), которое представлено в образовательной программе.</w:t>
      </w:r>
    </w:p>
    <w:p w:rsidR="001078C5" w:rsidRPr="004E48E2" w:rsidRDefault="001078C5" w:rsidP="001078C5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   Интеграция способов познания (представления и умения детей или опыт деятельности, которые также широко представлены в образовательных программах по каждой образовательной области).</w:t>
      </w:r>
    </w:p>
    <w:p w:rsidR="001078C5" w:rsidRPr="004E48E2" w:rsidRDefault="001078C5" w:rsidP="001078C5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3.    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миром (человек и природа; человек и общество; человек и человек)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8C5" w:rsidRDefault="001078C5" w:rsidP="001078C5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4.    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 о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бъективны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процесс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предмет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окружающего мира.</w:t>
      </w:r>
    </w:p>
    <w:p w:rsidR="001078C5" w:rsidRPr="004E48E2" w:rsidRDefault="001078C5" w:rsidP="001078C5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Интеграция 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детской деятельности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8C5" w:rsidRDefault="001078C5" w:rsidP="001078C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</w:t>
      </w:r>
      <w:r w:rsidR="00823191">
        <w:rPr>
          <w:rFonts w:ascii="Times New Roman" w:eastAsia="Times New Roman" w:hAnsi="Times New Roman" w:cs="Times New Roman"/>
          <w:sz w:val="28"/>
          <w:szCs w:val="24"/>
          <w:lang w:eastAsia="ru-RU"/>
        </w:rPr>
        <w:t>(Слайд 9)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Стандарте</w:t>
      </w:r>
      <w:r w:rsidRPr="004E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определено, что образовательная деятельность, осуществляется в процессе организации  различных видов детской деятельности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действии с семьями воспитанников.</w:t>
      </w:r>
    </w:p>
    <w:tbl>
      <w:tblPr>
        <w:tblStyle w:val="a3"/>
        <w:tblW w:w="0" w:type="auto"/>
        <w:tblLook w:val="04A0"/>
      </w:tblPr>
      <w:tblGrid>
        <w:gridCol w:w="2529"/>
        <w:gridCol w:w="2346"/>
        <w:gridCol w:w="2350"/>
        <w:gridCol w:w="2346"/>
      </w:tblGrid>
      <w:tr w:rsidR="004E7B4E" w:rsidRPr="00D10E9C" w:rsidTr="00D33731">
        <w:tc>
          <w:tcPr>
            <w:tcW w:w="4980" w:type="dxa"/>
            <w:gridSpan w:val="2"/>
          </w:tcPr>
          <w:p w:rsidR="004E7B4E" w:rsidRPr="00D10E9C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491" w:type="dxa"/>
            <w:vMerge w:val="restart"/>
          </w:tcPr>
          <w:p w:rsidR="004E7B4E" w:rsidRPr="00D10E9C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91" w:type="dxa"/>
            <w:vMerge w:val="restart"/>
          </w:tcPr>
          <w:p w:rsidR="004E7B4E" w:rsidRPr="00D10E9C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4E7B4E" w:rsidRPr="00D10E9C" w:rsidTr="00D33731">
        <w:tc>
          <w:tcPr>
            <w:tcW w:w="2490" w:type="dxa"/>
          </w:tcPr>
          <w:p w:rsidR="004E7B4E" w:rsidRPr="00D10E9C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2490" w:type="dxa"/>
          </w:tcPr>
          <w:p w:rsidR="004E7B4E" w:rsidRPr="00D10E9C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91" w:type="dxa"/>
            <w:vMerge/>
          </w:tcPr>
          <w:p w:rsidR="004E7B4E" w:rsidRPr="00D10E9C" w:rsidRDefault="004E7B4E" w:rsidP="00D337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</w:tcPr>
          <w:p w:rsidR="004E7B4E" w:rsidRPr="00D10E9C" w:rsidRDefault="004E7B4E" w:rsidP="00D337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4E" w:rsidRPr="00D10E9C" w:rsidTr="00D33731">
        <w:tc>
          <w:tcPr>
            <w:tcW w:w="2490" w:type="dxa"/>
          </w:tcPr>
          <w:p w:rsidR="004E7B4E" w:rsidRPr="00D10E9C" w:rsidRDefault="004E7B4E" w:rsidP="00D337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490" w:type="dxa"/>
          </w:tcPr>
          <w:p w:rsidR="004E7B4E" w:rsidRPr="00D10E9C" w:rsidRDefault="004E7B4E" w:rsidP="00D337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2491" w:type="dxa"/>
          </w:tcPr>
          <w:p w:rsidR="004E7B4E" w:rsidRPr="00D10E9C" w:rsidRDefault="004E7B4E" w:rsidP="00D337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491" w:type="dxa"/>
          </w:tcPr>
          <w:p w:rsidR="004E7B4E" w:rsidRPr="00D10E9C" w:rsidRDefault="004E7B4E" w:rsidP="00D337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образовательных задач в семье</w:t>
            </w:r>
          </w:p>
        </w:tc>
      </w:tr>
    </w:tbl>
    <w:p w:rsidR="004E7B4E" w:rsidRDefault="004E7B4E" w:rsidP="004E7B4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Коммуникативная деятельность  является средством взаимодействия со взрослыми и сверстниками в ходе познавательной деятельности.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Продуктивная деятельность удовлетворяет потребности детей в самовыражении по впечатлениям  организованной совместной познавательно-игровой деятельности взрослого и детей и реализуется через рисование, лепку, аппликацию.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4E7B4E" w:rsidRPr="008E3F0D" w:rsidRDefault="00E72759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w:r w:rsidR="00FE45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Слайд 10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) 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нашем детском саду организационной основой Про</w:t>
      </w:r>
      <w:r w:rsidR="008231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граммы (ООП) является </w:t>
      </w:r>
      <w:r w:rsidR="00FE45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комплекс</w:t>
      </w:r>
      <w:r w:rsidR="008231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но-тематический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8231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план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(событий, проектов, игровых обучающих ситуаций и т.п.)</w:t>
      </w:r>
      <w:r w:rsidR="00FE45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с использованием разнообразных форм и приемов. Это предполагает создание речевой развивающей среды.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4E7B4E" w:rsidRDefault="004E7B4E" w:rsidP="004E7B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Формы и приемы организации образовательного процесса по образовательной области «Речевое развитие»</w:t>
      </w:r>
    </w:p>
    <w:tbl>
      <w:tblPr>
        <w:tblStyle w:val="a3"/>
        <w:tblW w:w="0" w:type="auto"/>
        <w:tblLook w:val="04A0"/>
      </w:tblPr>
      <w:tblGrid>
        <w:gridCol w:w="2886"/>
        <w:gridCol w:w="2319"/>
        <w:gridCol w:w="2334"/>
        <w:gridCol w:w="2032"/>
      </w:tblGrid>
      <w:tr w:rsidR="004E7B4E" w:rsidRPr="00033050" w:rsidTr="00D33731">
        <w:tc>
          <w:tcPr>
            <w:tcW w:w="5495" w:type="dxa"/>
            <w:gridSpan w:val="2"/>
          </w:tcPr>
          <w:p w:rsidR="004E7B4E" w:rsidRPr="00033050" w:rsidRDefault="004E7B4E" w:rsidP="00D3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</w:tcPr>
          <w:p w:rsidR="004E7B4E" w:rsidRPr="00033050" w:rsidRDefault="004E7B4E" w:rsidP="00D3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57" w:type="dxa"/>
            <w:vMerge w:val="restart"/>
          </w:tcPr>
          <w:p w:rsidR="004E7B4E" w:rsidRPr="00033050" w:rsidRDefault="004E7B4E" w:rsidP="00D3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4E7B4E" w:rsidRPr="00033050" w:rsidTr="00D33731">
        <w:tc>
          <w:tcPr>
            <w:tcW w:w="3085" w:type="dxa"/>
          </w:tcPr>
          <w:p w:rsidR="004E7B4E" w:rsidRPr="00033050" w:rsidRDefault="004E7B4E" w:rsidP="00D3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2410" w:type="dxa"/>
          </w:tcPr>
          <w:p w:rsidR="004E7B4E" w:rsidRPr="00033050" w:rsidRDefault="004E7B4E" w:rsidP="00D3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4E" w:rsidRPr="00033050" w:rsidTr="00D33731">
        <w:tc>
          <w:tcPr>
            <w:tcW w:w="3085" w:type="dxa"/>
          </w:tcPr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E7B4E" w:rsidRPr="00823191" w:rsidRDefault="004E7B4E" w:rsidP="00D33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предметами и сюжетными игрушками</w:t>
            </w:r>
          </w:p>
          <w:p w:rsidR="004E7B4E" w:rsidRPr="00823191" w:rsidRDefault="004E7B4E" w:rsidP="00D33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игры с включением фольклорных форм (потешки, прибаутки, колыбельные)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рассматривание иллюстраций, предметов и игрушек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Имитативные упражнения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тренинги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4E7B4E" w:rsidRPr="00823191" w:rsidRDefault="004E7B4E" w:rsidP="00D33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-обучению пересказу с опорой на вопросы</w:t>
            </w: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воспитателя,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обучению составлению описательного рассказа об игрушке с опорой на речевые схемы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обучению пересказу по серии сюжетных картинок </w:t>
            </w:r>
          </w:p>
          <w:p w:rsidR="004E7B4E" w:rsidRPr="00823191" w:rsidRDefault="004E7B4E" w:rsidP="00D33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обучению пересказу литературного произведения (коллективное рассказывание)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театра, работа с фланелеграфом</w:t>
            </w:r>
          </w:p>
        </w:tc>
        <w:tc>
          <w:tcPr>
            <w:tcW w:w="2410" w:type="dxa"/>
          </w:tcPr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напоминание)</w:t>
            </w:r>
          </w:p>
          <w:p w:rsidR="004E7B4E" w:rsidRPr="00823191" w:rsidRDefault="004E7B4E" w:rsidP="00D337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беседа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Мимические, логоритмические, артикуляционные гимнастики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скороговорок, чистоговорок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формул речевого этикета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объектами живой природы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2410" w:type="dxa"/>
          </w:tcPr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монолог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с использованием разных видов театров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 (коллективный монолог)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художественно-речевая деятельность 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продуктивная и игровая деятельность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Словотворчество 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игры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Игры-драматизации. Совместные семейные проекты</w:t>
            </w:r>
          </w:p>
          <w:p w:rsidR="004E7B4E" w:rsidRPr="00033050" w:rsidRDefault="004E7B4E" w:rsidP="00D33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чистоговорок, скороговорок</w:t>
            </w:r>
          </w:p>
        </w:tc>
      </w:tr>
    </w:tbl>
    <w:p w:rsidR="004E7B4E" w:rsidRPr="00AB5562" w:rsidRDefault="004E7B4E" w:rsidP="004E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7B4E" w:rsidRDefault="004E7B4E" w:rsidP="004E7B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Речевая развивающая среда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Создава</w:t>
      </w:r>
      <w:r w:rsidR="00EB025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речевую развивающую среду важно учитывать возрастные особенности детей группы, а также уровень их речевого развития, интересы и способности. </w:t>
      </w:r>
    </w:p>
    <w:p w:rsidR="004E7B4E" w:rsidRDefault="0053788F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w:r w:rsidR="00FE45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Слайд 11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) 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качестве основных составляющих речевой развивающей среды выделяют: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 речь педагога;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 методы и приемы руководства речевым развитием ребенка;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 специальное оборудование.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общения, формировании умения слушать и слышать, организации познавательной деятельности детей.</w:t>
      </w:r>
    </w:p>
    <w:p w:rsidR="004E7B4E" w:rsidRDefault="0053788F" w:rsidP="004E7B4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w:r w:rsidR="00FE45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Слайд 12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) </w:t>
      </w:r>
      <w:r w:rsidR="004E7B4E" w:rsidRPr="0053788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Речевые развивающие зоны</w:t>
      </w:r>
    </w:p>
    <w:p w:rsidR="00FE450E" w:rsidRPr="00FE450E" w:rsidRDefault="00FE450E" w:rsidP="00FE450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нашем ДОУ речевой развивающей зоной служит центр литературы.</w:t>
      </w:r>
    </w:p>
    <w:tbl>
      <w:tblPr>
        <w:tblStyle w:val="a3"/>
        <w:tblW w:w="0" w:type="auto"/>
        <w:tblLook w:val="04A0"/>
      </w:tblPr>
      <w:tblGrid>
        <w:gridCol w:w="3150"/>
        <w:gridCol w:w="3210"/>
        <w:gridCol w:w="3211"/>
      </w:tblGrid>
      <w:tr w:rsidR="004E7B4E" w:rsidTr="00D33731">
        <w:tc>
          <w:tcPr>
            <w:tcW w:w="3320" w:type="dxa"/>
          </w:tcPr>
          <w:p w:rsidR="004E7B4E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Уголок (центр)</w:t>
            </w:r>
          </w:p>
        </w:tc>
        <w:tc>
          <w:tcPr>
            <w:tcW w:w="3321" w:type="dxa"/>
          </w:tcPr>
          <w:p w:rsidR="004E7B4E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Оборудование и примерные наименования</w:t>
            </w:r>
          </w:p>
        </w:tc>
        <w:tc>
          <w:tcPr>
            <w:tcW w:w="3321" w:type="dxa"/>
          </w:tcPr>
          <w:p w:rsidR="004E7B4E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Цели </w:t>
            </w:r>
          </w:p>
        </w:tc>
      </w:tr>
      <w:tr w:rsidR="004E7B4E" w:rsidTr="00D33731">
        <w:tc>
          <w:tcPr>
            <w:tcW w:w="9962" w:type="dxa"/>
            <w:gridSpan w:val="3"/>
          </w:tcPr>
          <w:p w:rsidR="004E7B4E" w:rsidRPr="00F86015" w:rsidRDefault="004E7B4E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4"/>
                <w:lang w:eastAsia="ru-RU"/>
              </w:rPr>
              <w:t>Младший дошкольный возраст</w:t>
            </w:r>
          </w:p>
        </w:tc>
      </w:tr>
      <w:tr w:rsidR="004E7B4E" w:rsidTr="00D33731">
        <w:tc>
          <w:tcPr>
            <w:tcW w:w="3320" w:type="dxa"/>
          </w:tcPr>
          <w:p w:rsidR="004E7B4E" w:rsidRDefault="0053788F" w:rsidP="00D3373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Центр литературы</w:t>
            </w:r>
          </w:p>
        </w:tc>
        <w:tc>
          <w:tcPr>
            <w:tcW w:w="3321" w:type="dxa"/>
          </w:tcPr>
          <w:p w:rsidR="004E7B4E" w:rsidRDefault="004E7B4E" w:rsidP="00D337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1.</w:t>
            </w:r>
            <w:r w:rsidRPr="00F8601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Стеллаж для книг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, стол, стульчики, мягкие кубы, ширма, отделяющая уголок от зон подвижных игр.</w:t>
            </w:r>
          </w:p>
          <w:p w:rsidR="004E7B4E" w:rsidRDefault="004E7B4E" w:rsidP="00D337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2.Книжки по программе, любимые книжки детей, книжки-малышки, книжки-игрушки.</w:t>
            </w:r>
          </w:p>
          <w:p w:rsidR="004E7B4E" w:rsidRPr="00F86015" w:rsidRDefault="004E7B4E" w:rsidP="00D337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3. Альбомы для рассматривания: «Профессии», «Времена года», «Детский сад» и т.д.</w:t>
            </w:r>
          </w:p>
        </w:tc>
        <w:tc>
          <w:tcPr>
            <w:tcW w:w="3321" w:type="dxa"/>
          </w:tcPr>
          <w:p w:rsidR="004E7B4E" w:rsidRDefault="004E7B4E" w:rsidP="00D337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1.Формирование навыка слушания, умения обращаться с книгой.</w:t>
            </w:r>
          </w:p>
          <w:p w:rsidR="004E7B4E" w:rsidRDefault="004E7B4E" w:rsidP="00D337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2.Формирование и расширение представлений об окружающем.</w:t>
            </w:r>
          </w:p>
        </w:tc>
      </w:tr>
    </w:tbl>
    <w:p w:rsidR="004E7B4E" w:rsidRDefault="004E7B4E" w:rsidP="004E7B4E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E7B4E" w:rsidRDefault="0053788F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Центр литературы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– один из значимых центров речевой активности в группе. Материалы и оборудование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этого центра</w:t>
      </w:r>
      <w:r w:rsidR="004E7B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нацелены на стимулирование ребенка к постоянному речевому общению, способствует развитию уверенной связной речи и обогащению словаря.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Работа в </w:t>
      </w:r>
      <w:r w:rsidR="0053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литературном центре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в большой степени построена на совместной деятельности.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Сегодня я хочу вас познакомить с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аким материалом и средством развития речи детей, как мягкие книжки. 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Демонстрация.</w:t>
      </w:r>
    </w:p>
    <w:p w:rsidR="004E7B4E" w:rsidRDefault="004E7B4E" w:rsidP="004E7B4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Мастер-класс.</w:t>
      </w:r>
    </w:p>
    <w:p w:rsidR="00FD199E" w:rsidRPr="004E7B4E" w:rsidRDefault="00FD199E" w:rsidP="004E7B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D199E" w:rsidRPr="004E7B4E" w:rsidSect="00FD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B4E"/>
    <w:rsid w:val="001078C5"/>
    <w:rsid w:val="001C4B56"/>
    <w:rsid w:val="002B2927"/>
    <w:rsid w:val="00356576"/>
    <w:rsid w:val="003C0878"/>
    <w:rsid w:val="004E7B4E"/>
    <w:rsid w:val="005249B1"/>
    <w:rsid w:val="0053788F"/>
    <w:rsid w:val="006E762E"/>
    <w:rsid w:val="00823191"/>
    <w:rsid w:val="00BD5597"/>
    <w:rsid w:val="00C152BF"/>
    <w:rsid w:val="00D10E9C"/>
    <w:rsid w:val="00E72759"/>
    <w:rsid w:val="00EB0256"/>
    <w:rsid w:val="00FD199E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2</dc:creator>
  <cp:keywords/>
  <dc:description/>
  <cp:lastModifiedBy>Надежда</cp:lastModifiedBy>
  <cp:revision>6</cp:revision>
  <cp:lastPrinted>2015-12-07T12:27:00Z</cp:lastPrinted>
  <dcterms:created xsi:type="dcterms:W3CDTF">2015-12-07T05:44:00Z</dcterms:created>
  <dcterms:modified xsi:type="dcterms:W3CDTF">2016-01-12T11:31:00Z</dcterms:modified>
</cp:coreProperties>
</file>