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111"/>
        <w:gridCol w:w="1761"/>
        <w:gridCol w:w="1852"/>
        <w:gridCol w:w="1631"/>
        <w:gridCol w:w="2410"/>
        <w:gridCol w:w="1157"/>
      </w:tblGrid>
      <w:tr w:rsidR="00430E63" w:rsidTr="004F6A4E">
        <w:tc>
          <w:tcPr>
            <w:tcW w:w="16325" w:type="dxa"/>
            <w:gridSpan w:val="8"/>
          </w:tcPr>
          <w:p w:rsidR="00430E63" w:rsidRDefault="00884017" w:rsidP="004B3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DE6337">
              <w:rPr>
                <w:b/>
                <w:sz w:val="28"/>
                <w:szCs w:val="28"/>
              </w:rPr>
              <w:t>. Образование централизованных государств в Западной Европе (</w:t>
            </w:r>
            <w:r w:rsidR="00DE6337">
              <w:rPr>
                <w:b/>
                <w:sz w:val="28"/>
                <w:szCs w:val="28"/>
                <w:lang w:val="en-US"/>
              </w:rPr>
              <w:t>XI</w:t>
            </w:r>
            <w:r w:rsidR="00DE6337" w:rsidRPr="00DE6337">
              <w:rPr>
                <w:b/>
                <w:sz w:val="28"/>
                <w:szCs w:val="28"/>
              </w:rPr>
              <w:t xml:space="preserve"> </w:t>
            </w:r>
            <w:r w:rsidR="00DE6337">
              <w:rPr>
                <w:b/>
                <w:sz w:val="28"/>
                <w:szCs w:val="28"/>
              </w:rPr>
              <w:t>–</w:t>
            </w:r>
            <w:r w:rsidR="00DE6337" w:rsidRPr="00DE6337">
              <w:rPr>
                <w:b/>
                <w:sz w:val="28"/>
                <w:szCs w:val="28"/>
              </w:rPr>
              <w:t xml:space="preserve"> </w:t>
            </w:r>
            <w:r w:rsidR="00DE6337">
              <w:rPr>
                <w:b/>
                <w:sz w:val="28"/>
                <w:szCs w:val="28"/>
                <w:lang w:val="en-US"/>
              </w:rPr>
              <w:t>XV</w:t>
            </w:r>
            <w:r w:rsidR="00DE6337">
              <w:rPr>
                <w:b/>
                <w:sz w:val="28"/>
                <w:szCs w:val="28"/>
              </w:rPr>
              <w:t>в.в.)</w:t>
            </w:r>
          </w:p>
          <w:p w:rsidR="00884017" w:rsidRPr="00884017" w:rsidRDefault="00884017" w:rsidP="004B3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 Как происходит объединение Франции</w:t>
            </w:r>
          </w:p>
        </w:tc>
      </w:tr>
      <w:tr w:rsidR="004B320B" w:rsidTr="00AE577F">
        <w:tc>
          <w:tcPr>
            <w:tcW w:w="3403" w:type="dxa"/>
            <w:gridSpan w:val="2"/>
          </w:tcPr>
          <w:p w:rsidR="004B320B" w:rsidRPr="004B320B" w:rsidRDefault="004B320B">
            <w:pPr>
              <w:rPr>
                <w:b/>
              </w:rPr>
            </w:pPr>
            <w:r w:rsidRPr="004B320B">
              <w:rPr>
                <w:b/>
              </w:rPr>
              <w:t>Педагогические цели</w:t>
            </w:r>
          </w:p>
        </w:tc>
        <w:tc>
          <w:tcPr>
            <w:tcW w:w="12922" w:type="dxa"/>
            <w:gridSpan w:val="6"/>
          </w:tcPr>
          <w:p w:rsidR="00DE6337" w:rsidRDefault="004B320B" w:rsidP="00DE6337">
            <w:r>
              <w:t xml:space="preserve">Создать условия для формирования представлений об </w:t>
            </w:r>
            <w:r w:rsidR="00DE6337">
              <w:t xml:space="preserve">особенностях образования централизованного государства во Франции, охарактеризовать сословный строй и Генеральные штаты во Франции. </w:t>
            </w:r>
          </w:p>
          <w:p w:rsidR="004B320B" w:rsidRDefault="004B320B" w:rsidP="00DE6337">
            <w:r>
              <w:t>Познакомиться с понятиями</w:t>
            </w:r>
            <w:r w:rsidRPr="004B320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36538B">
              <w:rPr>
                <w:b/>
                <w:i/>
              </w:rPr>
              <w:t xml:space="preserve">генеральные </w:t>
            </w:r>
            <w:r w:rsidR="00DE6337">
              <w:rPr>
                <w:b/>
                <w:i/>
              </w:rPr>
              <w:t>штаты, сословная монархия</w:t>
            </w:r>
          </w:p>
        </w:tc>
      </w:tr>
      <w:tr w:rsidR="005A10BC" w:rsidTr="00AE577F">
        <w:tc>
          <w:tcPr>
            <w:tcW w:w="3403" w:type="dxa"/>
            <w:gridSpan w:val="2"/>
          </w:tcPr>
          <w:p w:rsidR="005A10BC" w:rsidRPr="004B320B" w:rsidRDefault="005A10BC">
            <w:pPr>
              <w:rPr>
                <w:b/>
              </w:rPr>
            </w:pPr>
            <w:r w:rsidRPr="004B320B">
              <w:rPr>
                <w:b/>
              </w:rPr>
              <w:t>Тип урока</w:t>
            </w:r>
          </w:p>
        </w:tc>
        <w:tc>
          <w:tcPr>
            <w:tcW w:w="12922" w:type="dxa"/>
            <w:gridSpan w:val="6"/>
          </w:tcPr>
          <w:p w:rsidR="005A10BC" w:rsidRDefault="00DE6337">
            <w:r>
              <w:t>Комбинированный</w:t>
            </w:r>
          </w:p>
        </w:tc>
      </w:tr>
      <w:tr w:rsidR="004B320B" w:rsidTr="00AE577F">
        <w:tc>
          <w:tcPr>
            <w:tcW w:w="3403" w:type="dxa"/>
            <w:gridSpan w:val="2"/>
          </w:tcPr>
          <w:p w:rsidR="004B320B" w:rsidRPr="00941854" w:rsidRDefault="004B320B">
            <w:pPr>
              <w:rPr>
                <w:b/>
              </w:rPr>
            </w:pPr>
            <w:r w:rsidRPr="00941854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2922" w:type="dxa"/>
            <w:gridSpan w:val="6"/>
          </w:tcPr>
          <w:p w:rsidR="00414001" w:rsidRDefault="004B320B">
            <w:r w:rsidRPr="004B320B">
              <w:rPr>
                <w:b/>
              </w:rPr>
              <w:t>Предметные:</w:t>
            </w:r>
            <w:r>
              <w:t xml:space="preserve"> </w:t>
            </w:r>
          </w:p>
          <w:p w:rsidR="00DE6337" w:rsidRDefault="00DE6337">
            <w:r>
              <w:t>Знают причины установления феодальной раздробленности в Западной Европе, читают историческую карту с опорой на легенду, объясняют, какие силы и почему выступали за сильную централизованную власть, а какие – против; систематизируют материал об объединении Франции, объясняют значение понятий</w:t>
            </w:r>
          </w:p>
          <w:p w:rsidR="004B320B" w:rsidRPr="00941854" w:rsidRDefault="00DE6337">
            <w:r>
              <w:rPr>
                <w:i/>
              </w:rPr>
              <w:t>сословно-представительная монархия, Генеральные штаты</w:t>
            </w:r>
          </w:p>
          <w:p w:rsidR="00414001" w:rsidRDefault="00414001">
            <w:pPr>
              <w:rPr>
                <w:b/>
              </w:rPr>
            </w:pPr>
            <w:r w:rsidRPr="00414001">
              <w:rPr>
                <w:b/>
              </w:rPr>
              <w:t>Метапредметные:</w:t>
            </w:r>
          </w:p>
          <w:p w:rsidR="00414001" w:rsidRPr="00414001" w:rsidRDefault="00414001">
            <w:pPr>
              <w:rPr>
                <w:b/>
                <w:i/>
              </w:rPr>
            </w:pPr>
            <w:r w:rsidRPr="00414001">
              <w:rPr>
                <w:b/>
                <w:i/>
              </w:rPr>
              <w:t>Познавательные:</w:t>
            </w:r>
          </w:p>
          <w:p w:rsidR="00414001" w:rsidRDefault="00414001">
            <w:r>
              <w:t>у</w:t>
            </w:r>
            <w:r w:rsidRPr="00414001">
              <w:t>меют осмысленно воспроизводить изученный</w:t>
            </w:r>
            <w:r>
              <w:t xml:space="preserve"> </w:t>
            </w:r>
            <w:r w:rsidRPr="00414001">
              <w:t>материал. Осознанно строят речевое высказывание в устной и письменной форме, осуществляют поиск необходимой информации для выполнения учебных заданий</w:t>
            </w:r>
            <w:r>
              <w:t>,</w:t>
            </w:r>
            <w:r w:rsidRPr="00414001">
              <w:t xml:space="preserve"> устанавливают связь между новым материалом и уже пройденным</w:t>
            </w:r>
            <w:r>
              <w:t>,</w:t>
            </w:r>
            <w:r w:rsidRPr="00414001">
              <w:t xml:space="preserve"> владеют умением составлять конспект</w:t>
            </w:r>
          </w:p>
          <w:p w:rsidR="00414001" w:rsidRPr="00BA5C99" w:rsidRDefault="00414001">
            <w:pPr>
              <w:rPr>
                <w:b/>
                <w:i/>
              </w:rPr>
            </w:pPr>
            <w:r w:rsidRPr="00BA5C99">
              <w:rPr>
                <w:b/>
                <w:i/>
              </w:rPr>
              <w:t>Регулятивные:</w:t>
            </w:r>
          </w:p>
          <w:p w:rsidR="00414001" w:rsidRDefault="00414001">
            <w:r>
              <w:t>выделяют и сохраняют учебные задачи, проводят волевую саморегуляцию в ситуации затруднения, составляют план действий для оптимального решения учебной задачи, адекватно оценивают свою деятельность, анализируют свое эмоциональное состояние</w:t>
            </w:r>
          </w:p>
          <w:p w:rsid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Коммуникативные:</w:t>
            </w:r>
          </w:p>
          <w:p w:rsidR="00941854" w:rsidRDefault="00941854">
            <w:r w:rsidRPr="00941854">
              <w:t>используют критерии для обоснования своего суждения, договариваются и приходят к общему решению совместной деятельности, умеют выражать свои мысли с достаточной полнотой и точностью в соответствии с задачами и условиями коммуникации, слушают мнение других; умеют вести дискуссию</w:t>
            </w:r>
          </w:p>
          <w:p w:rsidR="00941854" w:rsidRPr="00941854" w:rsidRDefault="00941854">
            <w:pPr>
              <w:rPr>
                <w:b/>
                <w:i/>
              </w:rPr>
            </w:pPr>
            <w:r w:rsidRPr="00941854">
              <w:rPr>
                <w:b/>
                <w:i/>
              </w:rPr>
              <w:t>Личностные:</w:t>
            </w:r>
          </w:p>
          <w:p w:rsidR="00941854" w:rsidRPr="00941854" w:rsidRDefault="00941854">
            <w:r>
              <w:t>проявляют положительное отношение к учебной деятельности, понимают причины успеха в учебной деятельности</w:t>
            </w:r>
            <w:r w:rsidR="00DE6337">
              <w:t>; способность к самооценке на основе критерия успешности учебной деятельности</w:t>
            </w:r>
          </w:p>
        </w:tc>
      </w:tr>
      <w:tr w:rsidR="00941854" w:rsidTr="00AE577F">
        <w:tc>
          <w:tcPr>
            <w:tcW w:w="3403" w:type="dxa"/>
            <w:gridSpan w:val="2"/>
          </w:tcPr>
          <w:p w:rsidR="00941854" w:rsidRPr="00941854" w:rsidRDefault="00941854">
            <w:pPr>
              <w:rPr>
                <w:b/>
              </w:rPr>
            </w:pPr>
            <w:r w:rsidRPr="00941854">
              <w:rPr>
                <w:b/>
              </w:rPr>
              <w:t>Образовательные ресурсы</w:t>
            </w:r>
          </w:p>
        </w:tc>
        <w:tc>
          <w:tcPr>
            <w:tcW w:w="12922" w:type="dxa"/>
            <w:gridSpan w:val="6"/>
          </w:tcPr>
          <w:p w:rsidR="00941854" w:rsidRPr="0036538B" w:rsidRDefault="00DE6337">
            <w:r>
              <w:t xml:space="preserve">Франци в </w:t>
            </w:r>
            <w:r>
              <w:rPr>
                <w:lang w:val="en-US"/>
              </w:rPr>
              <w:t>XIII</w:t>
            </w:r>
            <w:r w:rsidRPr="0036538B">
              <w:t xml:space="preserve"> - </w:t>
            </w:r>
            <w:r>
              <w:rPr>
                <w:lang w:val="en-US"/>
              </w:rPr>
              <w:t>XIV</w:t>
            </w:r>
            <w:r>
              <w:t xml:space="preserve"> в.в.</w:t>
            </w:r>
            <w:r w:rsidR="00A14745">
              <w:t xml:space="preserve"> Электронный ресурс</w:t>
            </w:r>
            <w:r w:rsidR="00941854">
              <w:t xml:space="preserve"> :</w:t>
            </w:r>
            <w:r w:rsidR="00941854">
              <w:rPr>
                <w:lang w:val="en-US"/>
              </w:rPr>
              <w:t>http</w:t>
            </w:r>
            <w:r w:rsidR="00941854">
              <w:t>:</w:t>
            </w:r>
            <w:r w:rsidR="00941854" w:rsidRPr="00941854">
              <w:t>//</w:t>
            </w:r>
            <w:r w:rsidR="00941854">
              <w:rPr>
                <w:lang w:val="en-US"/>
              </w:rPr>
              <w:t>www</w:t>
            </w:r>
            <w:r w:rsidR="00941854" w:rsidRPr="00941854">
              <w:t>.</w:t>
            </w:r>
            <w:r w:rsidR="0036538B">
              <w:rPr>
                <w:lang w:val="en-US"/>
              </w:rPr>
              <w:t>medievalmuseum</w:t>
            </w:r>
            <w:r w:rsidR="00941854" w:rsidRPr="00941854">
              <w:t>.</w:t>
            </w:r>
            <w:r w:rsidR="0036538B">
              <w:rPr>
                <w:lang w:val="en-US"/>
              </w:rPr>
              <w:t>ru</w:t>
            </w:r>
            <w:r w:rsidR="0036538B" w:rsidRPr="0036538B">
              <w:t>/12</w:t>
            </w:r>
            <w:r w:rsidR="0036538B">
              <w:rPr>
                <w:lang w:val="en-US"/>
              </w:rPr>
              <w:t>history</w:t>
            </w:r>
            <w:r w:rsidR="0036538B" w:rsidRPr="0036538B">
              <w:t>/medieval_</w:t>
            </w:r>
            <w:r w:rsidR="0036538B">
              <w:t xml:space="preserve"> </w:t>
            </w:r>
            <w:r w:rsidR="0036538B" w:rsidRPr="0036538B">
              <w:t>history_</w:t>
            </w:r>
            <w:r w:rsidR="0036538B">
              <w:rPr>
                <w:lang w:val="en-US"/>
              </w:rPr>
              <w:t>franc</w:t>
            </w:r>
            <w:r w:rsidR="0036538B" w:rsidRPr="0036538B">
              <w:t>_13_14.</w:t>
            </w:r>
            <w:r w:rsidR="0036538B">
              <w:rPr>
                <w:lang w:val="en-US"/>
              </w:rPr>
              <w:t>htm</w:t>
            </w:r>
          </w:p>
          <w:p w:rsidR="00CB1175" w:rsidRPr="00CB1175" w:rsidRDefault="00CB1175">
            <w:r>
              <w:t>П</w:t>
            </w:r>
            <w:r w:rsidR="0036538B">
              <w:t>резентация «Как происходило объединение Франции</w:t>
            </w:r>
            <w:r>
              <w:t>»</w:t>
            </w:r>
          </w:p>
        </w:tc>
      </w:tr>
      <w:tr w:rsidR="00CB1175" w:rsidTr="00AE577F">
        <w:tc>
          <w:tcPr>
            <w:tcW w:w="3403" w:type="dxa"/>
            <w:gridSpan w:val="2"/>
          </w:tcPr>
          <w:p w:rsidR="00CB1175" w:rsidRPr="00CB1175" w:rsidRDefault="00CB1175">
            <w:pPr>
              <w:rPr>
                <w:b/>
              </w:rPr>
            </w:pPr>
            <w:r w:rsidRPr="00CB1175">
              <w:rPr>
                <w:b/>
              </w:rPr>
              <w:t>Оборудование</w:t>
            </w:r>
          </w:p>
        </w:tc>
        <w:tc>
          <w:tcPr>
            <w:tcW w:w="12922" w:type="dxa"/>
            <w:gridSpan w:val="6"/>
          </w:tcPr>
          <w:p w:rsidR="00CB1175" w:rsidRDefault="00CB1175">
            <w:r>
              <w:t>Интерактивная доска, компьютер, мультимедийный проектор</w:t>
            </w:r>
            <w:r w:rsidR="0036538B">
              <w:t>, карта «Франция и Англия в средние века»</w:t>
            </w:r>
          </w:p>
        </w:tc>
      </w:tr>
      <w:tr w:rsidR="00CB1175" w:rsidTr="00AE577F">
        <w:tc>
          <w:tcPr>
            <w:tcW w:w="3403" w:type="dxa"/>
            <w:gridSpan w:val="2"/>
          </w:tcPr>
          <w:p w:rsidR="00CB1175" w:rsidRPr="005A10BC" w:rsidRDefault="00CB1175" w:rsidP="005A10BC">
            <w:pPr>
              <w:rPr>
                <w:b/>
              </w:rPr>
            </w:pPr>
            <w:r w:rsidRPr="005A10BC">
              <w:rPr>
                <w:b/>
              </w:rPr>
              <w:t>Основное содержание темы, понятия и термины</w:t>
            </w:r>
          </w:p>
        </w:tc>
        <w:tc>
          <w:tcPr>
            <w:tcW w:w="12922" w:type="dxa"/>
            <w:gridSpan w:val="6"/>
          </w:tcPr>
          <w:p w:rsidR="00CB1175" w:rsidRDefault="0036538B" w:rsidP="0036538B">
            <w:r>
              <w:t>Борьба за объединение Франции. Возникновение сословной монархии во Франции</w:t>
            </w:r>
            <w:r w:rsidR="005A10BC">
              <w:t xml:space="preserve">. </w:t>
            </w:r>
            <w:r w:rsidRPr="0036538B">
              <w:rPr>
                <w:i/>
              </w:rPr>
              <w:t>Генеральные штаты, сословная монархия</w:t>
            </w:r>
          </w:p>
        </w:tc>
      </w:tr>
      <w:tr w:rsidR="00D23F30" w:rsidTr="00E15803">
        <w:tc>
          <w:tcPr>
            <w:tcW w:w="16325" w:type="dxa"/>
            <w:gridSpan w:val="8"/>
          </w:tcPr>
          <w:p w:rsidR="00D23F30" w:rsidRDefault="00D23F30"/>
        </w:tc>
      </w:tr>
      <w:tr w:rsidR="00FB04A6" w:rsidTr="004F6A4E">
        <w:tc>
          <w:tcPr>
            <w:tcW w:w="1985" w:type="dxa"/>
            <w:vMerge w:val="restart"/>
          </w:tcPr>
          <w:p w:rsidR="00430E63" w:rsidRPr="005A10BC" w:rsidRDefault="00430E63" w:rsidP="00430E63">
            <w:pPr>
              <w:jc w:val="center"/>
              <w:rPr>
                <w:b/>
              </w:rPr>
            </w:pPr>
            <w:r w:rsidRPr="005A10BC">
              <w:rPr>
                <w:b/>
              </w:rPr>
              <w:t>Этапы урока</w:t>
            </w:r>
          </w:p>
        </w:tc>
        <w:tc>
          <w:tcPr>
            <w:tcW w:w="1418" w:type="dxa"/>
            <w:vMerge w:val="restart"/>
          </w:tcPr>
          <w:p w:rsidR="00430E63" w:rsidRDefault="00430E63" w:rsidP="00430E63">
            <w:pPr>
              <w:jc w:val="center"/>
            </w:pPr>
            <w:r>
              <w:t>Обучающие и</w:t>
            </w:r>
          </w:p>
          <w:p w:rsidR="00430E63" w:rsidRDefault="00430E63" w:rsidP="00430E63">
            <w:pPr>
              <w:jc w:val="center"/>
            </w:pPr>
            <w:r>
              <w:t>развивающие компонент</w:t>
            </w:r>
            <w:r>
              <w:lastRenderedPageBreak/>
              <w:t>ы, задания и упражнения</w:t>
            </w:r>
          </w:p>
        </w:tc>
        <w:tc>
          <w:tcPr>
            <w:tcW w:w="4111" w:type="dxa"/>
            <w:vMerge w:val="restart"/>
          </w:tcPr>
          <w:p w:rsidR="00430E63" w:rsidRDefault="00430E63" w:rsidP="00430E63">
            <w:pPr>
              <w:jc w:val="center"/>
            </w:pPr>
            <w:r>
              <w:lastRenderedPageBreak/>
              <w:t>Деятельность</w:t>
            </w:r>
          </w:p>
          <w:p w:rsidR="00430E63" w:rsidRDefault="00430E63" w:rsidP="00430E63">
            <w:pPr>
              <w:jc w:val="center"/>
            </w:pPr>
            <w:r>
              <w:t>учителя</w:t>
            </w:r>
          </w:p>
        </w:tc>
        <w:tc>
          <w:tcPr>
            <w:tcW w:w="1761" w:type="dxa"/>
            <w:vMerge w:val="restart"/>
          </w:tcPr>
          <w:p w:rsidR="00430E63" w:rsidRDefault="00430E63" w:rsidP="00430E63">
            <w:pPr>
              <w:jc w:val="center"/>
            </w:pPr>
            <w:r>
              <w:t>Деятельность</w:t>
            </w:r>
          </w:p>
          <w:p w:rsidR="00430E63" w:rsidRDefault="00430E63" w:rsidP="00430E63">
            <w:pPr>
              <w:jc w:val="center"/>
            </w:pPr>
            <w:r>
              <w:t>учащихся</w:t>
            </w:r>
          </w:p>
        </w:tc>
        <w:tc>
          <w:tcPr>
            <w:tcW w:w="1852" w:type="dxa"/>
            <w:vMerge w:val="restart"/>
          </w:tcPr>
          <w:p w:rsidR="00430E63" w:rsidRDefault="00430E63" w:rsidP="00430E63">
            <w:pPr>
              <w:jc w:val="center"/>
            </w:pPr>
            <w:r>
              <w:t>Формы</w:t>
            </w:r>
          </w:p>
          <w:p w:rsidR="00430E63" w:rsidRDefault="00430E63" w:rsidP="00430E63">
            <w:pPr>
              <w:jc w:val="center"/>
            </w:pPr>
            <w:r>
              <w:t>организации взаимодействия на уроке</w:t>
            </w:r>
          </w:p>
        </w:tc>
        <w:tc>
          <w:tcPr>
            <w:tcW w:w="4041" w:type="dxa"/>
            <w:gridSpan w:val="2"/>
          </w:tcPr>
          <w:p w:rsidR="00430E63" w:rsidRDefault="00430E63" w:rsidP="00430E63">
            <w:pPr>
              <w:jc w:val="center"/>
            </w:pPr>
            <w:r>
              <w:t>Планируемые  результаты</w:t>
            </w:r>
          </w:p>
        </w:tc>
        <w:tc>
          <w:tcPr>
            <w:tcW w:w="1157" w:type="dxa"/>
            <w:vMerge w:val="restart"/>
          </w:tcPr>
          <w:p w:rsidR="00430E63" w:rsidRDefault="00430E63"/>
          <w:p w:rsidR="00430E63" w:rsidRDefault="00430E63" w:rsidP="00430E63">
            <w:pPr>
              <w:jc w:val="center"/>
            </w:pPr>
            <w:r>
              <w:t>Формы контроля</w:t>
            </w:r>
          </w:p>
        </w:tc>
      </w:tr>
      <w:tr w:rsidR="00FB04A6" w:rsidTr="004F6A4E">
        <w:tc>
          <w:tcPr>
            <w:tcW w:w="1985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418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411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761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852" w:type="dxa"/>
            <w:vMerge/>
          </w:tcPr>
          <w:p w:rsidR="00430E63" w:rsidRDefault="00430E63" w:rsidP="00430E63">
            <w:pPr>
              <w:jc w:val="center"/>
            </w:pPr>
          </w:p>
        </w:tc>
        <w:tc>
          <w:tcPr>
            <w:tcW w:w="1631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>Предметные</w:t>
            </w:r>
          </w:p>
        </w:tc>
        <w:tc>
          <w:tcPr>
            <w:tcW w:w="2410" w:type="dxa"/>
          </w:tcPr>
          <w:p w:rsidR="00430E63" w:rsidRDefault="00430E63" w:rsidP="00430E63">
            <w:pPr>
              <w:jc w:val="center"/>
            </w:pPr>
          </w:p>
          <w:p w:rsidR="00430E63" w:rsidRDefault="00430E63" w:rsidP="00430E63">
            <w:pPr>
              <w:jc w:val="center"/>
            </w:pPr>
            <w:r>
              <w:t xml:space="preserve">Формируемые умения (универсальные </w:t>
            </w:r>
            <w:r>
              <w:lastRenderedPageBreak/>
              <w:t>учебные действия)</w:t>
            </w:r>
          </w:p>
        </w:tc>
        <w:tc>
          <w:tcPr>
            <w:tcW w:w="1157" w:type="dxa"/>
            <w:vMerge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lastRenderedPageBreak/>
              <w:t>I.</w:t>
            </w:r>
            <w:r w:rsidRPr="005A10BC">
              <w:rPr>
                <w:b/>
              </w:rPr>
              <w:t>Организационный момент</w:t>
            </w:r>
          </w:p>
        </w:tc>
        <w:tc>
          <w:tcPr>
            <w:tcW w:w="1418" w:type="dxa"/>
          </w:tcPr>
          <w:p w:rsidR="00430E63" w:rsidRDefault="00430E63"/>
        </w:tc>
        <w:tc>
          <w:tcPr>
            <w:tcW w:w="4111" w:type="dxa"/>
          </w:tcPr>
          <w:p w:rsidR="00430E63" w:rsidRDefault="00430E63">
            <w:r>
              <w:t>Приветствует учащихся. Проверяет готовность к уроку</w:t>
            </w:r>
          </w:p>
        </w:tc>
        <w:tc>
          <w:tcPr>
            <w:tcW w:w="1761" w:type="dxa"/>
          </w:tcPr>
          <w:p w:rsidR="00430E63" w:rsidRDefault="00430E63">
            <w:r>
              <w:t>Приветствуют учителя. Организуют свое рабочее место</w:t>
            </w:r>
          </w:p>
        </w:tc>
        <w:tc>
          <w:tcPr>
            <w:tcW w:w="1852" w:type="dxa"/>
          </w:tcPr>
          <w:p w:rsidR="00430E63" w:rsidRDefault="00430E63">
            <w:r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Default="00430E63">
            <w:r w:rsidRPr="005A10BC">
              <w:rPr>
                <w:b/>
                <w:i/>
              </w:rPr>
              <w:t>Личностные:</w:t>
            </w:r>
            <w:r>
              <w:t xml:space="preserve"> проявляют положительное отношение к учебной деятельности</w:t>
            </w:r>
          </w:p>
        </w:tc>
        <w:tc>
          <w:tcPr>
            <w:tcW w:w="1157" w:type="dxa"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II</w:t>
            </w:r>
            <w:r w:rsidR="0036538B">
              <w:rPr>
                <w:b/>
              </w:rPr>
              <w:t>.Проверка</w:t>
            </w:r>
            <w:r w:rsidRPr="005A10BC">
              <w:rPr>
                <w:b/>
              </w:rPr>
              <w:t xml:space="preserve"> знаний</w:t>
            </w:r>
          </w:p>
        </w:tc>
        <w:tc>
          <w:tcPr>
            <w:tcW w:w="1418" w:type="dxa"/>
          </w:tcPr>
          <w:p w:rsidR="00430E63" w:rsidRDefault="008E4558">
            <w:r>
              <w:t xml:space="preserve">Тестирование </w:t>
            </w:r>
            <w:r w:rsidR="00275109">
              <w:t>обучающихся по тестам на электронных носителях</w:t>
            </w:r>
          </w:p>
        </w:tc>
        <w:tc>
          <w:tcPr>
            <w:tcW w:w="4111" w:type="dxa"/>
          </w:tcPr>
          <w:p w:rsidR="003F32A6" w:rsidRDefault="008E4558" w:rsidP="008E4558">
            <w:pPr>
              <w:rPr>
                <w:i/>
              </w:rPr>
            </w:pPr>
            <w:r>
              <w:t xml:space="preserve">Проводит тестирование </w:t>
            </w:r>
            <w:r w:rsidRPr="008E4558">
              <w:t>на электронных носителях</w:t>
            </w:r>
            <w:r>
              <w:t xml:space="preserve"> . </w:t>
            </w:r>
          </w:p>
          <w:p w:rsidR="00884017" w:rsidRDefault="00884017" w:rsidP="008E4558">
            <w:r>
              <w:rPr>
                <w:i/>
              </w:rPr>
              <w:t>(Двухвариантый тест)</w:t>
            </w:r>
          </w:p>
        </w:tc>
        <w:tc>
          <w:tcPr>
            <w:tcW w:w="1761" w:type="dxa"/>
          </w:tcPr>
          <w:p w:rsidR="00430E63" w:rsidRDefault="003F32A6">
            <w:r>
              <w:t>Отвечают на вопросы, приводят примеры</w:t>
            </w:r>
          </w:p>
        </w:tc>
        <w:tc>
          <w:tcPr>
            <w:tcW w:w="1852" w:type="dxa"/>
          </w:tcPr>
          <w:p w:rsidR="00430E63" w:rsidRDefault="003F32A6">
            <w:r w:rsidRPr="003F32A6">
              <w:t>Фронтальная</w:t>
            </w:r>
          </w:p>
        </w:tc>
        <w:tc>
          <w:tcPr>
            <w:tcW w:w="1631" w:type="dxa"/>
          </w:tcPr>
          <w:p w:rsidR="00430E63" w:rsidRDefault="008E4558">
            <w:r>
              <w:t>Раскрывают сущность и последствия крестовых походов</w:t>
            </w:r>
          </w:p>
        </w:tc>
        <w:tc>
          <w:tcPr>
            <w:tcW w:w="2410" w:type="dxa"/>
          </w:tcPr>
          <w:p w:rsidR="003F32A6" w:rsidRDefault="008E4558">
            <w:pPr>
              <w:rPr>
                <w:b/>
                <w:i/>
              </w:rPr>
            </w:pPr>
            <w:r w:rsidRPr="008E4558">
              <w:rPr>
                <w:b/>
                <w:i/>
              </w:rPr>
              <w:t>Регулятивные:</w:t>
            </w:r>
          </w:p>
          <w:p w:rsidR="008E4558" w:rsidRPr="008E4558" w:rsidRDefault="008E4558">
            <w:r>
              <w:t>п</w:t>
            </w:r>
            <w:r w:rsidRPr="008E4558">
              <w:t>ланируют свои действия в соответствии с поставленной задачей</w:t>
            </w:r>
          </w:p>
        </w:tc>
        <w:tc>
          <w:tcPr>
            <w:tcW w:w="1157" w:type="dxa"/>
          </w:tcPr>
          <w:p w:rsidR="00275109" w:rsidRDefault="008E4558">
            <w:r w:rsidRPr="008E4558">
              <w:t>Тестирование</w:t>
            </w:r>
          </w:p>
          <w:p w:rsidR="00275109" w:rsidRDefault="00275109"/>
          <w:p w:rsidR="00275109" w:rsidRDefault="00275109"/>
          <w:p w:rsidR="00275109" w:rsidRDefault="00275109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III</w:t>
            </w:r>
            <w:r w:rsidRPr="005A10BC">
              <w:rPr>
                <w:b/>
              </w:rPr>
              <w:t>.</w:t>
            </w:r>
            <w:r w:rsidR="003F32A6" w:rsidRPr="005A10BC">
              <w:rPr>
                <w:b/>
              </w:rPr>
              <w:t>Постановка учебных задач</w:t>
            </w:r>
          </w:p>
        </w:tc>
        <w:tc>
          <w:tcPr>
            <w:tcW w:w="1418" w:type="dxa"/>
          </w:tcPr>
          <w:p w:rsidR="00430E63" w:rsidRDefault="003F32A6">
            <w:r>
              <w:t>Беседа</w:t>
            </w:r>
          </w:p>
        </w:tc>
        <w:tc>
          <w:tcPr>
            <w:tcW w:w="4111" w:type="dxa"/>
          </w:tcPr>
          <w:p w:rsidR="00430E63" w:rsidRDefault="003F32A6" w:rsidP="00C87E10">
            <w:pPr>
              <w:jc w:val="both"/>
            </w:pPr>
            <w:r>
              <w:t xml:space="preserve">Сообщает тему урока. Предлагает сформулировать учебные </w:t>
            </w:r>
            <w:r w:rsidR="00863059">
              <w:t xml:space="preserve">цели и </w:t>
            </w:r>
            <w:r>
              <w:t>задачи</w:t>
            </w:r>
            <w:r w:rsidR="00863059">
              <w:t xml:space="preserve"> урока</w:t>
            </w:r>
          </w:p>
        </w:tc>
        <w:tc>
          <w:tcPr>
            <w:tcW w:w="1761" w:type="dxa"/>
          </w:tcPr>
          <w:p w:rsidR="00430E63" w:rsidRDefault="003F32A6">
            <w:r>
              <w:t>Формулируют</w:t>
            </w:r>
            <w:r w:rsidR="00CB7549">
              <w:t xml:space="preserve"> учебные</w:t>
            </w:r>
            <w:r w:rsidR="00863059">
              <w:t xml:space="preserve"> цели и </w:t>
            </w:r>
            <w:r w:rsidR="00CB7549">
              <w:t xml:space="preserve"> задачи</w:t>
            </w:r>
          </w:p>
        </w:tc>
        <w:tc>
          <w:tcPr>
            <w:tcW w:w="1852" w:type="dxa"/>
          </w:tcPr>
          <w:p w:rsidR="00430E63" w:rsidRDefault="00CB7549">
            <w:r w:rsidRPr="003F32A6">
              <w:t>Фронтальная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Default="005A31AF">
            <w:r w:rsidRPr="005A10BC">
              <w:rPr>
                <w:b/>
                <w:i/>
              </w:rPr>
              <w:t>Регулятивные:</w:t>
            </w:r>
            <w:r>
              <w:t xml:space="preserve"> выделяют и сохраняют учебные задачи</w:t>
            </w:r>
          </w:p>
          <w:p w:rsidR="008E4558" w:rsidRPr="008E4558" w:rsidRDefault="008E4558">
            <w:pPr>
              <w:rPr>
                <w:b/>
                <w:i/>
              </w:rPr>
            </w:pPr>
            <w:r w:rsidRPr="008E4558">
              <w:rPr>
                <w:b/>
                <w:i/>
              </w:rPr>
              <w:t>Коммуникативные:</w:t>
            </w:r>
          </w:p>
          <w:p w:rsidR="008E4558" w:rsidRDefault="008E4558">
            <w:r>
              <w:t>планируют учебное сотрудничество</w:t>
            </w:r>
          </w:p>
        </w:tc>
        <w:tc>
          <w:tcPr>
            <w:tcW w:w="1157" w:type="dxa"/>
          </w:tcPr>
          <w:p w:rsidR="00430E63" w:rsidRDefault="00430E63"/>
        </w:tc>
      </w:tr>
      <w:tr w:rsidR="003F32A6" w:rsidTr="004F6A4E">
        <w:tc>
          <w:tcPr>
            <w:tcW w:w="1985" w:type="dxa"/>
          </w:tcPr>
          <w:p w:rsidR="00430E63" w:rsidRPr="005A10BC" w:rsidRDefault="00430E63">
            <w:pPr>
              <w:rPr>
                <w:b/>
              </w:rPr>
            </w:pPr>
            <w:r w:rsidRPr="005A10BC">
              <w:rPr>
                <w:b/>
                <w:lang w:val="en-US"/>
              </w:rPr>
              <w:t>IV</w:t>
            </w:r>
            <w:r w:rsidRPr="005A10BC">
              <w:rPr>
                <w:b/>
              </w:rPr>
              <w:t>.</w:t>
            </w:r>
            <w:r w:rsidR="005A31AF" w:rsidRPr="005A10BC">
              <w:rPr>
                <w:b/>
              </w:rPr>
              <w:t>Изучение нового материала</w:t>
            </w:r>
          </w:p>
        </w:tc>
        <w:tc>
          <w:tcPr>
            <w:tcW w:w="1418" w:type="dxa"/>
          </w:tcPr>
          <w:p w:rsidR="008E4558" w:rsidRDefault="008E4558">
            <w:r>
              <w:t>Беседа</w:t>
            </w:r>
          </w:p>
          <w:p w:rsidR="008E4558" w:rsidRDefault="008E4558"/>
          <w:p w:rsidR="008E4558" w:rsidRDefault="008E4558"/>
          <w:p w:rsidR="008E4558" w:rsidRDefault="008E4558"/>
          <w:p w:rsidR="00430E63" w:rsidRDefault="005A31AF">
            <w:r>
              <w:t>Рассказ учителя</w:t>
            </w:r>
            <w:r w:rsidR="00663012">
              <w:t>.</w:t>
            </w:r>
          </w:p>
          <w:p w:rsidR="00663012" w:rsidRDefault="00663012">
            <w:r w:rsidRPr="00663012">
              <w:t>Презентация по теме «Империя Карла Великого»</w:t>
            </w:r>
          </w:p>
        </w:tc>
        <w:tc>
          <w:tcPr>
            <w:tcW w:w="4111" w:type="dxa"/>
          </w:tcPr>
          <w:p w:rsidR="00430E63" w:rsidRDefault="008E4558" w:rsidP="00BC52E5">
            <w:pPr>
              <w:pStyle w:val="a4"/>
              <w:numPr>
                <w:ilvl w:val="0"/>
                <w:numId w:val="7"/>
              </w:numPr>
              <w:jc w:val="both"/>
            </w:pPr>
            <w:r>
              <w:t>Вспомните, каковы причины установления феодальной раздробленности в Западной Европе?</w:t>
            </w:r>
          </w:p>
          <w:p w:rsidR="008E4558" w:rsidRPr="00BC52E5" w:rsidRDefault="008E4558" w:rsidP="00C87E10">
            <w:pPr>
              <w:jc w:val="both"/>
              <w:rPr>
                <w:i/>
              </w:rPr>
            </w:pPr>
            <w:r w:rsidRPr="00BC52E5">
              <w:rPr>
                <w:i/>
              </w:rPr>
              <w:t>(Возникновению феодальной раздробленности в Западной Европе способствовал целый комплекс причин:</w:t>
            </w:r>
          </w:p>
          <w:p w:rsidR="008E4558" w:rsidRPr="00BC52E5" w:rsidRDefault="00BC52E5" w:rsidP="008E4558">
            <w:pPr>
              <w:pStyle w:val="a4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BC52E5">
              <w:rPr>
                <w:i/>
              </w:rPr>
              <w:t>у</w:t>
            </w:r>
            <w:r w:rsidR="008E4558" w:rsidRPr="00BC52E5">
              <w:rPr>
                <w:i/>
              </w:rPr>
              <w:t>силение классов феодалов, которые в результате перестают нуждать в центральной власти и больше не оказывают ей поддержки;</w:t>
            </w:r>
          </w:p>
          <w:p w:rsidR="008E4558" w:rsidRPr="00BC52E5" w:rsidRDefault="00BC52E5" w:rsidP="008E4558">
            <w:pPr>
              <w:pStyle w:val="a4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BC52E5">
              <w:rPr>
                <w:i/>
              </w:rPr>
              <w:lastRenderedPageBreak/>
              <w:t>преобладание натурального хозяйства;</w:t>
            </w:r>
          </w:p>
          <w:p w:rsidR="00BC52E5" w:rsidRDefault="00BC52E5" w:rsidP="008E4558">
            <w:pPr>
              <w:pStyle w:val="a4"/>
              <w:numPr>
                <w:ilvl w:val="0"/>
                <w:numId w:val="6"/>
              </w:numPr>
              <w:jc w:val="both"/>
            </w:pPr>
            <w:r w:rsidRPr="00BC52E5">
              <w:rPr>
                <w:i/>
              </w:rPr>
              <w:t>экономическая замкнутость областей внутри государства</w:t>
            </w:r>
            <w:r>
              <w:t>)</w:t>
            </w:r>
          </w:p>
          <w:p w:rsidR="00BC52E5" w:rsidRDefault="00BC52E5" w:rsidP="00BC52E5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Какая династия правила во Франции с конца </w:t>
            </w:r>
            <w:r>
              <w:rPr>
                <w:lang w:val="en-US"/>
              </w:rPr>
              <w:t>X</w:t>
            </w:r>
            <w:r w:rsidRPr="00BC52E5">
              <w:t xml:space="preserve"> </w:t>
            </w:r>
            <w:r>
              <w:t>века?</w:t>
            </w:r>
          </w:p>
          <w:p w:rsidR="00BC52E5" w:rsidRDefault="00BC52E5" w:rsidP="00BC52E5">
            <w:pPr>
              <w:jc w:val="both"/>
              <w:rPr>
                <w:i/>
              </w:rPr>
            </w:pPr>
            <w:r w:rsidRPr="00BC52E5">
              <w:rPr>
                <w:i/>
              </w:rPr>
              <w:t>(Династия Капетингов)</w:t>
            </w:r>
          </w:p>
          <w:p w:rsidR="00BC52E5" w:rsidRPr="00BC52E5" w:rsidRDefault="00BC52E5" w:rsidP="00BC52E5">
            <w:pPr>
              <w:pStyle w:val="a4"/>
              <w:numPr>
                <w:ilvl w:val="0"/>
                <w:numId w:val="7"/>
              </w:numPr>
              <w:jc w:val="both"/>
            </w:pPr>
            <w:r w:rsidRPr="00BC52E5">
              <w:t>Сильна ли была власть первых королей этой династии?</w:t>
            </w:r>
          </w:p>
          <w:p w:rsidR="00BC52E5" w:rsidRPr="00BC52E5" w:rsidRDefault="00BC52E5" w:rsidP="00BC52E5">
            <w:pPr>
              <w:jc w:val="both"/>
              <w:rPr>
                <w:i/>
              </w:rPr>
            </w:pPr>
            <w:r>
              <w:rPr>
                <w:i/>
              </w:rPr>
              <w:t>(Первые короли этой династии не обладали практически никакой реальной властью, кроме власти над территорией королевского домена, который был весьма скроменю Они считались лишь «первыми среди равных»)</w:t>
            </w:r>
          </w:p>
          <w:p w:rsidR="00BC52E5" w:rsidRDefault="00BC52E5" w:rsidP="00BC52E5">
            <w:pPr>
              <w:jc w:val="both"/>
            </w:pPr>
          </w:p>
        </w:tc>
        <w:tc>
          <w:tcPr>
            <w:tcW w:w="1761" w:type="dxa"/>
          </w:tcPr>
          <w:p w:rsidR="00430E63" w:rsidRDefault="00BC52E5">
            <w:r>
              <w:lastRenderedPageBreak/>
              <w:t>Участвуют в диалоге, формулируют ответы, приводят примеры</w:t>
            </w:r>
          </w:p>
        </w:tc>
        <w:tc>
          <w:tcPr>
            <w:tcW w:w="1852" w:type="dxa"/>
          </w:tcPr>
          <w:p w:rsidR="00430E63" w:rsidRDefault="005A31AF">
            <w:r w:rsidRPr="005A31AF">
              <w:t>Фронтальная</w:t>
            </w:r>
          </w:p>
        </w:tc>
        <w:tc>
          <w:tcPr>
            <w:tcW w:w="1631" w:type="dxa"/>
          </w:tcPr>
          <w:p w:rsidR="00430E63" w:rsidRDefault="00BC52E5">
            <w:r>
              <w:t>Знают причины установления феодальной раздробленности в Западной Европе</w:t>
            </w:r>
          </w:p>
        </w:tc>
        <w:tc>
          <w:tcPr>
            <w:tcW w:w="2410" w:type="dxa"/>
          </w:tcPr>
          <w:p w:rsidR="00430E63" w:rsidRPr="005A10BC" w:rsidRDefault="00FB04A6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FB04A6" w:rsidRDefault="00FB04A6">
            <w:r>
              <w:t>о</w:t>
            </w:r>
            <w:r w:rsidRPr="00FB04A6">
              <w:t>сознанно</w:t>
            </w:r>
            <w:r>
              <w:t xml:space="preserve"> </w:t>
            </w:r>
            <w:r w:rsidRPr="00FB04A6">
              <w:t>строят</w:t>
            </w:r>
            <w:r>
              <w:t xml:space="preserve"> р</w:t>
            </w:r>
            <w:r w:rsidR="00BC52E5">
              <w:t>ечевое высказывание в устной</w:t>
            </w:r>
            <w:r>
              <w:t xml:space="preserve"> форме; </w:t>
            </w:r>
            <w:r w:rsidR="00BC52E5">
              <w:t>устанавливают причинно-следственные связи событий и явлений</w:t>
            </w:r>
          </w:p>
          <w:p w:rsidR="00FB04A6" w:rsidRPr="00FB04A6" w:rsidRDefault="00FB04A6" w:rsidP="00BC52E5"/>
        </w:tc>
        <w:tc>
          <w:tcPr>
            <w:tcW w:w="1157" w:type="dxa"/>
          </w:tcPr>
          <w:p w:rsidR="00430E63" w:rsidRDefault="00BC52E5">
            <w:r>
              <w:t>Устный опрос</w:t>
            </w:r>
          </w:p>
        </w:tc>
      </w:tr>
      <w:tr w:rsidR="00663012" w:rsidTr="004F6A4E">
        <w:tc>
          <w:tcPr>
            <w:tcW w:w="1985" w:type="dxa"/>
          </w:tcPr>
          <w:p w:rsidR="00663012" w:rsidRPr="004F6A4E" w:rsidRDefault="00663012" w:rsidP="00FB04A6"/>
        </w:tc>
        <w:tc>
          <w:tcPr>
            <w:tcW w:w="1418" w:type="dxa"/>
          </w:tcPr>
          <w:p w:rsidR="00663012" w:rsidRDefault="00663012">
            <w:r>
              <w:t>Работа с картой</w:t>
            </w:r>
          </w:p>
        </w:tc>
        <w:tc>
          <w:tcPr>
            <w:tcW w:w="4111" w:type="dxa"/>
          </w:tcPr>
          <w:p w:rsidR="00663012" w:rsidRDefault="00663012" w:rsidP="00C87E10">
            <w:pPr>
              <w:jc w:val="both"/>
            </w:pPr>
            <w:r>
              <w:t>Предлагает изучить карт</w:t>
            </w:r>
            <w:r w:rsidR="000D33A1">
              <w:t xml:space="preserve">у «Франция в </w:t>
            </w:r>
            <w:r w:rsidR="000D33A1">
              <w:rPr>
                <w:lang w:val="en-US"/>
              </w:rPr>
              <w:t>XI</w:t>
            </w:r>
            <w:r w:rsidR="000D33A1" w:rsidRPr="000D33A1">
              <w:t xml:space="preserve"> – </w:t>
            </w:r>
            <w:r w:rsidR="000D33A1">
              <w:t xml:space="preserve"> .в.</w:t>
            </w:r>
            <w:r>
              <w:t xml:space="preserve">» </w:t>
            </w:r>
            <w:r w:rsidR="000D33A1">
              <w:t xml:space="preserve">(стр. 154 ) </w:t>
            </w:r>
            <w:r>
              <w:t>и выполнить следующие задания:</w:t>
            </w:r>
          </w:p>
          <w:p w:rsidR="000D33A1" w:rsidRDefault="000D33A1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На какие части делилась Франция к концу</w:t>
            </w:r>
            <w:r w:rsidRPr="000D33A1">
              <w:t xml:space="preserve"> </w:t>
            </w:r>
            <w:r w:rsidRPr="000D33A1">
              <w:rPr>
                <w:lang w:val="en-US"/>
              </w:rPr>
              <w:t>XII</w:t>
            </w:r>
            <w:r w:rsidRPr="000D33A1">
              <w:t xml:space="preserve"> в</w:t>
            </w:r>
          </w:p>
          <w:p w:rsidR="00663012" w:rsidRDefault="000D33A1" w:rsidP="000D33A1">
            <w:pPr>
              <w:jc w:val="both"/>
            </w:pPr>
            <w:r>
              <w:rPr>
                <w:i/>
              </w:rPr>
              <w:t>(</w:t>
            </w:r>
            <w:r w:rsidRPr="000D33A1">
              <w:rPr>
                <w:i/>
              </w:rPr>
              <w:t xml:space="preserve">К концу </w:t>
            </w:r>
            <w:r w:rsidRPr="000D33A1">
              <w:rPr>
                <w:i/>
                <w:lang w:val="en-US"/>
              </w:rPr>
              <w:t>XII</w:t>
            </w:r>
            <w:r w:rsidRPr="000D33A1">
              <w:rPr>
                <w:i/>
              </w:rPr>
              <w:t xml:space="preserve"> в</w:t>
            </w:r>
            <w:r>
              <w:rPr>
                <w:i/>
              </w:rPr>
              <w:t>.</w:t>
            </w:r>
            <w:r w:rsidRPr="000D33A1">
              <w:rPr>
                <w:i/>
              </w:rPr>
              <w:t xml:space="preserve"> Франция была раздроблена на следующие области: Нормандия, Бретань, Аквитания, Гасконь, Лангедок, Бургундия, Шампань, Фландрия)</w:t>
            </w:r>
            <w:r w:rsidR="00663012">
              <w:t>.</w:t>
            </w:r>
          </w:p>
          <w:p w:rsidR="00663012" w:rsidRDefault="000D33A1" w:rsidP="00663012">
            <w:pPr>
              <w:pStyle w:val="a4"/>
              <w:numPr>
                <w:ilvl w:val="0"/>
                <w:numId w:val="3"/>
              </w:numPr>
              <w:jc w:val="both"/>
            </w:pPr>
            <w:r>
              <w:t>Какие части от владений крупных французских феодалов и от земель английской короны составляли владения короля</w:t>
            </w:r>
            <w:r w:rsidR="00663012">
              <w:t>?</w:t>
            </w:r>
          </w:p>
          <w:p w:rsidR="000D33A1" w:rsidRPr="000D33A1" w:rsidRDefault="000D33A1" w:rsidP="000D33A1">
            <w:pPr>
              <w:jc w:val="both"/>
              <w:rPr>
                <w:i/>
              </w:rPr>
            </w:pPr>
            <w:r w:rsidRPr="000D33A1">
              <w:rPr>
                <w:i/>
              </w:rPr>
              <w:t>(Королевский домен включал в себя небольшую территорию с городами Париж и Орлеан)</w:t>
            </w:r>
          </w:p>
          <w:p w:rsidR="00663012" w:rsidRDefault="00663012" w:rsidP="000D33A1">
            <w:pPr>
              <w:jc w:val="both"/>
            </w:pPr>
          </w:p>
        </w:tc>
        <w:tc>
          <w:tcPr>
            <w:tcW w:w="1761" w:type="dxa"/>
          </w:tcPr>
          <w:p w:rsidR="00663012" w:rsidRPr="00663012" w:rsidRDefault="004F6A4E">
            <w:r>
              <w:t>Изучают карту, отвечают на вопросы</w:t>
            </w:r>
          </w:p>
        </w:tc>
        <w:tc>
          <w:tcPr>
            <w:tcW w:w="1852" w:type="dxa"/>
          </w:tcPr>
          <w:p w:rsidR="00663012" w:rsidRPr="00663012" w:rsidRDefault="000D33A1">
            <w:r w:rsidRPr="000D33A1">
              <w:t>Фронтальная</w:t>
            </w:r>
          </w:p>
        </w:tc>
        <w:tc>
          <w:tcPr>
            <w:tcW w:w="1631" w:type="dxa"/>
          </w:tcPr>
          <w:p w:rsidR="00663012" w:rsidRDefault="004F6A4E">
            <w:r>
              <w:t>Читают историческую карту с опорой на легенду</w:t>
            </w:r>
          </w:p>
        </w:tc>
        <w:tc>
          <w:tcPr>
            <w:tcW w:w="2410" w:type="dxa"/>
          </w:tcPr>
          <w:p w:rsidR="004F6A4E" w:rsidRPr="005A10BC" w:rsidRDefault="004F6A4E" w:rsidP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Познавательные:</w:t>
            </w:r>
          </w:p>
          <w:p w:rsidR="00663012" w:rsidRDefault="004F6A4E">
            <w:r>
              <w:t xml:space="preserve">Осуществляют </w:t>
            </w:r>
            <w:r w:rsidR="000D33A1">
              <w:t xml:space="preserve">поиск необходимой информации, </w:t>
            </w:r>
            <w:r>
              <w:t>анализ объектов.</w:t>
            </w:r>
          </w:p>
          <w:p w:rsidR="004F6A4E" w:rsidRPr="005A10BC" w:rsidRDefault="004F6A4E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F6A4E" w:rsidRDefault="004F6A4E">
            <w:r>
              <w:t>Договариваются и приходят к общему решению в совместной деятельности</w:t>
            </w:r>
          </w:p>
        </w:tc>
        <w:tc>
          <w:tcPr>
            <w:tcW w:w="1157" w:type="dxa"/>
          </w:tcPr>
          <w:p w:rsidR="00663012" w:rsidRDefault="000D33A1">
            <w:r>
              <w:t>Устные ответы</w:t>
            </w:r>
          </w:p>
        </w:tc>
      </w:tr>
      <w:tr w:rsidR="003F32A6" w:rsidTr="004F6A4E">
        <w:tc>
          <w:tcPr>
            <w:tcW w:w="1985" w:type="dxa"/>
          </w:tcPr>
          <w:p w:rsidR="00430E63" w:rsidRPr="00430E63" w:rsidRDefault="00430E63" w:rsidP="00FB04A6"/>
        </w:tc>
        <w:tc>
          <w:tcPr>
            <w:tcW w:w="1418" w:type="dxa"/>
          </w:tcPr>
          <w:p w:rsidR="00430E63" w:rsidRDefault="00FB04A6">
            <w:r>
              <w:t>Презентаци</w:t>
            </w:r>
            <w:r>
              <w:lastRenderedPageBreak/>
              <w:t>я по теме «Империя Карла Великого»</w:t>
            </w:r>
          </w:p>
        </w:tc>
        <w:tc>
          <w:tcPr>
            <w:tcW w:w="4111" w:type="dxa"/>
          </w:tcPr>
          <w:p w:rsidR="00430E63" w:rsidRDefault="00FB04A6" w:rsidP="00C87E10">
            <w:pPr>
              <w:jc w:val="both"/>
            </w:pPr>
            <w:r>
              <w:lastRenderedPageBreak/>
              <w:t xml:space="preserve">Комментирует информацию </w:t>
            </w:r>
            <w:r>
              <w:lastRenderedPageBreak/>
              <w:t>презентации, останавливаясь на наиболее существенных моментах</w:t>
            </w:r>
          </w:p>
          <w:p w:rsidR="00C87E10" w:rsidRDefault="00C87E10" w:rsidP="00C87E10">
            <w:pPr>
              <w:pStyle w:val="a4"/>
              <w:numPr>
                <w:ilvl w:val="0"/>
                <w:numId w:val="2"/>
              </w:numPr>
              <w:jc w:val="both"/>
            </w:pPr>
            <w:r>
              <w:t>Где происходила коронация Карла Великого и кто совершал обряд</w:t>
            </w:r>
          </w:p>
          <w:p w:rsidR="00C87E10" w:rsidRDefault="00C87E10" w:rsidP="00C87E10">
            <w:pPr>
              <w:jc w:val="both"/>
              <w:rPr>
                <w:i/>
              </w:rPr>
            </w:pPr>
            <w:r>
              <w:t xml:space="preserve">( </w:t>
            </w:r>
            <w:r w:rsidRPr="00C87E10">
              <w:rPr>
                <w:i/>
              </w:rPr>
              <w:t>Карл Великий был коронован в Риме, папа в храме возложил на его голову императорскую корону)</w:t>
            </w:r>
          </w:p>
          <w:p w:rsidR="00C87E10" w:rsidRDefault="00C87E10" w:rsidP="00C87E10">
            <w:pPr>
              <w:pStyle w:val="a4"/>
              <w:numPr>
                <w:ilvl w:val="0"/>
                <w:numId w:val="2"/>
              </w:numPr>
              <w:jc w:val="both"/>
            </w:pPr>
            <w:r>
              <w:t>Почему Карлу Великому понадобилось объявлять Франкское государство империей?</w:t>
            </w:r>
          </w:p>
          <w:p w:rsidR="00C87E10" w:rsidRDefault="00C87E10" w:rsidP="00C87E10">
            <w:pPr>
              <w:jc w:val="both"/>
            </w:pPr>
            <w:r>
              <w:t>(</w:t>
            </w:r>
            <w:r w:rsidRPr="00663012">
              <w:rPr>
                <w:i/>
              </w:rPr>
              <w:t xml:space="preserve">Новый титул Карла делал его равным императору Восточной римской империи. Он хотел, чтобы </w:t>
            </w:r>
            <w:r w:rsidR="00663012" w:rsidRPr="00663012">
              <w:rPr>
                <w:i/>
              </w:rPr>
              <w:t>его государство стало преемником Западной Римской империи</w:t>
            </w:r>
            <w:r w:rsidR="00663012">
              <w:t>)</w:t>
            </w:r>
          </w:p>
        </w:tc>
        <w:tc>
          <w:tcPr>
            <w:tcW w:w="1761" w:type="dxa"/>
          </w:tcPr>
          <w:p w:rsidR="00430E63" w:rsidRDefault="00663012">
            <w:r w:rsidRPr="00663012">
              <w:lastRenderedPageBreak/>
              <w:t xml:space="preserve">Слушают </w:t>
            </w:r>
            <w:r w:rsidRPr="00663012">
              <w:lastRenderedPageBreak/>
              <w:t>рассказ учителя, делают записи в тетрадь</w:t>
            </w:r>
          </w:p>
        </w:tc>
        <w:tc>
          <w:tcPr>
            <w:tcW w:w="1852" w:type="dxa"/>
          </w:tcPr>
          <w:p w:rsidR="00430E63" w:rsidRDefault="00663012">
            <w:r w:rsidRPr="00663012">
              <w:lastRenderedPageBreak/>
              <w:t>Фронтальная</w:t>
            </w:r>
          </w:p>
        </w:tc>
        <w:tc>
          <w:tcPr>
            <w:tcW w:w="1631" w:type="dxa"/>
          </w:tcPr>
          <w:p w:rsidR="00430E63" w:rsidRDefault="00663012">
            <w:r>
              <w:t xml:space="preserve">Раскрывают </w:t>
            </w:r>
            <w:r>
              <w:lastRenderedPageBreak/>
              <w:t>смысл понятий и терминов герцог, граф, император, империя; знают основные события данного периода и их результат</w:t>
            </w:r>
          </w:p>
        </w:tc>
        <w:tc>
          <w:tcPr>
            <w:tcW w:w="2410" w:type="dxa"/>
          </w:tcPr>
          <w:p w:rsidR="00430E63" w:rsidRDefault="00430E63"/>
        </w:tc>
        <w:tc>
          <w:tcPr>
            <w:tcW w:w="1157" w:type="dxa"/>
          </w:tcPr>
          <w:p w:rsidR="00430E63" w:rsidRDefault="00663012">
            <w:r>
              <w:t xml:space="preserve">Записи в </w:t>
            </w:r>
            <w:r>
              <w:lastRenderedPageBreak/>
              <w:t>тетради, ответы на вопросы</w:t>
            </w:r>
          </w:p>
        </w:tc>
      </w:tr>
      <w:tr w:rsidR="003F32A6" w:rsidTr="004F6A4E">
        <w:tc>
          <w:tcPr>
            <w:tcW w:w="1985" w:type="dxa"/>
          </w:tcPr>
          <w:p w:rsidR="00430E63" w:rsidRPr="00430E63" w:rsidRDefault="00430E63"/>
        </w:tc>
        <w:tc>
          <w:tcPr>
            <w:tcW w:w="1418" w:type="dxa"/>
          </w:tcPr>
          <w:p w:rsidR="003D38CE" w:rsidRDefault="003D38CE" w:rsidP="003D38CE">
            <w:r>
              <w:t xml:space="preserve">Презентация </w:t>
            </w:r>
            <w:r w:rsidR="00000E03">
              <w:t>«</w:t>
            </w:r>
            <w:r>
              <w:t>Объединение Франции»</w:t>
            </w:r>
            <w:r w:rsidR="00000E03">
              <w:t xml:space="preserve"> </w:t>
            </w:r>
          </w:p>
          <w:p w:rsidR="00430E63" w:rsidRDefault="00430E63"/>
        </w:tc>
        <w:tc>
          <w:tcPr>
            <w:tcW w:w="4111" w:type="dxa"/>
          </w:tcPr>
          <w:p w:rsidR="003D38CE" w:rsidRDefault="003D38CE" w:rsidP="003D38CE">
            <w:pPr>
              <w:jc w:val="both"/>
            </w:pPr>
            <w:r>
              <w:t>Комментирует информацию презентации, останавливаясь на наиболее существенных моментах</w:t>
            </w:r>
          </w:p>
          <w:p w:rsidR="003D38CE" w:rsidRPr="003D38CE" w:rsidRDefault="003D38CE" w:rsidP="003D38CE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Из-за чего произошел конфликт Филиппа </w:t>
            </w:r>
            <w:r>
              <w:rPr>
                <w:lang w:val="en-US"/>
              </w:rPr>
              <w:t>IV</w:t>
            </w:r>
            <w:r>
              <w:t xml:space="preserve"> с папой Бонифацием </w:t>
            </w:r>
            <w:r>
              <w:rPr>
                <w:lang w:val="en-US"/>
              </w:rPr>
              <w:t>VIII</w:t>
            </w:r>
            <w:r w:rsidR="00000E03">
              <w:t xml:space="preserve">? </w:t>
            </w:r>
          </w:p>
          <w:p w:rsidR="00823F39" w:rsidRDefault="00823F39" w:rsidP="003D38CE">
            <w:pPr>
              <w:jc w:val="both"/>
              <w:rPr>
                <w:i/>
              </w:rPr>
            </w:pPr>
            <w:r w:rsidRPr="003D38CE">
              <w:rPr>
                <w:i/>
              </w:rPr>
              <w:t>(</w:t>
            </w:r>
            <w:r w:rsidR="003D38CE">
              <w:rPr>
                <w:i/>
              </w:rPr>
              <w:t>Бонифаци</w:t>
            </w:r>
            <w:r w:rsidR="00F5075C">
              <w:rPr>
                <w:i/>
              </w:rPr>
              <w:t>й</w:t>
            </w:r>
            <w:r w:rsidR="003D38CE" w:rsidRPr="003D38CE">
              <w:rPr>
                <w:i/>
              </w:rPr>
              <w:t xml:space="preserve"> VIII </w:t>
            </w:r>
            <w:r w:rsidR="003D38CE">
              <w:rPr>
                <w:i/>
              </w:rPr>
              <w:t>сделал попытку поставить церковную власть выше власти светских государей. В ответ Филипп обложил церковные земли налогами, тем самым пополнив вечный дефицит королевской казны.</w:t>
            </w:r>
            <w:r w:rsidR="00F5075C">
              <w:rPr>
                <w:i/>
              </w:rPr>
              <w:t xml:space="preserve"> В</w:t>
            </w:r>
            <w:r w:rsidR="003D38CE">
              <w:rPr>
                <w:i/>
              </w:rPr>
              <w:t>озмущенный подобными действиями, римский папа угрожал от</w:t>
            </w:r>
            <w:r w:rsidR="00F5075C">
              <w:rPr>
                <w:i/>
              </w:rPr>
              <w:t>лучить короля от церкви, что,</w:t>
            </w:r>
            <w:r w:rsidR="003D38CE">
              <w:rPr>
                <w:i/>
              </w:rPr>
              <w:t xml:space="preserve"> </w:t>
            </w:r>
            <w:r w:rsidR="00F5075C">
              <w:rPr>
                <w:i/>
              </w:rPr>
              <w:t>в</w:t>
            </w:r>
            <w:r w:rsidR="003D38CE">
              <w:rPr>
                <w:i/>
              </w:rPr>
              <w:t>прочем, последнего ничуть не испугало</w:t>
            </w:r>
            <w:r w:rsidR="00F5075C">
              <w:rPr>
                <w:i/>
              </w:rPr>
              <w:t xml:space="preserve">. Развернувшаяся борьба закончилась победой короля. Папская резиденция была перенесена из Рима во французский город Авиньон и находилась там около 70 лет. В </w:t>
            </w:r>
            <w:r w:rsidR="00F5075C">
              <w:rPr>
                <w:i/>
              </w:rPr>
              <w:lastRenderedPageBreak/>
              <w:t>этот период все папы были французами и назначались французским королем</w:t>
            </w:r>
            <w:r w:rsidRPr="003D38CE">
              <w:rPr>
                <w:i/>
              </w:rPr>
              <w:t>)</w:t>
            </w:r>
            <w:r w:rsidR="00F5075C">
              <w:rPr>
                <w:i/>
              </w:rPr>
              <w:t>.</w:t>
            </w:r>
          </w:p>
          <w:p w:rsidR="00F5075C" w:rsidRDefault="00F5075C" w:rsidP="00F5075C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Конфликт Филиппа </w:t>
            </w:r>
            <w:r>
              <w:rPr>
                <w:lang w:val="en-US"/>
              </w:rPr>
              <w:t>IV</w:t>
            </w:r>
            <w:r w:rsidRPr="00F5075C">
              <w:t xml:space="preserve"> </w:t>
            </w:r>
            <w:r>
              <w:t>с папой Бонифацием</w:t>
            </w:r>
            <w:r w:rsidRPr="00F5075C"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и последующее Авиньонское пленение пап привело к ослаблению власти римских пап и усилению монархической власти в Европе</w:t>
            </w:r>
          </w:p>
        </w:tc>
        <w:tc>
          <w:tcPr>
            <w:tcW w:w="1761" w:type="dxa"/>
          </w:tcPr>
          <w:p w:rsidR="00430E63" w:rsidRDefault="00823F39" w:rsidP="00F5075C">
            <w:r>
              <w:lastRenderedPageBreak/>
              <w:t>Слушают рассказ учителя, составляют конспект</w:t>
            </w:r>
          </w:p>
        </w:tc>
        <w:tc>
          <w:tcPr>
            <w:tcW w:w="1852" w:type="dxa"/>
          </w:tcPr>
          <w:p w:rsidR="00430E63" w:rsidRDefault="00823F39">
            <w:r w:rsidRPr="00823F39">
              <w:t>Фронтальная</w:t>
            </w:r>
          </w:p>
        </w:tc>
        <w:tc>
          <w:tcPr>
            <w:tcW w:w="1631" w:type="dxa"/>
          </w:tcPr>
          <w:p w:rsidR="00430E63" w:rsidRDefault="00F5075C">
            <w:r>
              <w:t>Систематизирут материал об объединении Франции</w:t>
            </w:r>
          </w:p>
        </w:tc>
        <w:tc>
          <w:tcPr>
            <w:tcW w:w="2410" w:type="dxa"/>
          </w:tcPr>
          <w:p w:rsidR="00F5075C" w:rsidRPr="00F5075C" w:rsidRDefault="00F5075C" w:rsidP="00F5075C">
            <w:pPr>
              <w:rPr>
                <w:b/>
              </w:rPr>
            </w:pPr>
            <w:r w:rsidRPr="00F5075C">
              <w:rPr>
                <w:b/>
                <w:i/>
              </w:rPr>
              <w:t>Регулятивные</w:t>
            </w:r>
            <w:r w:rsidRPr="00F5075C">
              <w:rPr>
                <w:b/>
              </w:rPr>
              <w:t>:</w:t>
            </w:r>
          </w:p>
          <w:p w:rsidR="00430E63" w:rsidRDefault="00F5075C">
            <w:r>
              <w:t>учитывают выделенные учителем ориентиры действия в новом учебном материале, вносят необходимые коррективы в действие после его завершения</w:t>
            </w:r>
          </w:p>
        </w:tc>
        <w:tc>
          <w:tcPr>
            <w:tcW w:w="1157" w:type="dxa"/>
          </w:tcPr>
          <w:p w:rsidR="00430E63" w:rsidRDefault="00F5075C">
            <w:r>
              <w:t>Конспект</w:t>
            </w:r>
          </w:p>
        </w:tc>
      </w:tr>
      <w:tr w:rsidR="003F32A6" w:rsidTr="004F6A4E">
        <w:tc>
          <w:tcPr>
            <w:tcW w:w="1985" w:type="dxa"/>
          </w:tcPr>
          <w:p w:rsidR="00430E63" w:rsidRPr="00B72A94" w:rsidRDefault="00823F39">
            <w:pPr>
              <w:rPr>
                <w:b/>
              </w:rPr>
            </w:pPr>
            <w:r w:rsidRPr="00B72A94">
              <w:rPr>
                <w:b/>
                <w:lang w:val="en-US"/>
              </w:rPr>
              <w:lastRenderedPageBreak/>
              <w:t>V</w:t>
            </w:r>
            <w:r w:rsidRPr="00B72A94">
              <w:rPr>
                <w:b/>
              </w:rPr>
              <w:t>.Первичное осмысление и закрепление знаний</w:t>
            </w:r>
          </w:p>
        </w:tc>
        <w:tc>
          <w:tcPr>
            <w:tcW w:w="1418" w:type="dxa"/>
          </w:tcPr>
          <w:p w:rsidR="00430E63" w:rsidRPr="00F5075C" w:rsidRDefault="00F5075C">
            <w:r>
              <w:t>Работа с уч</w:t>
            </w:r>
            <w:r w:rsidR="0012256E">
              <w:t>ебником ( стр.</w:t>
            </w:r>
            <w:r>
              <w:t xml:space="preserve"> 156-157)</w:t>
            </w:r>
          </w:p>
        </w:tc>
        <w:tc>
          <w:tcPr>
            <w:tcW w:w="4111" w:type="dxa"/>
          </w:tcPr>
          <w:p w:rsidR="00430E63" w:rsidRDefault="0012256E" w:rsidP="00C87E10">
            <w:pPr>
              <w:jc w:val="both"/>
            </w:pPr>
            <w:r>
              <w:t>Задание: прочтите текст учебника и ответьте на следующие вопросы</w:t>
            </w:r>
            <w:r w:rsidR="00823F39">
              <w:t>:</w:t>
            </w:r>
          </w:p>
          <w:p w:rsidR="0012256E" w:rsidRDefault="0012256E" w:rsidP="0012256E">
            <w:pPr>
              <w:pStyle w:val="a4"/>
              <w:numPr>
                <w:ilvl w:val="0"/>
                <w:numId w:val="2"/>
              </w:numPr>
              <w:jc w:val="both"/>
            </w:pPr>
            <w:r>
              <w:t>С какой целью король созывал собрание представителей сословий – Генеральные штаты</w:t>
            </w:r>
          </w:p>
          <w:p w:rsidR="0012256E" w:rsidRPr="0012256E" w:rsidRDefault="0012256E" w:rsidP="0012256E">
            <w:pPr>
              <w:jc w:val="both"/>
              <w:rPr>
                <w:i/>
              </w:rPr>
            </w:pPr>
            <w:r w:rsidRPr="0012256E">
              <w:rPr>
                <w:i/>
              </w:rPr>
              <w:t xml:space="preserve">(Филипп </w:t>
            </w:r>
            <w:r w:rsidRPr="0012256E">
              <w:rPr>
                <w:i/>
                <w:lang w:val="en-US"/>
              </w:rPr>
              <w:t>IV</w:t>
            </w:r>
            <w:r w:rsidRPr="0012256E">
              <w:rPr>
                <w:i/>
              </w:rPr>
              <w:t xml:space="preserve"> хотел заручиться поддержкой разных сословий в борьбе против папы римского)</w:t>
            </w:r>
          </w:p>
          <w:p w:rsidR="00823F39" w:rsidRDefault="0012256E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Как решались дела в этом собрании</w:t>
            </w:r>
            <w:r w:rsidR="00823F39">
              <w:t>?</w:t>
            </w:r>
          </w:p>
          <w:p w:rsidR="0012256E" w:rsidRPr="0012256E" w:rsidRDefault="0012256E" w:rsidP="0012256E">
            <w:pPr>
              <w:jc w:val="both"/>
              <w:rPr>
                <w:i/>
              </w:rPr>
            </w:pPr>
            <w:r w:rsidRPr="0012256E">
              <w:rPr>
                <w:i/>
              </w:rPr>
              <w:t>(Делегатами от сословий выступали самые влиятельные люди. Представители каждого сословия заседали отдельно и только для внесения окончательного решения собирались вместе. При утверждении налогов между сословиями часто возникали разногласия, что ослабляло влияние Генеральных штатов на государственные дела)</w:t>
            </w:r>
          </w:p>
          <w:p w:rsidR="00823F39" w:rsidRDefault="0012256E" w:rsidP="00823F39">
            <w:pPr>
              <w:pStyle w:val="a4"/>
              <w:numPr>
                <w:ilvl w:val="0"/>
                <w:numId w:val="2"/>
              </w:numPr>
              <w:jc w:val="both"/>
            </w:pPr>
            <w:r>
              <w:t>Оцените действия Филиппа</w:t>
            </w:r>
            <w:r w:rsidR="00A35D79" w:rsidRPr="00A35D79">
              <w:t xml:space="preserve"> </w:t>
            </w:r>
            <w:r w:rsidR="00A35D79">
              <w:rPr>
                <w:lang w:val="en-US"/>
              </w:rPr>
              <w:t>IV</w:t>
            </w:r>
            <w:r>
              <w:t xml:space="preserve"> исходя из интересов государства и с позиции морали. Совпадают ли эти оценки? Почему? </w:t>
            </w:r>
            <w:r>
              <w:lastRenderedPageBreak/>
              <w:t>Аргументируйте свой ответ</w:t>
            </w:r>
          </w:p>
        </w:tc>
        <w:tc>
          <w:tcPr>
            <w:tcW w:w="1761" w:type="dxa"/>
          </w:tcPr>
          <w:p w:rsidR="00430E63" w:rsidRDefault="00A35D79" w:rsidP="00A35D79">
            <w:r>
              <w:lastRenderedPageBreak/>
              <w:t>Разрабатывают алгоритм поисковых действий, самостоятельно выполняют задания, дают аргументированные ответы на вопросы</w:t>
            </w:r>
          </w:p>
        </w:tc>
        <w:tc>
          <w:tcPr>
            <w:tcW w:w="1852" w:type="dxa"/>
          </w:tcPr>
          <w:p w:rsidR="00430E63" w:rsidRDefault="00A35D79">
            <w:r>
              <w:t>Индивидуальная</w:t>
            </w:r>
          </w:p>
        </w:tc>
        <w:tc>
          <w:tcPr>
            <w:tcW w:w="1631" w:type="dxa"/>
          </w:tcPr>
          <w:p w:rsidR="00430E63" w:rsidRDefault="00A35D79">
            <w:r>
              <w:t xml:space="preserve">Объясняют значение понятий </w:t>
            </w:r>
            <w:r w:rsidRPr="00A35D79">
              <w:rPr>
                <w:i/>
              </w:rPr>
              <w:t>сословно-представительная монархия, Генеральные штаты</w:t>
            </w:r>
          </w:p>
        </w:tc>
        <w:tc>
          <w:tcPr>
            <w:tcW w:w="2410" w:type="dxa"/>
          </w:tcPr>
          <w:p w:rsidR="00A35D79" w:rsidRDefault="00A35D79" w:rsidP="00823F39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A35D79" w:rsidRDefault="00A35D79" w:rsidP="00823F39">
            <w:r>
              <w:t>р</w:t>
            </w:r>
            <w:r w:rsidRPr="00A35D79">
              <w:t>азбивают текст на смысл</w:t>
            </w:r>
            <w:r>
              <w:t>о</w:t>
            </w:r>
            <w:r w:rsidRPr="00A35D79">
              <w:t>вые части, выделяют существенную информацию</w:t>
            </w:r>
          </w:p>
          <w:p w:rsidR="00A35D79" w:rsidRPr="00A35D79" w:rsidRDefault="00A35D79" w:rsidP="00823F39">
            <w:pPr>
              <w:rPr>
                <w:b/>
                <w:i/>
              </w:rPr>
            </w:pPr>
            <w:r w:rsidRPr="00A35D79">
              <w:rPr>
                <w:b/>
                <w:i/>
              </w:rPr>
              <w:t>Регулятивные:</w:t>
            </w:r>
          </w:p>
          <w:p w:rsidR="00A35D79" w:rsidRPr="00A35D79" w:rsidRDefault="00A35D79" w:rsidP="00823F39">
            <w:r>
              <w:t>принимают учебную задачу для самостоятельного выполнения</w:t>
            </w:r>
          </w:p>
          <w:p w:rsidR="00823F39" w:rsidRPr="005A10BC" w:rsidRDefault="00823F39" w:rsidP="00823F39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Коммуникативные:</w:t>
            </w:r>
          </w:p>
          <w:p w:rsidR="00430E63" w:rsidRDefault="00A35D79">
            <w:r>
              <w:t>аргументируют свою позицию, выражают свои мысли с достаточной полнотой и точностью</w:t>
            </w:r>
          </w:p>
        </w:tc>
        <w:tc>
          <w:tcPr>
            <w:tcW w:w="1157" w:type="dxa"/>
          </w:tcPr>
          <w:p w:rsidR="00430E63" w:rsidRDefault="00A35D79">
            <w:r>
              <w:t>Ответы на вопросы</w:t>
            </w:r>
          </w:p>
        </w:tc>
      </w:tr>
      <w:tr w:rsidR="003F32A6" w:rsidTr="004F6A4E">
        <w:tc>
          <w:tcPr>
            <w:tcW w:w="1985" w:type="dxa"/>
          </w:tcPr>
          <w:p w:rsidR="00430E63" w:rsidRPr="00B72A94" w:rsidRDefault="00000E03">
            <w:pPr>
              <w:rPr>
                <w:b/>
              </w:rPr>
            </w:pPr>
            <w:r w:rsidRPr="00B72A94">
              <w:rPr>
                <w:b/>
                <w:lang w:val="en-US"/>
              </w:rPr>
              <w:lastRenderedPageBreak/>
              <w:t>VI</w:t>
            </w:r>
            <w:r w:rsidR="00823F39" w:rsidRPr="00B72A94">
              <w:rPr>
                <w:b/>
              </w:rPr>
              <w:t>.</w:t>
            </w:r>
            <w:r w:rsidR="00E4276C" w:rsidRPr="00B72A94">
              <w:rPr>
                <w:b/>
              </w:rPr>
              <w:t>Итоги урока. Рефлексия</w:t>
            </w:r>
          </w:p>
        </w:tc>
        <w:tc>
          <w:tcPr>
            <w:tcW w:w="1418" w:type="dxa"/>
          </w:tcPr>
          <w:p w:rsidR="00430E63" w:rsidRDefault="00E4276C">
            <w:r>
              <w:t>Обобщающая беседа</w:t>
            </w:r>
          </w:p>
        </w:tc>
        <w:tc>
          <w:tcPr>
            <w:tcW w:w="4111" w:type="dxa"/>
          </w:tcPr>
          <w:p w:rsidR="00A35D79" w:rsidRDefault="00A35D79" w:rsidP="00A35D79">
            <w:pPr>
              <w:jc w:val="both"/>
            </w:pPr>
            <w:r>
              <w:t xml:space="preserve">Закончите предложение: </w:t>
            </w:r>
          </w:p>
          <w:p w:rsidR="00A35D79" w:rsidRDefault="00A35D79" w:rsidP="00A35D79">
            <w:pPr>
              <w:pStyle w:val="a4"/>
              <w:numPr>
                <w:ilvl w:val="0"/>
                <w:numId w:val="2"/>
              </w:numPr>
            </w:pPr>
            <w:r>
              <w:t>На уроке я работал….</w:t>
            </w:r>
          </w:p>
          <w:p w:rsidR="00A35D79" w:rsidRDefault="00A35D79" w:rsidP="00A35D79">
            <w:pPr>
              <w:pStyle w:val="a4"/>
              <w:numPr>
                <w:ilvl w:val="0"/>
                <w:numId w:val="2"/>
              </w:numPr>
            </w:pPr>
            <w:r>
              <w:t>Своей работой на уроке я…</w:t>
            </w:r>
          </w:p>
          <w:p w:rsidR="00A35D79" w:rsidRDefault="00A35D79" w:rsidP="00A35D79">
            <w:pPr>
              <w:pStyle w:val="a4"/>
              <w:numPr>
                <w:ilvl w:val="0"/>
                <w:numId w:val="2"/>
              </w:numPr>
            </w:pPr>
            <w:r>
              <w:t>Урок мне показался…</w:t>
            </w:r>
          </w:p>
          <w:p w:rsidR="00A35D79" w:rsidRDefault="00A35D79" w:rsidP="00A35D79">
            <w:pPr>
              <w:pStyle w:val="a4"/>
              <w:numPr>
                <w:ilvl w:val="0"/>
                <w:numId w:val="2"/>
              </w:numPr>
            </w:pPr>
            <w:r>
              <w:t>За урок я..</w:t>
            </w:r>
          </w:p>
          <w:p w:rsidR="00A35D79" w:rsidRDefault="00A35D79" w:rsidP="00A35D79">
            <w:pPr>
              <w:pStyle w:val="a4"/>
              <w:numPr>
                <w:ilvl w:val="0"/>
                <w:numId w:val="2"/>
              </w:numPr>
            </w:pPr>
            <w:r>
              <w:t>Материал урока мне был….</w:t>
            </w:r>
          </w:p>
          <w:p w:rsidR="00E4276C" w:rsidRDefault="00E4276C" w:rsidP="00A35D79">
            <w:pPr>
              <w:ind w:left="360"/>
              <w:jc w:val="both"/>
            </w:pPr>
          </w:p>
        </w:tc>
        <w:tc>
          <w:tcPr>
            <w:tcW w:w="1761" w:type="dxa"/>
          </w:tcPr>
          <w:p w:rsidR="00430E63" w:rsidRDefault="00E4276C">
            <w:r>
              <w:t>Отвечают на вопросы, оценивают свою</w:t>
            </w:r>
            <w:r w:rsidR="00A35D79">
              <w:t xml:space="preserve"> работу</w:t>
            </w:r>
          </w:p>
        </w:tc>
        <w:tc>
          <w:tcPr>
            <w:tcW w:w="1852" w:type="dxa"/>
          </w:tcPr>
          <w:p w:rsidR="00430E63" w:rsidRDefault="00E4276C">
            <w:r>
              <w:t>Фрон</w:t>
            </w:r>
            <w:r w:rsidR="00166017">
              <w:t>т</w:t>
            </w:r>
            <w:r>
              <w:t>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30E63" w:rsidRPr="004B320B" w:rsidRDefault="00E4276C">
            <w:pPr>
              <w:rPr>
                <w:b/>
              </w:rPr>
            </w:pPr>
            <w:r w:rsidRPr="005A10BC">
              <w:rPr>
                <w:b/>
                <w:i/>
              </w:rPr>
              <w:t>Регулятивные</w:t>
            </w:r>
            <w:r w:rsidRPr="004B320B">
              <w:rPr>
                <w:b/>
              </w:rPr>
              <w:t>:</w:t>
            </w:r>
          </w:p>
          <w:p w:rsidR="00A35D79" w:rsidRDefault="00A35D79">
            <w:pPr>
              <w:rPr>
                <w:b/>
                <w:i/>
              </w:rPr>
            </w:pPr>
            <w:r>
              <w:t>о</w:t>
            </w:r>
            <w:r w:rsidRPr="00A35D79">
              <w:t>сознают качество и уровень усвоения материала</w:t>
            </w:r>
          </w:p>
          <w:p w:rsidR="004B320B" w:rsidRPr="005A10BC" w:rsidRDefault="004B320B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Личностные:</w:t>
            </w:r>
          </w:p>
          <w:p w:rsidR="004B320B" w:rsidRPr="004B320B" w:rsidRDefault="00A35D79">
            <w:r>
              <w:t>Проявляют способность к самооценке на основе критерия успешности учебной деятельности</w:t>
            </w:r>
          </w:p>
          <w:p w:rsidR="004B320B" w:rsidRPr="004B320B" w:rsidRDefault="004B320B"/>
        </w:tc>
        <w:tc>
          <w:tcPr>
            <w:tcW w:w="1157" w:type="dxa"/>
          </w:tcPr>
          <w:p w:rsidR="00430E63" w:rsidRDefault="004B320B">
            <w:r>
              <w:t>Оценивание работы учащихся на уроке</w:t>
            </w:r>
          </w:p>
        </w:tc>
      </w:tr>
      <w:tr w:rsidR="003F32A6" w:rsidTr="004F6A4E">
        <w:tc>
          <w:tcPr>
            <w:tcW w:w="1985" w:type="dxa"/>
          </w:tcPr>
          <w:p w:rsidR="00430E63" w:rsidRDefault="00430E63"/>
        </w:tc>
        <w:tc>
          <w:tcPr>
            <w:tcW w:w="1418" w:type="dxa"/>
          </w:tcPr>
          <w:p w:rsidR="00430E63" w:rsidRDefault="004B320B">
            <w:r>
              <w:t>Домашнее задание</w:t>
            </w:r>
          </w:p>
        </w:tc>
        <w:tc>
          <w:tcPr>
            <w:tcW w:w="4111" w:type="dxa"/>
          </w:tcPr>
          <w:p w:rsidR="00430E63" w:rsidRDefault="00884017" w:rsidP="00884017">
            <w:pPr>
              <w:jc w:val="both"/>
            </w:pPr>
            <w:r>
              <w:t>Учебник, п.18</w:t>
            </w:r>
            <w:r w:rsidR="004B320B">
              <w:t>; записи в тетрадях</w:t>
            </w:r>
            <w:r w:rsidR="005A34C3">
              <w:t>, решить тест, начать составление таблицы «Короли Франции» (стр.158 учебника)</w:t>
            </w:r>
            <w:bookmarkStart w:id="0" w:name="_GoBack"/>
            <w:bookmarkEnd w:id="0"/>
            <w:r w:rsidR="005A34C3">
              <w:t xml:space="preserve"> </w:t>
            </w:r>
          </w:p>
        </w:tc>
        <w:tc>
          <w:tcPr>
            <w:tcW w:w="1761" w:type="dxa"/>
          </w:tcPr>
          <w:p w:rsidR="00430E63" w:rsidRDefault="004B320B">
            <w:r>
              <w:t>Записывают домашнее задание</w:t>
            </w:r>
          </w:p>
        </w:tc>
        <w:tc>
          <w:tcPr>
            <w:tcW w:w="1852" w:type="dxa"/>
          </w:tcPr>
          <w:p w:rsidR="00430E63" w:rsidRDefault="004B320B">
            <w:r>
              <w:t>индивидуальная</w:t>
            </w:r>
          </w:p>
        </w:tc>
        <w:tc>
          <w:tcPr>
            <w:tcW w:w="1631" w:type="dxa"/>
          </w:tcPr>
          <w:p w:rsidR="00430E63" w:rsidRDefault="00430E63"/>
        </w:tc>
        <w:tc>
          <w:tcPr>
            <w:tcW w:w="2410" w:type="dxa"/>
          </w:tcPr>
          <w:p w:rsidR="004B320B" w:rsidRPr="005A10BC" w:rsidRDefault="004B320B" w:rsidP="004B320B">
            <w:pPr>
              <w:rPr>
                <w:b/>
                <w:i/>
              </w:rPr>
            </w:pPr>
            <w:r w:rsidRPr="005A10BC">
              <w:rPr>
                <w:b/>
                <w:i/>
              </w:rPr>
              <w:t>Регулятивные:</w:t>
            </w:r>
          </w:p>
          <w:p w:rsidR="00430E63" w:rsidRDefault="004B320B" w:rsidP="004B320B">
            <w:r>
              <w:t>п</w:t>
            </w:r>
            <w:r w:rsidRPr="004B320B">
              <w:t>ринимают учебную задачу для самостоятельного выполнения</w:t>
            </w:r>
          </w:p>
        </w:tc>
        <w:tc>
          <w:tcPr>
            <w:tcW w:w="1157" w:type="dxa"/>
          </w:tcPr>
          <w:p w:rsidR="00430E63" w:rsidRDefault="00430E63"/>
        </w:tc>
      </w:tr>
    </w:tbl>
    <w:p w:rsidR="0005160E" w:rsidRDefault="0005160E"/>
    <w:p w:rsidR="00884017" w:rsidRDefault="00884017"/>
    <w:p w:rsidR="00863059" w:rsidRDefault="00863059">
      <w:r>
        <w:t>Литература</w:t>
      </w:r>
    </w:p>
    <w:p w:rsidR="00863059" w:rsidRDefault="00863059" w:rsidP="00884017">
      <w:r>
        <w:t>1.</w:t>
      </w:r>
      <w:r w:rsidRPr="00863059">
        <w:t xml:space="preserve"> </w:t>
      </w:r>
      <w:r w:rsidR="00884017" w:rsidRPr="00884017">
        <w:t xml:space="preserve">Франци в </w:t>
      </w:r>
      <w:r w:rsidR="00884017" w:rsidRPr="00884017">
        <w:rPr>
          <w:lang w:val="en-US"/>
        </w:rPr>
        <w:t>XIII</w:t>
      </w:r>
      <w:r w:rsidR="00884017" w:rsidRPr="00884017">
        <w:t xml:space="preserve"> - </w:t>
      </w:r>
      <w:r w:rsidR="00884017" w:rsidRPr="00884017">
        <w:rPr>
          <w:lang w:val="en-US"/>
        </w:rPr>
        <w:t>XIV</w:t>
      </w:r>
      <w:r w:rsidR="00884017" w:rsidRPr="00884017">
        <w:t xml:space="preserve"> в.в. Электронный ресурс :</w:t>
      </w:r>
      <w:r w:rsidR="00884017" w:rsidRPr="00884017">
        <w:rPr>
          <w:lang w:val="en-US"/>
        </w:rPr>
        <w:t>http</w:t>
      </w:r>
      <w:r w:rsidR="00884017" w:rsidRPr="00884017">
        <w:t>://</w:t>
      </w:r>
      <w:r w:rsidR="00884017" w:rsidRPr="00884017">
        <w:rPr>
          <w:lang w:val="en-US"/>
        </w:rPr>
        <w:t>www</w:t>
      </w:r>
      <w:r w:rsidR="00884017" w:rsidRPr="00884017">
        <w:t>.</w:t>
      </w:r>
      <w:r w:rsidR="00884017" w:rsidRPr="00884017">
        <w:rPr>
          <w:lang w:val="en-US"/>
        </w:rPr>
        <w:t>medievalmuseum</w:t>
      </w:r>
      <w:r w:rsidR="00884017" w:rsidRPr="00884017">
        <w:t>.</w:t>
      </w:r>
      <w:r w:rsidR="00884017" w:rsidRPr="00884017">
        <w:rPr>
          <w:lang w:val="en-US"/>
        </w:rPr>
        <w:t>ru</w:t>
      </w:r>
      <w:r w:rsidR="00884017" w:rsidRPr="00884017">
        <w:t>/12</w:t>
      </w:r>
      <w:r w:rsidR="00884017" w:rsidRPr="00884017">
        <w:rPr>
          <w:lang w:val="en-US"/>
        </w:rPr>
        <w:t>history</w:t>
      </w:r>
      <w:r w:rsidR="00884017" w:rsidRPr="00884017">
        <w:t>/medieval_ history_</w:t>
      </w:r>
      <w:r w:rsidR="00884017" w:rsidRPr="00884017">
        <w:rPr>
          <w:lang w:val="en-US"/>
        </w:rPr>
        <w:t>franc</w:t>
      </w:r>
      <w:r w:rsidR="00884017" w:rsidRPr="00884017">
        <w:t>_13_14.</w:t>
      </w:r>
      <w:r w:rsidR="00884017" w:rsidRPr="00884017">
        <w:rPr>
          <w:lang w:val="en-US"/>
        </w:rPr>
        <w:t>htm</w:t>
      </w:r>
    </w:p>
    <w:p w:rsidR="00863059" w:rsidRDefault="00863059" w:rsidP="00863059">
      <w:r>
        <w:t>4. Галиуллина Т.А. История средних веков. 6 класс. Технологические карты уроков, Волгоград: Учитель, 2015г.</w:t>
      </w:r>
    </w:p>
    <w:p w:rsidR="000C0264" w:rsidRDefault="000C0264" w:rsidP="00863059">
      <w:r>
        <w:t>5. Мартьянова О.А. Повторение и контроль знаний. Всеобщая история. Средние века. 6 класс</w:t>
      </w:r>
      <w:r w:rsidR="00D23F30">
        <w:t>. Методическое пособие с электронным приложением</w:t>
      </w:r>
      <w:r>
        <w:t xml:space="preserve"> –М.: Издательство «Глобус», 2010г.</w:t>
      </w:r>
    </w:p>
    <w:p w:rsidR="00863059" w:rsidRDefault="00863059" w:rsidP="00863059"/>
    <w:sectPr w:rsidR="00863059" w:rsidSect="00D23F30">
      <w:pgSz w:w="16838" w:h="11906" w:orient="landscape"/>
      <w:pgMar w:top="703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2B" w:rsidRDefault="00C2552B" w:rsidP="004F6A4E">
      <w:pPr>
        <w:spacing w:after="0" w:line="240" w:lineRule="auto"/>
      </w:pPr>
      <w:r>
        <w:separator/>
      </w:r>
    </w:p>
  </w:endnote>
  <w:endnote w:type="continuationSeparator" w:id="0">
    <w:p w:rsidR="00C2552B" w:rsidRDefault="00C2552B" w:rsidP="004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2B" w:rsidRDefault="00C2552B" w:rsidP="004F6A4E">
      <w:pPr>
        <w:spacing w:after="0" w:line="240" w:lineRule="auto"/>
      </w:pPr>
      <w:r>
        <w:separator/>
      </w:r>
    </w:p>
  </w:footnote>
  <w:footnote w:type="continuationSeparator" w:id="0">
    <w:p w:rsidR="00C2552B" w:rsidRDefault="00C2552B" w:rsidP="004F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F0"/>
    <w:multiLevelType w:val="hybridMultilevel"/>
    <w:tmpl w:val="F340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1A6"/>
    <w:multiLevelType w:val="hybridMultilevel"/>
    <w:tmpl w:val="30DA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2DBB"/>
    <w:multiLevelType w:val="hybridMultilevel"/>
    <w:tmpl w:val="3F74B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31EF4"/>
    <w:multiLevelType w:val="hybridMultilevel"/>
    <w:tmpl w:val="81AA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94F12"/>
    <w:multiLevelType w:val="hybridMultilevel"/>
    <w:tmpl w:val="609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8057B"/>
    <w:multiLevelType w:val="hybridMultilevel"/>
    <w:tmpl w:val="BA82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33F"/>
    <w:multiLevelType w:val="hybridMultilevel"/>
    <w:tmpl w:val="DD32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3"/>
    <w:rsid w:val="00000E03"/>
    <w:rsid w:val="00000E76"/>
    <w:rsid w:val="000029E4"/>
    <w:rsid w:val="00011F89"/>
    <w:rsid w:val="0001292B"/>
    <w:rsid w:val="00013AFB"/>
    <w:rsid w:val="00013E68"/>
    <w:rsid w:val="0001492E"/>
    <w:rsid w:val="00016CD0"/>
    <w:rsid w:val="000206A7"/>
    <w:rsid w:val="00020E03"/>
    <w:rsid w:val="0002105E"/>
    <w:rsid w:val="000211E1"/>
    <w:rsid w:val="00022041"/>
    <w:rsid w:val="00023FAE"/>
    <w:rsid w:val="000242C0"/>
    <w:rsid w:val="00024AD2"/>
    <w:rsid w:val="000264AD"/>
    <w:rsid w:val="00026C06"/>
    <w:rsid w:val="000309B2"/>
    <w:rsid w:val="00030CFE"/>
    <w:rsid w:val="00033239"/>
    <w:rsid w:val="00034F2C"/>
    <w:rsid w:val="00037134"/>
    <w:rsid w:val="00037971"/>
    <w:rsid w:val="00041892"/>
    <w:rsid w:val="00042143"/>
    <w:rsid w:val="00042702"/>
    <w:rsid w:val="000433C9"/>
    <w:rsid w:val="00045266"/>
    <w:rsid w:val="00047249"/>
    <w:rsid w:val="000500BE"/>
    <w:rsid w:val="0005160E"/>
    <w:rsid w:val="00053136"/>
    <w:rsid w:val="000537D2"/>
    <w:rsid w:val="00057F79"/>
    <w:rsid w:val="00060CFA"/>
    <w:rsid w:val="000649CA"/>
    <w:rsid w:val="0007093C"/>
    <w:rsid w:val="0007176E"/>
    <w:rsid w:val="00072C36"/>
    <w:rsid w:val="00072FB5"/>
    <w:rsid w:val="00075D27"/>
    <w:rsid w:val="000764C8"/>
    <w:rsid w:val="00077D9E"/>
    <w:rsid w:val="00081C72"/>
    <w:rsid w:val="00084079"/>
    <w:rsid w:val="00091E3A"/>
    <w:rsid w:val="000929AF"/>
    <w:rsid w:val="00094C74"/>
    <w:rsid w:val="000A2AB0"/>
    <w:rsid w:val="000A720B"/>
    <w:rsid w:val="000A7F40"/>
    <w:rsid w:val="000B0293"/>
    <w:rsid w:val="000B1F93"/>
    <w:rsid w:val="000B578A"/>
    <w:rsid w:val="000B5943"/>
    <w:rsid w:val="000B5DDA"/>
    <w:rsid w:val="000B5EA1"/>
    <w:rsid w:val="000B6341"/>
    <w:rsid w:val="000B7C96"/>
    <w:rsid w:val="000B7EDA"/>
    <w:rsid w:val="000C0264"/>
    <w:rsid w:val="000C30EB"/>
    <w:rsid w:val="000C3920"/>
    <w:rsid w:val="000C5789"/>
    <w:rsid w:val="000C5838"/>
    <w:rsid w:val="000D05F4"/>
    <w:rsid w:val="000D0981"/>
    <w:rsid w:val="000D0F06"/>
    <w:rsid w:val="000D13D4"/>
    <w:rsid w:val="000D2593"/>
    <w:rsid w:val="000D33A1"/>
    <w:rsid w:val="000D5969"/>
    <w:rsid w:val="000E2661"/>
    <w:rsid w:val="000E269B"/>
    <w:rsid w:val="000E30B6"/>
    <w:rsid w:val="000E46F6"/>
    <w:rsid w:val="000E4C1D"/>
    <w:rsid w:val="000E79EC"/>
    <w:rsid w:val="000F0C96"/>
    <w:rsid w:val="000F215F"/>
    <w:rsid w:val="000F3720"/>
    <w:rsid w:val="000F57BA"/>
    <w:rsid w:val="00100366"/>
    <w:rsid w:val="00106D3A"/>
    <w:rsid w:val="001073B2"/>
    <w:rsid w:val="00107C67"/>
    <w:rsid w:val="001102C1"/>
    <w:rsid w:val="001115CB"/>
    <w:rsid w:val="00112210"/>
    <w:rsid w:val="00113CB2"/>
    <w:rsid w:val="0012256E"/>
    <w:rsid w:val="00122DA4"/>
    <w:rsid w:val="00124635"/>
    <w:rsid w:val="00131F6B"/>
    <w:rsid w:val="0013284C"/>
    <w:rsid w:val="00135B22"/>
    <w:rsid w:val="001372B7"/>
    <w:rsid w:val="001402F4"/>
    <w:rsid w:val="00140770"/>
    <w:rsid w:val="00145235"/>
    <w:rsid w:val="0014611C"/>
    <w:rsid w:val="001563A9"/>
    <w:rsid w:val="00162262"/>
    <w:rsid w:val="00165AA3"/>
    <w:rsid w:val="00165F9B"/>
    <w:rsid w:val="00166017"/>
    <w:rsid w:val="00171E69"/>
    <w:rsid w:val="0017208F"/>
    <w:rsid w:val="00173810"/>
    <w:rsid w:val="0018082D"/>
    <w:rsid w:val="0018244F"/>
    <w:rsid w:val="00187FBA"/>
    <w:rsid w:val="00191E9F"/>
    <w:rsid w:val="00191FDC"/>
    <w:rsid w:val="001933F7"/>
    <w:rsid w:val="001961A0"/>
    <w:rsid w:val="001A3179"/>
    <w:rsid w:val="001A3E94"/>
    <w:rsid w:val="001A46E9"/>
    <w:rsid w:val="001A52A6"/>
    <w:rsid w:val="001B0ABC"/>
    <w:rsid w:val="001B1067"/>
    <w:rsid w:val="001B2C4E"/>
    <w:rsid w:val="001B507B"/>
    <w:rsid w:val="001C2C3B"/>
    <w:rsid w:val="001C2FBD"/>
    <w:rsid w:val="001C3343"/>
    <w:rsid w:val="001C4586"/>
    <w:rsid w:val="001D1D09"/>
    <w:rsid w:val="001D2FCB"/>
    <w:rsid w:val="001D6690"/>
    <w:rsid w:val="001D79EA"/>
    <w:rsid w:val="001E3F49"/>
    <w:rsid w:val="001E4CE2"/>
    <w:rsid w:val="001E60E9"/>
    <w:rsid w:val="001F0562"/>
    <w:rsid w:val="001F2A22"/>
    <w:rsid w:val="001F3D81"/>
    <w:rsid w:val="001F7C51"/>
    <w:rsid w:val="0020178F"/>
    <w:rsid w:val="00201CE2"/>
    <w:rsid w:val="00207692"/>
    <w:rsid w:val="00211795"/>
    <w:rsid w:val="00216133"/>
    <w:rsid w:val="00217181"/>
    <w:rsid w:val="00217860"/>
    <w:rsid w:val="00222780"/>
    <w:rsid w:val="00222B59"/>
    <w:rsid w:val="002256A1"/>
    <w:rsid w:val="0022730F"/>
    <w:rsid w:val="00241221"/>
    <w:rsid w:val="002419C4"/>
    <w:rsid w:val="00243597"/>
    <w:rsid w:val="002439DE"/>
    <w:rsid w:val="00244D3E"/>
    <w:rsid w:val="00246770"/>
    <w:rsid w:val="0025230F"/>
    <w:rsid w:val="002537A2"/>
    <w:rsid w:val="0025682C"/>
    <w:rsid w:val="00260C0C"/>
    <w:rsid w:val="00261C40"/>
    <w:rsid w:val="00264A47"/>
    <w:rsid w:val="00265481"/>
    <w:rsid w:val="00272015"/>
    <w:rsid w:val="00273F42"/>
    <w:rsid w:val="00275083"/>
    <w:rsid w:val="00275109"/>
    <w:rsid w:val="0027724E"/>
    <w:rsid w:val="002777FB"/>
    <w:rsid w:val="00281289"/>
    <w:rsid w:val="002820BE"/>
    <w:rsid w:val="00282D2C"/>
    <w:rsid w:val="002830DF"/>
    <w:rsid w:val="0028394D"/>
    <w:rsid w:val="00285316"/>
    <w:rsid w:val="00293AB9"/>
    <w:rsid w:val="00294539"/>
    <w:rsid w:val="00295CB3"/>
    <w:rsid w:val="002960D1"/>
    <w:rsid w:val="002A30DC"/>
    <w:rsid w:val="002A5C31"/>
    <w:rsid w:val="002B0A59"/>
    <w:rsid w:val="002B1B08"/>
    <w:rsid w:val="002B3523"/>
    <w:rsid w:val="002B4098"/>
    <w:rsid w:val="002B5CA1"/>
    <w:rsid w:val="002C08C2"/>
    <w:rsid w:val="002C1278"/>
    <w:rsid w:val="002C280C"/>
    <w:rsid w:val="002C2D6A"/>
    <w:rsid w:val="002C42D1"/>
    <w:rsid w:val="002C4E60"/>
    <w:rsid w:val="002C59AE"/>
    <w:rsid w:val="002D0440"/>
    <w:rsid w:val="002D1A46"/>
    <w:rsid w:val="002D23F8"/>
    <w:rsid w:val="002E024C"/>
    <w:rsid w:val="002E61EB"/>
    <w:rsid w:val="002F151B"/>
    <w:rsid w:val="002F1DF4"/>
    <w:rsid w:val="002F5B41"/>
    <w:rsid w:val="002F76A8"/>
    <w:rsid w:val="00300231"/>
    <w:rsid w:val="00300380"/>
    <w:rsid w:val="003007E1"/>
    <w:rsid w:val="0030090A"/>
    <w:rsid w:val="0030398E"/>
    <w:rsid w:val="00304EE0"/>
    <w:rsid w:val="00314EA7"/>
    <w:rsid w:val="003170FA"/>
    <w:rsid w:val="00321344"/>
    <w:rsid w:val="00322A42"/>
    <w:rsid w:val="00322D1B"/>
    <w:rsid w:val="003262B3"/>
    <w:rsid w:val="00326C29"/>
    <w:rsid w:val="00327977"/>
    <w:rsid w:val="00331424"/>
    <w:rsid w:val="00332C3F"/>
    <w:rsid w:val="00333491"/>
    <w:rsid w:val="003351E5"/>
    <w:rsid w:val="00336E44"/>
    <w:rsid w:val="00340C6B"/>
    <w:rsid w:val="0034250A"/>
    <w:rsid w:val="003430B4"/>
    <w:rsid w:val="003435E3"/>
    <w:rsid w:val="00343D50"/>
    <w:rsid w:val="00344A42"/>
    <w:rsid w:val="003450DC"/>
    <w:rsid w:val="003453E7"/>
    <w:rsid w:val="00346339"/>
    <w:rsid w:val="003509AC"/>
    <w:rsid w:val="00350EE0"/>
    <w:rsid w:val="00351202"/>
    <w:rsid w:val="00352DE3"/>
    <w:rsid w:val="003548A8"/>
    <w:rsid w:val="00355D4A"/>
    <w:rsid w:val="00362728"/>
    <w:rsid w:val="00365252"/>
    <w:rsid w:val="0036538B"/>
    <w:rsid w:val="00367A33"/>
    <w:rsid w:val="00373529"/>
    <w:rsid w:val="00373CF5"/>
    <w:rsid w:val="00374A07"/>
    <w:rsid w:val="00374DA4"/>
    <w:rsid w:val="00375D47"/>
    <w:rsid w:val="003858B8"/>
    <w:rsid w:val="00386B8E"/>
    <w:rsid w:val="00391877"/>
    <w:rsid w:val="00391BD1"/>
    <w:rsid w:val="003A122A"/>
    <w:rsid w:val="003A1447"/>
    <w:rsid w:val="003A31E7"/>
    <w:rsid w:val="003B425A"/>
    <w:rsid w:val="003B5617"/>
    <w:rsid w:val="003B639A"/>
    <w:rsid w:val="003B7D0E"/>
    <w:rsid w:val="003C2BB8"/>
    <w:rsid w:val="003C3AF1"/>
    <w:rsid w:val="003C4291"/>
    <w:rsid w:val="003C4E50"/>
    <w:rsid w:val="003C68B1"/>
    <w:rsid w:val="003C6D9B"/>
    <w:rsid w:val="003D2754"/>
    <w:rsid w:val="003D368F"/>
    <w:rsid w:val="003D38CE"/>
    <w:rsid w:val="003D3FB0"/>
    <w:rsid w:val="003D56EC"/>
    <w:rsid w:val="003D6042"/>
    <w:rsid w:val="003E0002"/>
    <w:rsid w:val="003E00D5"/>
    <w:rsid w:val="003E1F45"/>
    <w:rsid w:val="003E2E2F"/>
    <w:rsid w:val="003E2F37"/>
    <w:rsid w:val="003E5FA8"/>
    <w:rsid w:val="003F2C52"/>
    <w:rsid w:val="003F32A6"/>
    <w:rsid w:val="003F5749"/>
    <w:rsid w:val="003F7AE6"/>
    <w:rsid w:val="00403393"/>
    <w:rsid w:val="00404055"/>
    <w:rsid w:val="004042EB"/>
    <w:rsid w:val="004057DC"/>
    <w:rsid w:val="0040631E"/>
    <w:rsid w:val="00406C0A"/>
    <w:rsid w:val="00407A94"/>
    <w:rsid w:val="00407E46"/>
    <w:rsid w:val="00410864"/>
    <w:rsid w:val="004125B7"/>
    <w:rsid w:val="00413616"/>
    <w:rsid w:val="00414001"/>
    <w:rsid w:val="00414109"/>
    <w:rsid w:val="004160F9"/>
    <w:rsid w:val="00422A4B"/>
    <w:rsid w:val="004246F5"/>
    <w:rsid w:val="004248DF"/>
    <w:rsid w:val="0042689E"/>
    <w:rsid w:val="00427999"/>
    <w:rsid w:val="00430E63"/>
    <w:rsid w:val="0043159D"/>
    <w:rsid w:val="004319FA"/>
    <w:rsid w:val="00431ADB"/>
    <w:rsid w:val="00434E17"/>
    <w:rsid w:val="0043584E"/>
    <w:rsid w:val="00437E3C"/>
    <w:rsid w:val="00441E36"/>
    <w:rsid w:val="00444D88"/>
    <w:rsid w:val="004472D3"/>
    <w:rsid w:val="00447390"/>
    <w:rsid w:val="00451A13"/>
    <w:rsid w:val="0045291D"/>
    <w:rsid w:val="00453898"/>
    <w:rsid w:val="00454AD2"/>
    <w:rsid w:val="00455EF8"/>
    <w:rsid w:val="004565C8"/>
    <w:rsid w:val="00457BDA"/>
    <w:rsid w:val="00462C6B"/>
    <w:rsid w:val="004733D2"/>
    <w:rsid w:val="00474231"/>
    <w:rsid w:val="0047466B"/>
    <w:rsid w:val="00482413"/>
    <w:rsid w:val="00483D0E"/>
    <w:rsid w:val="0048473B"/>
    <w:rsid w:val="004860DF"/>
    <w:rsid w:val="0048766A"/>
    <w:rsid w:val="004907F3"/>
    <w:rsid w:val="00490D5A"/>
    <w:rsid w:val="0049109B"/>
    <w:rsid w:val="00492126"/>
    <w:rsid w:val="00497477"/>
    <w:rsid w:val="004A3904"/>
    <w:rsid w:val="004B26F7"/>
    <w:rsid w:val="004B2939"/>
    <w:rsid w:val="004B2BD7"/>
    <w:rsid w:val="004B320B"/>
    <w:rsid w:val="004B6230"/>
    <w:rsid w:val="004C1CC3"/>
    <w:rsid w:val="004C37E9"/>
    <w:rsid w:val="004C4112"/>
    <w:rsid w:val="004C474B"/>
    <w:rsid w:val="004C5840"/>
    <w:rsid w:val="004C6DF3"/>
    <w:rsid w:val="004C7658"/>
    <w:rsid w:val="004C7C81"/>
    <w:rsid w:val="004C7FAD"/>
    <w:rsid w:val="004D0D71"/>
    <w:rsid w:val="004D2032"/>
    <w:rsid w:val="004D23D4"/>
    <w:rsid w:val="004D3782"/>
    <w:rsid w:val="004D46AC"/>
    <w:rsid w:val="004E21AB"/>
    <w:rsid w:val="004E21B5"/>
    <w:rsid w:val="004E35B9"/>
    <w:rsid w:val="004E7430"/>
    <w:rsid w:val="004F5572"/>
    <w:rsid w:val="004F6A4E"/>
    <w:rsid w:val="00502677"/>
    <w:rsid w:val="00505714"/>
    <w:rsid w:val="00506B23"/>
    <w:rsid w:val="00513A39"/>
    <w:rsid w:val="00517E9C"/>
    <w:rsid w:val="005231A0"/>
    <w:rsid w:val="00525403"/>
    <w:rsid w:val="00525A3A"/>
    <w:rsid w:val="00526153"/>
    <w:rsid w:val="00527E96"/>
    <w:rsid w:val="00533C05"/>
    <w:rsid w:val="00535361"/>
    <w:rsid w:val="00535519"/>
    <w:rsid w:val="005372C3"/>
    <w:rsid w:val="00537998"/>
    <w:rsid w:val="00540651"/>
    <w:rsid w:val="00547045"/>
    <w:rsid w:val="00552C67"/>
    <w:rsid w:val="00553098"/>
    <w:rsid w:val="005546E6"/>
    <w:rsid w:val="00554D9A"/>
    <w:rsid w:val="005562CC"/>
    <w:rsid w:val="00557DF6"/>
    <w:rsid w:val="0056066B"/>
    <w:rsid w:val="00561C89"/>
    <w:rsid w:val="0056400F"/>
    <w:rsid w:val="00566F7D"/>
    <w:rsid w:val="00567182"/>
    <w:rsid w:val="00567BDD"/>
    <w:rsid w:val="00575843"/>
    <w:rsid w:val="0058052B"/>
    <w:rsid w:val="00581689"/>
    <w:rsid w:val="00582974"/>
    <w:rsid w:val="00582B67"/>
    <w:rsid w:val="005837B7"/>
    <w:rsid w:val="00584CD7"/>
    <w:rsid w:val="00584D8C"/>
    <w:rsid w:val="005874C8"/>
    <w:rsid w:val="005907C6"/>
    <w:rsid w:val="005A10BC"/>
    <w:rsid w:val="005A31AF"/>
    <w:rsid w:val="005A3278"/>
    <w:rsid w:val="005A34C3"/>
    <w:rsid w:val="005A3B96"/>
    <w:rsid w:val="005A4175"/>
    <w:rsid w:val="005A63F7"/>
    <w:rsid w:val="005B2D41"/>
    <w:rsid w:val="005B3D86"/>
    <w:rsid w:val="005C1C5D"/>
    <w:rsid w:val="005C1CEA"/>
    <w:rsid w:val="005C234E"/>
    <w:rsid w:val="005C38DB"/>
    <w:rsid w:val="005C4925"/>
    <w:rsid w:val="005C525C"/>
    <w:rsid w:val="005C5E7A"/>
    <w:rsid w:val="005C63E5"/>
    <w:rsid w:val="005C6F12"/>
    <w:rsid w:val="005D1AE2"/>
    <w:rsid w:val="005D21EB"/>
    <w:rsid w:val="005D4F2D"/>
    <w:rsid w:val="005D506C"/>
    <w:rsid w:val="005D5D41"/>
    <w:rsid w:val="005D5FA0"/>
    <w:rsid w:val="005D6850"/>
    <w:rsid w:val="005D6B5C"/>
    <w:rsid w:val="005D7478"/>
    <w:rsid w:val="005E132B"/>
    <w:rsid w:val="005E237B"/>
    <w:rsid w:val="005E381F"/>
    <w:rsid w:val="005E6A05"/>
    <w:rsid w:val="005F0851"/>
    <w:rsid w:val="005F0BB4"/>
    <w:rsid w:val="005F2FDE"/>
    <w:rsid w:val="005F4CFE"/>
    <w:rsid w:val="005F6C0B"/>
    <w:rsid w:val="005F7A73"/>
    <w:rsid w:val="00603F3D"/>
    <w:rsid w:val="00607278"/>
    <w:rsid w:val="00607CC0"/>
    <w:rsid w:val="00611CC5"/>
    <w:rsid w:val="00612781"/>
    <w:rsid w:val="00616B9F"/>
    <w:rsid w:val="00620256"/>
    <w:rsid w:val="00620634"/>
    <w:rsid w:val="00621599"/>
    <w:rsid w:val="00624FCD"/>
    <w:rsid w:val="0062551E"/>
    <w:rsid w:val="00626C5F"/>
    <w:rsid w:val="00627C52"/>
    <w:rsid w:val="006334C6"/>
    <w:rsid w:val="00633B72"/>
    <w:rsid w:val="00634C8D"/>
    <w:rsid w:val="00634DEE"/>
    <w:rsid w:val="00634FC4"/>
    <w:rsid w:val="00635124"/>
    <w:rsid w:val="006354E2"/>
    <w:rsid w:val="00640DC9"/>
    <w:rsid w:val="00641F69"/>
    <w:rsid w:val="00645497"/>
    <w:rsid w:val="00646EF3"/>
    <w:rsid w:val="00652016"/>
    <w:rsid w:val="00652D4F"/>
    <w:rsid w:val="00655FFF"/>
    <w:rsid w:val="00660553"/>
    <w:rsid w:val="00661150"/>
    <w:rsid w:val="006622FF"/>
    <w:rsid w:val="00662904"/>
    <w:rsid w:val="00663012"/>
    <w:rsid w:val="00663DBA"/>
    <w:rsid w:val="0066745D"/>
    <w:rsid w:val="00667E5D"/>
    <w:rsid w:val="006712F3"/>
    <w:rsid w:val="0067164C"/>
    <w:rsid w:val="00674BCE"/>
    <w:rsid w:val="0068047C"/>
    <w:rsid w:val="00680AD2"/>
    <w:rsid w:val="00690C6C"/>
    <w:rsid w:val="006A273E"/>
    <w:rsid w:val="006A513F"/>
    <w:rsid w:val="006A7FB6"/>
    <w:rsid w:val="006B0423"/>
    <w:rsid w:val="006B09B7"/>
    <w:rsid w:val="006B3312"/>
    <w:rsid w:val="006B6716"/>
    <w:rsid w:val="006C121E"/>
    <w:rsid w:val="006C15E6"/>
    <w:rsid w:val="006C1B66"/>
    <w:rsid w:val="006C3865"/>
    <w:rsid w:val="006C3CB3"/>
    <w:rsid w:val="006C4511"/>
    <w:rsid w:val="006C4970"/>
    <w:rsid w:val="006C4D84"/>
    <w:rsid w:val="006C5B22"/>
    <w:rsid w:val="006C6EF1"/>
    <w:rsid w:val="006C7244"/>
    <w:rsid w:val="006C7840"/>
    <w:rsid w:val="006D1936"/>
    <w:rsid w:val="006D2A8A"/>
    <w:rsid w:val="006D4DE7"/>
    <w:rsid w:val="006E0B08"/>
    <w:rsid w:val="006E0CE9"/>
    <w:rsid w:val="006E2D5D"/>
    <w:rsid w:val="006E5482"/>
    <w:rsid w:val="006E5773"/>
    <w:rsid w:val="006E5F0A"/>
    <w:rsid w:val="006E62A2"/>
    <w:rsid w:val="006E63E9"/>
    <w:rsid w:val="006E7379"/>
    <w:rsid w:val="006E767A"/>
    <w:rsid w:val="006F112A"/>
    <w:rsid w:val="006F1132"/>
    <w:rsid w:val="006F1ADA"/>
    <w:rsid w:val="006F37EB"/>
    <w:rsid w:val="00704D81"/>
    <w:rsid w:val="007053CB"/>
    <w:rsid w:val="00710B9F"/>
    <w:rsid w:val="00710CD7"/>
    <w:rsid w:val="0071454E"/>
    <w:rsid w:val="00714D58"/>
    <w:rsid w:val="00716140"/>
    <w:rsid w:val="0072215A"/>
    <w:rsid w:val="007239FD"/>
    <w:rsid w:val="00723DB0"/>
    <w:rsid w:val="00724F8A"/>
    <w:rsid w:val="00726EC2"/>
    <w:rsid w:val="00727D65"/>
    <w:rsid w:val="00730D51"/>
    <w:rsid w:val="007404FE"/>
    <w:rsid w:val="0074286B"/>
    <w:rsid w:val="007435E3"/>
    <w:rsid w:val="00743F2B"/>
    <w:rsid w:val="00744663"/>
    <w:rsid w:val="007447BF"/>
    <w:rsid w:val="00750747"/>
    <w:rsid w:val="00750AAC"/>
    <w:rsid w:val="00752B69"/>
    <w:rsid w:val="00753210"/>
    <w:rsid w:val="0075409B"/>
    <w:rsid w:val="007570D4"/>
    <w:rsid w:val="0076034E"/>
    <w:rsid w:val="00760E28"/>
    <w:rsid w:val="00760EAF"/>
    <w:rsid w:val="00760EB2"/>
    <w:rsid w:val="007631AC"/>
    <w:rsid w:val="007632B5"/>
    <w:rsid w:val="00764455"/>
    <w:rsid w:val="007710CC"/>
    <w:rsid w:val="0077433B"/>
    <w:rsid w:val="0077571C"/>
    <w:rsid w:val="00777006"/>
    <w:rsid w:val="0078125E"/>
    <w:rsid w:val="00786259"/>
    <w:rsid w:val="00787031"/>
    <w:rsid w:val="00790159"/>
    <w:rsid w:val="0079365F"/>
    <w:rsid w:val="007941C9"/>
    <w:rsid w:val="007A1166"/>
    <w:rsid w:val="007A15A3"/>
    <w:rsid w:val="007A7997"/>
    <w:rsid w:val="007B452E"/>
    <w:rsid w:val="007B6120"/>
    <w:rsid w:val="007C5C77"/>
    <w:rsid w:val="007C72A3"/>
    <w:rsid w:val="007C76BD"/>
    <w:rsid w:val="007D06ED"/>
    <w:rsid w:val="007D0EA3"/>
    <w:rsid w:val="007D4E64"/>
    <w:rsid w:val="007D53B7"/>
    <w:rsid w:val="007E086D"/>
    <w:rsid w:val="007E358D"/>
    <w:rsid w:val="007E3E6C"/>
    <w:rsid w:val="007E5D06"/>
    <w:rsid w:val="007F1D0D"/>
    <w:rsid w:val="007F1DD3"/>
    <w:rsid w:val="007F2D70"/>
    <w:rsid w:val="007F50D0"/>
    <w:rsid w:val="007F6E90"/>
    <w:rsid w:val="007F7604"/>
    <w:rsid w:val="00802CE2"/>
    <w:rsid w:val="00804F34"/>
    <w:rsid w:val="00805BFC"/>
    <w:rsid w:val="0080753B"/>
    <w:rsid w:val="00811E86"/>
    <w:rsid w:val="0081368E"/>
    <w:rsid w:val="00813AC0"/>
    <w:rsid w:val="00814CE2"/>
    <w:rsid w:val="00815B47"/>
    <w:rsid w:val="00823F39"/>
    <w:rsid w:val="00825667"/>
    <w:rsid w:val="00826002"/>
    <w:rsid w:val="00827B22"/>
    <w:rsid w:val="00832589"/>
    <w:rsid w:val="00833DC3"/>
    <w:rsid w:val="00834119"/>
    <w:rsid w:val="0084001A"/>
    <w:rsid w:val="00840580"/>
    <w:rsid w:val="00842C07"/>
    <w:rsid w:val="008507C6"/>
    <w:rsid w:val="00851227"/>
    <w:rsid w:val="00851DDE"/>
    <w:rsid w:val="00852321"/>
    <w:rsid w:val="0085387D"/>
    <w:rsid w:val="00855680"/>
    <w:rsid w:val="00855C98"/>
    <w:rsid w:val="008607F0"/>
    <w:rsid w:val="00861DDC"/>
    <w:rsid w:val="00862929"/>
    <w:rsid w:val="00862E60"/>
    <w:rsid w:val="00863059"/>
    <w:rsid w:val="00864983"/>
    <w:rsid w:val="00865CFC"/>
    <w:rsid w:val="00866D34"/>
    <w:rsid w:val="00874ED6"/>
    <w:rsid w:val="0087637D"/>
    <w:rsid w:val="00877BF0"/>
    <w:rsid w:val="00877C80"/>
    <w:rsid w:val="00880E7B"/>
    <w:rsid w:val="00881606"/>
    <w:rsid w:val="00882254"/>
    <w:rsid w:val="00882A20"/>
    <w:rsid w:val="00884017"/>
    <w:rsid w:val="0088405E"/>
    <w:rsid w:val="00885538"/>
    <w:rsid w:val="00885EAC"/>
    <w:rsid w:val="00886A42"/>
    <w:rsid w:val="0088723B"/>
    <w:rsid w:val="008872EB"/>
    <w:rsid w:val="00887BA0"/>
    <w:rsid w:val="00892355"/>
    <w:rsid w:val="00892869"/>
    <w:rsid w:val="008955B1"/>
    <w:rsid w:val="008959CC"/>
    <w:rsid w:val="00895F13"/>
    <w:rsid w:val="008A5E0E"/>
    <w:rsid w:val="008A6730"/>
    <w:rsid w:val="008B1184"/>
    <w:rsid w:val="008B2A4F"/>
    <w:rsid w:val="008B30CE"/>
    <w:rsid w:val="008B442A"/>
    <w:rsid w:val="008B496A"/>
    <w:rsid w:val="008B6F5D"/>
    <w:rsid w:val="008C20DA"/>
    <w:rsid w:val="008C426C"/>
    <w:rsid w:val="008C4A0A"/>
    <w:rsid w:val="008C4B38"/>
    <w:rsid w:val="008C70E9"/>
    <w:rsid w:val="008C724D"/>
    <w:rsid w:val="008C7400"/>
    <w:rsid w:val="008D0E1D"/>
    <w:rsid w:val="008D2D7C"/>
    <w:rsid w:val="008D37E3"/>
    <w:rsid w:val="008D3B23"/>
    <w:rsid w:val="008D3C33"/>
    <w:rsid w:val="008D4855"/>
    <w:rsid w:val="008D4925"/>
    <w:rsid w:val="008D521A"/>
    <w:rsid w:val="008D52BE"/>
    <w:rsid w:val="008D5A8A"/>
    <w:rsid w:val="008D5D39"/>
    <w:rsid w:val="008D6FCC"/>
    <w:rsid w:val="008E251A"/>
    <w:rsid w:val="008E25C5"/>
    <w:rsid w:val="008E2FE4"/>
    <w:rsid w:val="008E4558"/>
    <w:rsid w:val="008E4EF4"/>
    <w:rsid w:val="008F0525"/>
    <w:rsid w:val="008F196A"/>
    <w:rsid w:val="008F1F32"/>
    <w:rsid w:val="008F22A1"/>
    <w:rsid w:val="008F52A1"/>
    <w:rsid w:val="008F62BC"/>
    <w:rsid w:val="0090099E"/>
    <w:rsid w:val="009040FD"/>
    <w:rsid w:val="0090646E"/>
    <w:rsid w:val="0091136A"/>
    <w:rsid w:val="009125D8"/>
    <w:rsid w:val="00913493"/>
    <w:rsid w:val="00916950"/>
    <w:rsid w:val="00920339"/>
    <w:rsid w:val="0092136A"/>
    <w:rsid w:val="0092303E"/>
    <w:rsid w:val="00925282"/>
    <w:rsid w:val="0092570C"/>
    <w:rsid w:val="00931E8E"/>
    <w:rsid w:val="00932F65"/>
    <w:rsid w:val="00935860"/>
    <w:rsid w:val="00935C46"/>
    <w:rsid w:val="00936603"/>
    <w:rsid w:val="00937F10"/>
    <w:rsid w:val="00941854"/>
    <w:rsid w:val="00947886"/>
    <w:rsid w:val="00947E2D"/>
    <w:rsid w:val="0095307E"/>
    <w:rsid w:val="0095719E"/>
    <w:rsid w:val="00957FF6"/>
    <w:rsid w:val="00960E51"/>
    <w:rsid w:val="009620BF"/>
    <w:rsid w:val="00963FD2"/>
    <w:rsid w:val="009641CB"/>
    <w:rsid w:val="0097037C"/>
    <w:rsid w:val="00970CCF"/>
    <w:rsid w:val="00971F94"/>
    <w:rsid w:val="009732A5"/>
    <w:rsid w:val="00974670"/>
    <w:rsid w:val="00975BAE"/>
    <w:rsid w:val="009773A0"/>
    <w:rsid w:val="009774C1"/>
    <w:rsid w:val="00982E7E"/>
    <w:rsid w:val="0098515E"/>
    <w:rsid w:val="0098660C"/>
    <w:rsid w:val="00987C0C"/>
    <w:rsid w:val="00990009"/>
    <w:rsid w:val="00990024"/>
    <w:rsid w:val="00993230"/>
    <w:rsid w:val="00993359"/>
    <w:rsid w:val="009A0205"/>
    <w:rsid w:val="009A106B"/>
    <w:rsid w:val="009A5A10"/>
    <w:rsid w:val="009B2F06"/>
    <w:rsid w:val="009B77C2"/>
    <w:rsid w:val="009C2EFD"/>
    <w:rsid w:val="009C36E0"/>
    <w:rsid w:val="009C39E2"/>
    <w:rsid w:val="009C7BFF"/>
    <w:rsid w:val="009D41C5"/>
    <w:rsid w:val="009D4F0B"/>
    <w:rsid w:val="009D5974"/>
    <w:rsid w:val="009E13A7"/>
    <w:rsid w:val="009E7E3A"/>
    <w:rsid w:val="009F00AE"/>
    <w:rsid w:val="009F0C47"/>
    <w:rsid w:val="009F3305"/>
    <w:rsid w:val="00A01A0A"/>
    <w:rsid w:val="00A04575"/>
    <w:rsid w:val="00A13379"/>
    <w:rsid w:val="00A13E7C"/>
    <w:rsid w:val="00A14745"/>
    <w:rsid w:val="00A1691C"/>
    <w:rsid w:val="00A20F13"/>
    <w:rsid w:val="00A20F30"/>
    <w:rsid w:val="00A22261"/>
    <w:rsid w:val="00A22291"/>
    <w:rsid w:val="00A2591F"/>
    <w:rsid w:val="00A35D79"/>
    <w:rsid w:val="00A378A8"/>
    <w:rsid w:val="00A40814"/>
    <w:rsid w:val="00A41120"/>
    <w:rsid w:val="00A434CC"/>
    <w:rsid w:val="00A43566"/>
    <w:rsid w:val="00A451E0"/>
    <w:rsid w:val="00A4535A"/>
    <w:rsid w:val="00A47F27"/>
    <w:rsid w:val="00A56F96"/>
    <w:rsid w:val="00A57B02"/>
    <w:rsid w:val="00A60BBF"/>
    <w:rsid w:val="00A61DDE"/>
    <w:rsid w:val="00A63C13"/>
    <w:rsid w:val="00A6527C"/>
    <w:rsid w:val="00A65C8D"/>
    <w:rsid w:val="00A70B72"/>
    <w:rsid w:val="00A75A45"/>
    <w:rsid w:val="00A7676E"/>
    <w:rsid w:val="00A768A8"/>
    <w:rsid w:val="00A76EF5"/>
    <w:rsid w:val="00A77DFA"/>
    <w:rsid w:val="00A82D6E"/>
    <w:rsid w:val="00A83BD5"/>
    <w:rsid w:val="00A8534A"/>
    <w:rsid w:val="00A86B06"/>
    <w:rsid w:val="00A86BBA"/>
    <w:rsid w:val="00A87F06"/>
    <w:rsid w:val="00A900DB"/>
    <w:rsid w:val="00A92108"/>
    <w:rsid w:val="00A927F7"/>
    <w:rsid w:val="00A96ECE"/>
    <w:rsid w:val="00A97F6F"/>
    <w:rsid w:val="00AA4BF8"/>
    <w:rsid w:val="00AA57E4"/>
    <w:rsid w:val="00AA5B9D"/>
    <w:rsid w:val="00AA6313"/>
    <w:rsid w:val="00AA6C76"/>
    <w:rsid w:val="00AB2DD7"/>
    <w:rsid w:val="00AB54F6"/>
    <w:rsid w:val="00AB5AD5"/>
    <w:rsid w:val="00AB6445"/>
    <w:rsid w:val="00AB737D"/>
    <w:rsid w:val="00AC2A9D"/>
    <w:rsid w:val="00AC5BC3"/>
    <w:rsid w:val="00AC60A2"/>
    <w:rsid w:val="00AD1A69"/>
    <w:rsid w:val="00AD1C57"/>
    <w:rsid w:val="00AD27D1"/>
    <w:rsid w:val="00AD3E86"/>
    <w:rsid w:val="00AD4E03"/>
    <w:rsid w:val="00AD77EF"/>
    <w:rsid w:val="00AE1233"/>
    <w:rsid w:val="00AE3525"/>
    <w:rsid w:val="00AE4596"/>
    <w:rsid w:val="00AE518A"/>
    <w:rsid w:val="00AE577F"/>
    <w:rsid w:val="00AE717C"/>
    <w:rsid w:val="00AE7FA5"/>
    <w:rsid w:val="00AF0AAA"/>
    <w:rsid w:val="00AF0D8B"/>
    <w:rsid w:val="00AF1F05"/>
    <w:rsid w:val="00AF298B"/>
    <w:rsid w:val="00AF7700"/>
    <w:rsid w:val="00B03260"/>
    <w:rsid w:val="00B056CF"/>
    <w:rsid w:val="00B05CFE"/>
    <w:rsid w:val="00B07FE0"/>
    <w:rsid w:val="00B1194B"/>
    <w:rsid w:val="00B13A2E"/>
    <w:rsid w:val="00B1768E"/>
    <w:rsid w:val="00B204A8"/>
    <w:rsid w:val="00B20622"/>
    <w:rsid w:val="00B22E76"/>
    <w:rsid w:val="00B22EA9"/>
    <w:rsid w:val="00B24B3F"/>
    <w:rsid w:val="00B345F5"/>
    <w:rsid w:val="00B34D59"/>
    <w:rsid w:val="00B40347"/>
    <w:rsid w:val="00B413EB"/>
    <w:rsid w:val="00B417A4"/>
    <w:rsid w:val="00B4566C"/>
    <w:rsid w:val="00B46D55"/>
    <w:rsid w:val="00B4723A"/>
    <w:rsid w:val="00B50D8C"/>
    <w:rsid w:val="00B51951"/>
    <w:rsid w:val="00B532BF"/>
    <w:rsid w:val="00B54D98"/>
    <w:rsid w:val="00B559B2"/>
    <w:rsid w:val="00B70334"/>
    <w:rsid w:val="00B7111E"/>
    <w:rsid w:val="00B72A94"/>
    <w:rsid w:val="00B7460C"/>
    <w:rsid w:val="00B75335"/>
    <w:rsid w:val="00B80549"/>
    <w:rsid w:val="00B81254"/>
    <w:rsid w:val="00B82097"/>
    <w:rsid w:val="00B83458"/>
    <w:rsid w:val="00B83F39"/>
    <w:rsid w:val="00B8436A"/>
    <w:rsid w:val="00B847FF"/>
    <w:rsid w:val="00B855C6"/>
    <w:rsid w:val="00B8614B"/>
    <w:rsid w:val="00B87ABD"/>
    <w:rsid w:val="00B94283"/>
    <w:rsid w:val="00B9534B"/>
    <w:rsid w:val="00B9794D"/>
    <w:rsid w:val="00BA0C1A"/>
    <w:rsid w:val="00BA32AC"/>
    <w:rsid w:val="00BA365B"/>
    <w:rsid w:val="00BA5C99"/>
    <w:rsid w:val="00BA7F1B"/>
    <w:rsid w:val="00BB2F78"/>
    <w:rsid w:val="00BB6593"/>
    <w:rsid w:val="00BB6E62"/>
    <w:rsid w:val="00BB7986"/>
    <w:rsid w:val="00BC204D"/>
    <w:rsid w:val="00BC20AE"/>
    <w:rsid w:val="00BC2FA5"/>
    <w:rsid w:val="00BC381A"/>
    <w:rsid w:val="00BC52E5"/>
    <w:rsid w:val="00BC6013"/>
    <w:rsid w:val="00BC632D"/>
    <w:rsid w:val="00BC6BFD"/>
    <w:rsid w:val="00BD4F32"/>
    <w:rsid w:val="00BD546B"/>
    <w:rsid w:val="00BD57C1"/>
    <w:rsid w:val="00BD59F5"/>
    <w:rsid w:val="00BE3A01"/>
    <w:rsid w:val="00BE3FCD"/>
    <w:rsid w:val="00BE6DC1"/>
    <w:rsid w:val="00BF3246"/>
    <w:rsid w:val="00BF4337"/>
    <w:rsid w:val="00BF59F9"/>
    <w:rsid w:val="00BF6B46"/>
    <w:rsid w:val="00C00871"/>
    <w:rsid w:val="00C018A2"/>
    <w:rsid w:val="00C01EB9"/>
    <w:rsid w:val="00C01F98"/>
    <w:rsid w:val="00C034A8"/>
    <w:rsid w:val="00C03751"/>
    <w:rsid w:val="00C0446E"/>
    <w:rsid w:val="00C05EF2"/>
    <w:rsid w:val="00C075E2"/>
    <w:rsid w:val="00C12CA7"/>
    <w:rsid w:val="00C131A5"/>
    <w:rsid w:val="00C14AD9"/>
    <w:rsid w:val="00C17A22"/>
    <w:rsid w:val="00C20475"/>
    <w:rsid w:val="00C20BCD"/>
    <w:rsid w:val="00C236EC"/>
    <w:rsid w:val="00C24390"/>
    <w:rsid w:val="00C2552B"/>
    <w:rsid w:val="00C25EF2"/>
    <w:rsid w:val="00C2672D"/>
    <w:rsid w:val="00C340ED"/>
    <w:rsid w:val="00C34390"/>
    <w:rsid w:val="00C40CF5"/>
    <w:rsid w:val="00C4262A"/>
    <w:rsid w:val="00C4445C"/>
    <w:rsid w:val="00C45769"/>
    <w:rsid w:val="00C45996"/>
    <w:rsid w:val="00C46F39"/>
    <w:rsid w:val="00C474A4"/>
    <w:rsid w:val="00C47B6A"/>
    <w:rsid w:val="00C5347A"/>
    <w:rsid w:val="00C54BC8"/>
    <w:rsid w:val="00C54E8E"/>
    <w:rsid w:val="00C57526"/>
    <w:rsid w:val="00C7449E"/>
    <w:rsid w:val="00C744E8"/>
    <w:rsid w:val="00C769D9"/>
    <w:rsid w:val="00C832A5"/>
    <w:rsid w:val="00C83977"/>
    <w:rsid w:val="00C8596E"/>
    <w:rsid w:val="00C87E10"/>
    <w:rsid w:val="00C87F7D"/>
    <w:rsid w:val="00C92EE2"/>
    <w:rsid w:val="00C93992"/>
    <w:rsid w:val="00C93ADE"/>
    <w:rsid w:val="00CA0435"/>
    <w:rsid w:val="00CA111F"/>
    <w:rsid w:val="00CA1C1A"/>
    <w:rsid w:val="00CA249F"/>
    <w:rsid w:val="00CA43C3"/>
    <w:rsid w:val="00CA47EF"/>
    <w:rsid w:val="00CB008D"/>
    <w:rsid w:val="00CB1175"/>
    <w:rsid w:val="00CB279D"/>
    <w:rsid w:val="00CB2DD3"/>
    <w:rsid w:val="00CB3E95"/>
    <w:rsid w:val="00CB5BEA"/>
    <w:rsid w:val="00CB6463"/>
    <w:rsid w:val="00CB7549"/>
    <w:rsid w:val="00CB7DB1"/>
    <w:rsid w:val="00CC08FD"/>
    <w:rsid w:val="00CC2A63"/>
    <w:rsid w:val="00CC3CD2"/>
    <w:rsid w:val="00CC4573"/>
    <w:rsid w:val="00CC4FF1"/>
    <w:rsid w:val="00CC65DC"/>
    <w:rsid w:val="00CC7178"/>
    <w:rsid w:val="00CD265A"/>
    <w:rsid w:val="00CD3453"/>
    <w:rsid w:val="00CD4FF4"/>
    <w:rsid w:val="00CD75C0"/>
    <w:rsid w:val="00CD7687"/>
    <w:rsid w:val="00CE037F"/>
    <w:rsid w:val="00CE133A"/>
    <w:rsid w:val="00CE175E"/>
    <w:rsid w:val="00CE19C2"/>
    <w:rsid w:val="00CE1A74"/>
    <w:rsid w:val="00CE1C66"/>
    <w:rsid w:val="00CE1EFE"/>
    <w:rsid w:val="00CE42E9"/>
    <w:rsid w:val="00CE4647"/>
    <w:rsid w:val="00CE5D89"/>
    <w:rsid w:val="00CE74BF"/>
    <w:rsid w:val="00CF3010"/>
    <w:rsid w:val="00CF3924"/>
    <w:rsid w:val="00CF7E4E"/>
    <w:rsid w:val="00D03B56"/>
    <w:rsid w:val="00D0401F"/>
    <w:rsid w:val="00D04A9F"/>
    <w:rsid w:val="00D05212"/>
    <w:rsid w:val="00D07272"/>
    <w:rsid w:val="00D102B7"/>
    <w:rsid w:val="00D12BF1"/>
    <w:rsid w:val="00D134CD"/>
    <w:rsid w:val="00D1613A"/>
    <w:rsid w:val="00D23F30"/>
    <w:rsid w:val="00D26032"/>
    <w:rsid w:val="00D277C1"/>
    <w:rsid w:val="00D27961"/>
    <w:rsid w:val="00D27D9A"/>
    <w:rsid w:val="00D30982"/>
    <w:rsid w:val="00D31FB0"/>
    <w:rsid w:val="00D32509"/>
    <w:rsid w:val="00D35F23"/>
    <w:rsid w:val="00D377D5"/>
    <w:rsid w:val="00D41456"/>
    <w:rsid w:val="00D41EB6"/>
    <w:rsid w:val="00D41F29"/>
    <w:rsid w:val="00D43CBB"/>
    <w:rsid w:val="00D44A78"/>
    <w:rsid w:val="00D502BE"/>
    <w:rsid w:val="00D504F2"/>
    <w:rsid w:val="00D51C5A"/>
    <w:rsid w:val="00D51F9C"/>
    <w:rsid w:val="00D52069"/>
    <w:rsid w:val="00D61C0E"/>
    <w:rsid w:val="00D624EC"/>
    <w:rsid w:val="00D65018"/>
    <w:rsid w:val="00D67DC8"/>
    <w:rsid w:val="00D73305"/>
    <w:rsid w:val="00D73F39"/>
    <w:rsid w:val="00D7528E"/>
    <w:rsid w:val="00D772C8"/>
    <w:rsid w:val="00D77333"/>
    <w:rsid w:val="00D80995"/>
    <w:rsid w:val="00D81898"/>
    <w:rsid w:val="00D8370D"/>
    <w:rsid w:val="00D96592"/>
    <w:rsid w:val="00D969E9"/>
    <w:rsid w:val="00DA0A0D"/>
    <w:rsid w:val="00DA18D1"/>
    <w:rsid w:val="00DA19AC"/>
    <w:rsid w:val="00DA2493"/>
    <w:rsid w:val="00DA26E5"/>
    <w:rsid w:val="00DA4844"/>
    <w:rsid w:val="00DA50DC"/>
    <w:rsid w:val="00DA69F5"/>
    <w:rsid w:val="00DB2B70"/>
    <w:rsid w:val="00DB2E6B"/>
    <w:rsid w:val="00DB3918"/>
    <w:rsid w:val="00DB7033"/>
    <w:rsid w:val="00DC204E"/>
    <w:rsid w:val="00DC2522"/>
    <w:rsid w:val="00DC341A"/>
    <w:rsid w:val="00DC544C"/>
    <w:rsid w:val="00DD5D19"/>
    <w:rsid w:val="00DE0A91"/>
    <w:rsid w:val="00DE2D6F"/>
    <w:rsid w:val="00DE4D7F"/>
    <w:rsid w:val="00DE6337"/>
    <w:rsid w:val="00DF004A"/>
    <w:rsid w:val="00DF25E2"/>
    <w:rsid w:val="00DF4788"/>
    <w:rsid w:val="00DF7019"/>
    <w:rsid w:val="00E01A5E"/>
    <w:rsid w:val="00E02846"/>
    <w:rsid w:val="00E03F5A"/>
    <w:rsid w:val="00E06370"/>
    <w:rsid w:val="00E07C67"/>
    <w:rsid w:val="00E11088"/>
    <w:rsid w:val="00E11C9F"/>
    <w:rsid w:val="00E11D86"/>
    <w:rsid w:val="00E12747"/>
    <w:rsid w:val="00E15115"/>
    <w:rsid w:val="00E158CD"/>
    <w:rsid w:val="00E15B26"/>
    <w:rsid w:val="00E22208"/>
    <w:rsid w:val="00E241ED"/>
    <w:rsid w:val="00E25C2B"/>
    <w:rsid w:val="00E373E7"/>
    <w:rsid w:val="00E37F09"/>
    <w:rsid w:val="00E4276C"/>
    <w:rsid w:val="00E44C05"/>
    <w:rsid w:val="00E4598D"/>
    <w:rsid w:val="00E46965"/>
    <w:rsid w:val="00E508A7"/>
    <w:rsid w:val="00E518AA"/>
    <w:rsid w:val="00E51A9B"/>
    <w:rsid w:val="00E52F4C"/>
    <w:rsid w:val="00E5552C"/>
    <w:rsid w:val="00E64080"/>
    <w:rsid w:val="00E644CA"/>
    <w:rsid w:val="00E74420"/>
    <w:rsid w:val="00E748FD"/>
    <w:rsid w:val="00E75A9F"/>
    <w:rsid w:val="00E77A2D"/>
    <w:rsid w:val="00E77B7F"/>
    <w:rsid w:val="00E8625B"/>
    <w:rsid w:val="00E86AB2"/>
    <w:rsid w:val="00E95D44"/>
    <w:rsid w:val="00E96D10"/>
    <w:rsid w:val="00E9753F"/>
    <w:rsid w:val="00EA003B"/>
    <w:rsid w:val="00EA1FD4"/>
    <w:rsid w:val="00EA2001"/>
    <w:rsid w:val="00EA2A1F"/>
    <w:rsid w:val="00EA2FBB"/>
    <w:rsid w:val="00EA3061"/>
    <w:rsid w:val="00EA338E"/>
    <w:rsid w:val="00EA3768"/>
    <w:rsid w:val="00EA7837"/>
    <w:rsid w:val="00EA7C97"/>
    <w:rsid w:val="00EB2761"/>
    <w:rsid w:val="00EB33E0"/>
    <w:rsid w:val="00EB4B45"/>
    <w:rsid w:val="00EB5C04"/>
    <w:rsid w:val="00EC080C"/>
    <w:rsid w:val="00EC11B4"/>
    <w:rsid w:val="00EC2813"/>
    <w:rsid w:val="00EC378D"/>
    <w:rsid w:val="00EC6AED"/>
    <w:rsid w:val="00EC75DC"/>
    <w:rsid w:val="00EC7CAD"/>
    <w:rsid w:val="00ED0D52"/>
    <w:rsid w:val="00ED0FB6"/>
    <w:rsid w:val="00ED4043"/>
    <w:rsid w:val="00ED5561"/>
    <w:rsid w:val="00EE0407"/>
    <w:rsid w:val="00EE3931"/>
    <w:rsid w:val="00EE3E69"/>
    <w:rsid w:val="00EE4CAE"/>
    <w:rsid w:val="00EE6862"/>
    <w:rsid w:val="00EE6C42"/>
    <w:rsid w:val="00EE7123"/>
    <w:rsid w:val="00EF09BC"/>
    <w:rsid w:val="00EF0C91"/>
    <w:rsid w:val="00EF4AEB"/>
    <w:rsid w:val="00EF4F62"/>
    <w:rsid w:val="00F000DC"/>
    <w:rsid w:val="00F016FD"/>
    <w:rsid w:val="00F0198A"/>
    <w:rsid w:val="00F04D54"/>
    <w:rsid w:val="00F05AF6"/>
    <w:rsid w:val="00F05CC7"/>
    <w:rsid w:val="00F07667"/>
    <w:rsid w:val="00F1161D"/>
    <w:rsid w:val="00F13F55"/>
    <w:rsid w:val="00F144A1"/>
    <w:rsid w:val="00F167F0"/>
    <w:rsid w:val="00F227CA"/>
    <w:rsid w:val="00F31D5A"/>
    <w:rsid w:val="00F34B9D"/>
    <w:rsid w:val="00F370E1"/>
    <w:rsid w:val="00F37907"/>
    <w:rsid w:val="00F41011"/>
    <w:rsid w:val="00F435A4"/>
    <w:rsid w:val="00F43953"/>
    <w:rsid w:val="00F474A9"/>
    <w:rsid w:val="00F4795F"/>
    <w:rsid w:val="00F5075C"/>
    <w:rsid w:val="00F54F26"/>
    <w:rsid w:val="00F550B4"/>
    <w:rsid w:val="00F6206E"/>
    <w:rsid w:val="00F63528"/>
    <w:rsid w:val="00F64998"/>
    <w:rsid w:val="00F6502B"/>
    <w:rsid w:val="00F71213"/>
    <w:rsid w:val="00F720CB"/>
    <w:rsid w:val="00F72B8C"/>
    <w:rsid w:val="00F72D20"/>
    <w:rsid w:val="00F73FF4"/>
    <w:rsid w:val="00F74770"/>
    <w:rsid w:val="00F748F0"/>
    <w:rsid w:val="00F76852"/>
    <w:rsid w:val="00F82C5D"/>
    <w:rsid w:val="00F83E0C"/>
    <w:rsid w:val="00F845CC"/>
    <w:rsid w:val="00F850AA"/>
    <w:rsid w:val="00F87288"/>
    <w:rsid w:val="00F944CC"/>
    <w:rsid w:val="00F96CF4"/>
    <w:rsid w:val="00FB04A6"/>
    <w:rsid w:val="00FB2CC6"/>
    <w:rsid w:val="00FB30E4"/>
    <w:rsid w:val="00FB3AC4"/>
    <w:rsid w:val="00FB3F37"/>
    <w:rsid w:val="00FB6FE9"/>
    <w:rsid w:val="00FC5822"/>
    <w:rsid w:val="00FD10AF"/>
    <w:rsid w:val="00FD2A71"/>
    <w:rsid w:val="00FD4244"/>
    <w:rsid w:val="00FD7E4A"/>
    <w:rsid w:val="00FE337A"/>
    <w:rsid w:val="00FE480E"/>
    <w:rsid w:val="00FE5D13"/>
    <w:rsid w:val="00FE678E"/>
    <w:rsid w:val="00FF3894"/>
    <w:rsid w:val="00FF3AF1"/>
    <w:rsid w:val="00FF6947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A4E"/>
  </w:style>
  <w:style w:type="paragraph" w:styleId="a7">
    <w:name w:val="footer"/>
    <w:basedOn w:val="a"/>
    <w:link w:val="a8"/>
    <w:uiPriority w:val="99"/>
    <w:unhideWhenUsed/>
    <w:rsid w:val="004F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2015-11-19T07:48:00Z</dcterms:created>
  <dcterms:modified xsi:type="dcterms:W3CDTF">2015-11-19T07:52:00Z</dcterms:modified>
</cp:coreProperties>
</file>