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 xml:space="preserve">В процессе математического и общего развития детей дошкольного возраста существенное место занимает обучение их решению и составлению простых арифметических задач. В детском саду проводится подготовительная работа по формированию у детей уверенных навыков вычислений при сложении и вычитании однозначных чисел с целью подготовки их к обучению в начальной школе. Если в школе обучение вычислениям ведется при решении примеров и арифметических задач, то в практике работы дошкольных учреждений принято знакомить детей с арифметическими действиями и простейшими приемами вычисления на основе простых задач, в условии которых отражаются реальные, в основном игровые и бытовые ситуации. В условии задачи указываются связи между данными числами, а также между данными и искомыми. Эти связи и определяют выбор арифметического действия.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236">
        <w:rPr>
          <w:rFonts w:ascii="Times New Roman" w:hAnsi="Times New Roman" w:cs="Times New Roman"/>
          <w:sz w:val="28"/>
          <w:szCs w:val="28"/>
        </w:rPr>
        <w:t>Установив эти связи, ребенок довольно легко приходит к пониманию смысла арифметических действий и значения понятий «прибавить», «вычесть», «получится», «останется». Решая задачи, дети овладевают умением находить зависимости между величинами.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 xml:space="preserve">        Вместе с тем задачи являются одним из средств развития у детей логического мышления, смекалки, сообразительности. В работе с задачами совершенствуются     умения     проводить    анализ   и    синтез,    обобщать     и конкретизировать,  раскрывать   основное,  выделять  главное  в тексте задачи и отбрасывать несущественное, второстепенное. При  решении  задач  ребенок  должен научиться  рассуждать,  доказывать,  аргументировать   свои   действия, должен понять, какие числовые данные с какими должны вступать во взаимодействие, что нужно сложить, а что  нужно вычесть. Именно эта, часто скрытая в задаче сторона, должна стать явной для ребенка. 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 xml:space="preserve">         Важно, чтобы содержание задачи соответствовало реальной жизни, так как это воспитывает у детей вдумчивое отношение к фактам, учит критически анализировать их, помогает усвоению логических связей и количественных отношений…  Работа над задачами приучает детей к дисциплинированному поведению, вниманию,  то есть обеспечивает воспитательно-образовательный эффект.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>Виды арифметических задач, используемые в работе с дошкольниками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>Простые задачи, т.е. задачи, решаемые одним действием (сло</w:t>
      </w:r>
      <w:r w:rsidRPr="00532236">
        <w:rPr>
          <w:rFonts w:ascii="Times New Roman" w:hAnsi="Times New Roman" w:cs="Times New Roman"/>
          <w:sz w:val="28"/>
          <w:szCs w:val="28"/>
        </w:rPr>
        <w:softHyphen/>
        <w:t>жением или вычитанием), принято делить на следующие группы.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>К первой группе относятся простые задачи, при решении которых дети усваивают конкретный смысл каждого из арифме</w:t>
      </w:r>
      <w:r w:rsidRPr="00532236">
        <w:rPr>
          <w:rFonts w:ascii="Times New Roman" w:hAnsi="Times New Roman" w:cs="Times New Roman"/>
          <w:sz w:val="28"/>
          <w:szCs w:val="28"/>
        </w:rPr>
        <w:softHyphen/>
        <w:t>тических действий, т. е. какое арифметическое действие соответ</w:t>
      </w:r>
      <w:r w:rsidRPr="00532236">
        <w:rPr>
          <w:rFonts w:ascii="Times New Roman" w:hAnsi="Times New Roman" w:cs="Times New Roman"/>
          <w:sz w:val="28"/>
          <w:szCs w:val="28"/>
        </w:rPr>
        <w:softHyphen/>
        <w:t xml:space="preserve">ствует той или иной операции над множествами (сложение или вычитание). </w:t>
      </w:r>
      <w:proofErr w:type="gramStart"/>
      <w:r w:rsidRPr="00532236">
        <w:rPr>
          <w:rFonts w:ascii="Times New Roman" w:hAnsi="Times New Roman" w:cs="Times New Roman"/>
          <w:sz w:val="28"/>
          <w:szCs w:val="28"/>
        </w:rPr>
        <w:t xml:space="preserve">Это задачи на нахождение суммы </w:t>
      </w:r>
      <w:r w:rsidRPr="00532236">
        <w:rPr>
          <w:rFonts w:ascii="Times New Roman" w:hAnsi="Times New Roman" w:cs="Times New Roman"/>
          <w:sz w:val="28"/>
          <w:szCs w:val="28"/>
        </w:rPr>
        <w:lastRenderedPageBreak/>
        <w:t>двух чисел и на нахождение остатка (На дереве сидело две птички, прилетела еще одна.</w:t>
      </w:r>
      <w:proofErr w:type="gramEnd"/>
      <w:r w:rsidRPr="00532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236">
        <w:rPr>
          <w:rFonts w:ascii="Times New Roman" w:hAnsi="Times New Roman" w:cs="Times New Roman"/>
          <w:sz w:val="28"/>
          <w:szCs w:val="28"/>
        </w:rPr>
        <w:t>Сколько птичек стало на дереве?).</w:t>
      </w:r>
      <w:proofErr w:type="gramEnd"/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 xml:space="preserve">Ко второй группе относятся простые задачи, при решении которых надо осмыслить связь между компонентами и результатами арифметических действии. </w:t>
      </w:r>
      <w:proofErr w:type="gramStart"/>
      <w:r w:rsidRPr="00532236">
        <w:rPr>
          <w:rFonts w:ascii="Times New Roman" w:hAnsi="Times New Roman" w:cs="Times New Roman"/>
          <w:sz w:val="28"/>
          <w:szCs w:val="28"/>
        </w:rPr>
        <w:t>Это задачи на нахождение неизвестных компонентов («Нина вылепила из пластилина несколько гриб</w:t>
      </w:r>
      <w:r w:rsidRPr="00532236">
        <w:rPr>
          <w:rFonts w:ascii="Times New Roman" w:hAnsi="Times New Roman" w:cs="Times New Roman"/>
          <w:sz w:val="28"/>
          <w:szCs w:val="28"/>
        </w:rPr>
        <w:softHyphen/>
        <w:t>ков и  мишку,  а  всего она  вылепила 8 фигур.</w:t>
      </w:r>
      <w:proofErr w:type="gramEnd"/>
      <w:r w:rsidRPr="005322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32236">
        <w:rPr>
          <w:rFonts w:ascii="Times New Roman" w:hAnsi="Times New Roman" w:cs="Times New Roman"/>
          <w:sz w:val="28"/>
          <w:szCs w:val="28"/>
        </w:rPr>
        <w:t>Сколько грибков вылепила Нина?»).</w:t>
      </w:r>
      <w:proofErr w:type="gramEnd"/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>К третьей группе  относятся простые задачи, связанные с понятием разностных отношений: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>а) увеличение числа на несколько единиц («Леша вылепил 6 морковок, а Костя на одну больше. Сколько морковок вылепил Костя?»);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 xml:space="preserve">б) уменьшение числа на несколько единиц («Маша вымыла 4 чашки, а Таня на одну чашку меньше. </w:t>
      </w:r>
      <w:proofErr w:type="gramStart"/>
      <w:r w:rsidRPr="00532236">
        <w:rPr>
          <w:rFonts w:ascii="Times New Roman" w:hAnsi="Times New Roman" w:cs="Times New Roman"/>
          <w:sz w:val="28"/>
          <w:szCs w:val="28"/>
        </w:rPr>
        <w:t>Сколько чашек вымыла Таня?»).</w:t>
      </w:r>
      <w:proofErr w:type="gramEnd"/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>В зависимости от используемого для составления задач нагляд</w:t>
      </w:r>
      <w:r w:rsidRPr="00532236">
        <w:rPr>
          <w:rFonts w:ascii="Times New Roman" w:hAnsi="Times New Roman" w:cs="Times New Roman"/>
          <w:sz w:val="28"/>
          <w:szCs w:val="28"/>
        </w:rPr>
        <w:softHyphen/>
        <w:t xml:space="preserve">ного материала они делятся на </w:t>
      </w:r>
      <w:r>
        <w:rPr>
          <w:rFonts w:ascii="Times New Roman" w:hAnsi="Times New Roman" w:cs="Times New Roman"/>
          <w:sz w:val="28"/>
          <w:szCs w:val="28"/>
        </w:rPr>
        <w:t xml:space="preserve">задачи-драматизации,  </w:t>
      </w:r>
      <w:r w:rsidRPr="00532236">
        <w:rPr>
          <w:rFonts w:ascii="Times New Roman" w:hAnsi="Times New Roman" w:cs="Times New Roman"/>
          <w:sz w:val="28"/>
          <w:szCs w:val="28"/>
        </w:rPr>
        <w:t>задачи-иллюстраци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>устные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>Особенность задач-драматизаций состоит в том, что содержание их непосредственно отражает жизнь самих детей, т.е. то, что они только что делали или обычно делают (пример). В задачах-драматизациях наиболее наглядно раскрывается их смысл. Дети начинают понимать, что в задаче всегда отражается конкретная жизнь людей. Задачи этого вида особенно ценны на первом этапе обучения: дети учатся составлять задачи про самих себя, рассказывать о дей</w:t>
      </w:r>
      <w:r w:rsidRPr="00532236">
        <w:rPr>
          <w:rFonts w:ascii="Times New Roman" w:hAnsi="Times New Roman" w:cs="Times New Roman"/>
          <w:sz w:val="28"/>
          <w:szCs w:val="28"/>
        </w:rPr>
        <w:softHyphen/>
        <w:t>ствиях друг друга, ставить вопрос для решения, поэтому струк</w:t>
      </w:r>
      <w:r w:rsidRPr="00532236">
        <w:rPr>
          <w:rFonts w:ascii="Times New Roman" w:hAnsi="Times New Roman" w:cs="Times New Roman"/>
          <w:sz w:val="28"/>
          <w:szCs w:val="28"/>
        </w:rPr>
        <w:softHyphen/>
        <w:t>тура задачи на примере задач-драматизаций наиболее доступна детям.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 xml:space="preserve">Особое место в системе наглядных пособий занимают задачи-иллюстрации с картинками или игрушками.  Если в задачах-драматизациях все предопределено, то в задачах-иллюстрациях при помощи игрушек </w:t>
      </w:r>
      <w:proofErr w:type="gramStart"/>
      <w:r w:rsidRPr="00532236">
        <w:rPr>
          <w:rFonts w:ascii="Times New Roman" w:hAnsi="Times New Roman" w:cs="Times New Roman"/>
          <w:sz w:val="28"/>
          <w:szCs w:val="28"/>
        </w:rPr>
        <w:t>создается про</w:t>
      </w:r>
      <w:r w:rsidRPr="00532236">
        <w:rPr>
          <w:rFonts w:ascii="Times New Roman" w:hAnsi="Times New Roman" w:cs="Times New Roman"/>
          <w:sz w:val="28"/>
          <w:szCs w:val="28"/>
        </w:rPr>
        <w:softHyphen/>
        <w:t>стор для  разнообразия сюжетна</w:t>
      </w:r>
      <w:proofErr w:type="gramEnd"/>
      <w:r w:rsidRPr="00532236">
        <w:rPr>
          <w:rFonts w:ascii="Times New Roman" w:hAnsi="Times New Roman" w:cs="Times New Roman"/>
          <w:sz w:val="28"/>
          <w:szCs w:val="28"/>
        </w:rPr>
        <w:t>, эти   задачи развивают воображение, стимулируют, память и умение самостоятельно при</w:t>
      </w:r>
      <w:r w:rsidRPr="00532236">
        <w:rPr>
          <w:rFonts w:ascii="Times New Roman" w:hAnsi="Times New Roman" w:cs="Times New Roman"/>
          <w:sz w:val="28"/>
          <w:szCs w:val="28"/>
        </w:rPr>
        <w:softHyphen/>
        <w:t>думывать задачи, а, следовательно, подводят к решению и составле</w:t>
      </w:r>
      <w:r w:rsidRPr="00532236">
        <w:rPr>
          <w:rFonts w:ascii="Times New Roman" w:hAnsi="Times New Roman" w:cs="Times New Roman"/>
          <w:sz w:val="28"/>
          <w:szCs w:val="28"/>
        </w:rPr>
        <w:softHyphen/>
        <w:t>нию устных задач.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 xml:space="preserve">Требования к картинкам: простота сюжета, динамизм содержания и ярко выраженные количественные отношения между объектами (пример). 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>Последовательные этапы и методические приемы в обучении решению арифметических задач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>Обучение дошкольников р</w:t>
      </w:r>
      <w:r>
        <w:rPr>
          <w:rFonts w:ascii="Times New Roman" w:hAnsi="Times New Roman" w:cs="Times New Roman"/>
          <w:sz w:val="28"/>
          <w:szCs w:val="28"/>
        </w:rPr>
        <w:t xml:space="preserve">ешению задач проходит через ряд </w:t>
      </w:r>
      <w:r w:rsidRPr="00532236">
        <w:rPr>
          <w:rFonts w:ascii="Times New Roman" w:hAnsi="Times New Roman" w:cs="Times New Roman"/>
          <w:sz w:val="28"/>
          <w:szCs w:val="28"/>
        </w:rPr>
        <w:t>взаимосвязанных между собой этапов.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 xml:space="preserve">Первый этап - подготовительный. 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2236">
        <w:rPr>
          <w:rFonts w:ascii="Times New Roman" w:hAnsi="Times New Roman" w:cs="Times New Roman"/>
          <w:sz w:val="28"/>
          <w:szCs w:val="28"/>
        </w:rPr>
        <w:lastRenderedPageBreak/>
        <w:t>Основная цель этого эта</w:t>
      </w:r>
      <w:r w:rsidRPr="00532236">
        <w:rPr>
          <w:rFonts w:ascii="Times New Roman" w:hAnsi="Times New Roman" w:cs="Times New Roman"/>
          <w:sz w:val="28"/>
          <w:szCs w:val="28"/>
        </w:rPr>
        <w:softHyphen/>
        <w:t>па - организовать систему упражнений по выполнению операций над множествами (объединение множеств, выделение части множества.</w:t>
      </w:r>
      <w:proofErr w:type="gramEnd"/>
      <w:r w:rsidRPr="00532236">
        <w:rPr>
          <w:rFonts w:ascii="Times New Roman" w:hAnsi="Times New Roman" w:cs="Times New Roman"/>
          <w:sz w:val="28"/>
          <w:szCs w:val="28"/>
        </w:rPr>
        <w:t xml:space="preserve"> С помощью операций над множе</w:t>
      </w:r>
      <w:r w:rsidRPr="00532236">
        <w:rPr>
          <w:rFonts w:ascii="Times New Roman" w:hAnsi="Times New Roman" w:cs="Times New Roman"/>
          <w:sz w:val="28"/>
          <w:szCs w:val="28"/>
        </w:rPr>
        <w:softHyphen/>
        <w:t>ствами раскрывается отношение «часть - целое», доводится до по</w:t>
      </w:r>
      <w:r w:rsidRPr="00532236">
        <w:rPr>
          <w:rFonts w:ascii="Times New Roman" w:hAnsi="Times New Roman" w:cs="Times New Roman"/>
          <w:sz w:val="28"/>
          <w:szCs w:val="28"/>
        </w:rPr>
        <w:softHyphen/>
        <w:t xml:space="preserve">нимания смысл выражений «больше </w:t>
      </w:r>
      <w:proofErr w:type="gramStart"/>
      <w:r w:rsidRPr="005322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2236">
        <w:rPr>
          <w:rFonts w:ascii="Times New Roman" w:hAnsi="Times New Roman" w:cs="Times New Roman"/>
          <w:sz w:val="28"/>
          <w:szCs w:val="28"/>
        </w:rPr>
        <w:t>...», «меньше на...».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2236">
        <w:rPr>
          <w:rFonts w:ascii="Times New Roman" w:hAnsi="Times New Roman" w:cs="Times New Roman"/>
          <w:sz w:val="28"/>
          <w:szCs w:val="28"/>
        </w:rPr>
        <w:t>Учитывая наглядно-действенный и наглядно-образный характер мышления детей, работа над множествами проводится на конкретных  предметах  (отсчитать и положить на карточку шесть грибов, а затем добавить еще 1 гриб.</w:t>
      </w:r>
      <w:proofErr w:type="gramEnd"/>
      <w:r w:rsidRPr="00532236">
        <w:rPr>
          <w:rFonts w:ascii="Times New Roman" w:hAnsi="Times New Roman" w:cs="Times New Roman"/>
          <w:sz w:val="28"/>
          <w:szCs w:val="28"/>
        </w:rPr>
        <w:t xml:space="preserve"> «Сколько всего стало грибов? Почему их стало семь? К шести грибам прибавили 1 (показывает на предметах) и получили семь. </w:t>
      </w:r>
      <w:proofErr w:type="gramStart"/>
      <w:r w:rsidRPr="0053223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532236">
        <w:rPr>
          <w:rFonts w:ascii="Times New Roman" w:hAnsi="Times New Roman" w:cs="Times New Roman"/>
          <w:sz w:val="28"/>
          <w:szCs w:val="28"/>
        </w:rPr>
        <w:t xml:space="preserve"> стало больше грибов?» 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 xml:space="preserve">Второй этап Основная его цель - учить детей составлять задачи и подводить к усвоению их структуры. 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>Подводить к пониманию структуры задачи лучше всего на задачах-драматизациях. Воспи</w:t>
      </w:r>
      <w:r w:rsidRPr="00532236">
        <w:rPr>
          <w:rFonts w:ascii="Times New Roman" w:hAnsi="Times New Roman" w:cs="Times New Roman"/>
          <w:sz w:val="28"/>
          <w:szCs w:val="28"/>
        </w:rPr>
        <w:softHyphen/>
        <w:t>татель знакомит детей со словом задача и при разборе состав</w:t>
      </w:r>
      <w:r w:rsidRPr="00532236">
        <w:rPr>
          <w:rFonts w:ascii="Times New Roman" w:hAnsi="Times New Roman" w:cs="Times New Roman"/>
          <w:sz w:val="28"/>
          <w:szCs w:val="28"/>
        </w:rPr>
        <w:softHyphen/>
        <w:t>ленной задачи подчеркивает необходимость числовых данных и во</w:t>
      </w:r>
      <w:r w:rsidRPr="00532236">
        <w:rPr>
          <w:rFonts w:ascii="Times New Roman" w:hAnsi="Times New Roman" w:cs="Times New Roman"/>
          <w:sz w:val="28"/>
          <w:szCs w:val="28"/>
        </w:rPr>
        <w:softHyphen/>
        <w:t>просов: «Что известно?», «Что нужно узнать?».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>На этом этапе обучения составляются такие задачи, в которых вторым слагаемым или вычитаемым является число 1 (для чего это нужно?).  Это важно учитывать, чтобы не затруднять детей поиском способов решения задачи. Прибавить или вычесть число 1 они могут на основе имею</w:t>
      </w:r>
      <w:r w:rsidRPr="00532236">
        <w:rPr>
          <w:rFonts w:ascii="Times New Roman" w:hAnsi="Times New Roman" w:cs="Times New Roman"/>
          <w:sz w:val="28"/>
          <w:szCs w:val="28"/>
        </w:rPr>
        <w:softHyphen/>
        <w:t xml:space="preserve">щихся у них знаний об образовании последующего или предыдущего числа. 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>Например, воспитатель просит ребенка, принести и поставить в стакан семь флажков, а в другой - один флажок. Эти дейст</w:t>
      </w:r>
      <w:r w:rsidRPr="00532236">
        <w:rPr>
          <w:rFonts w:ascii="Times New Roman" w:hAnsi="Times New Roman" w:cs="Times New Roman"/>
          <w:sz w:val="28"/>
          <w:szCs w:val="28"/>
        </w:rPr>
        <w:softHyphen/>
        <w:t>вия и будут содержанием задачи, которую составляет воспитатель. Текст задачи произносится так, чтобы было четко отделено условие, вопрос и числовые данные. Составленную задачу повторяют двое-трое детей. Воспитатель при этом должен следить, чтобы дети не забывали числовые данные, правильно формулировали вопрос.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>При обучении дошкольников составлению задач важно показать, чем отличается задача от рассказа, загадки, подчеркнуть значе</w:t>
      </w:r>
      <w:r w:rsidRPr="00532236">
        <w:rPr>
          <w:rFonts w:ascii="Times New Roman" w:hAnsi="Times New Roman" w:cs="Times New Roman"/>
          <w:sz w:val="28"/>
          <w:szCs w:val="28"/>
        </w:rPr>
        <w:softHyphen/>
        <w:t>ние и характер вопроса.</w:t>
      </w:r>
    </w:p>
    <w:p w:rsidR="006F0AB5" w:rsidRPr="00532236" w:rsidRDefault="006F0AB5" w:rsidP="006F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36">
        <w:rPr>
          <w:rFonts w:ascii="Times New Roman" w:hAnsi="Times New Roman" w:cs="Times New Roman"/>
          <w:sz w:val="28"/>
          <w:szCs w:val="28"/>
        </w:rPr>
        <w:t xml:space="preserve">Чтобы научить детей отличать задачу от загадки, воспитатель подбирает такую загадку, где имеются числовые данные. Закрепляя эти знания можно предложить детям преобразовать загадку или рассказ в  задачу. </w:t>
      </w:r>
    </w:p>
    <w:p w:rsidR="00281705" w:rsidRDefault="00281705"/>
    <w:sectPr w:rsidR="00281705" w:rsidSect="006F0AB5">
      <w:pgSz w:w="11906" w:h="16838"/>
      <w:pgMar w:top="1134" w:right="850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AB5"/>
    <w:rsid w:val="00281705"/>
    <w:rsid w:val="006F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5EC08-0317-4C19-B9A4-CA731503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1034</Words>
  <Characters>5898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2015-12-15T18:31:00Z</dcterms:created>
  <dcterms:modified xsi:type="dcterms:W3CDTF">2015-12-15T18:37:00Z</dcterms:modified>
</cp:coreProperties>
</file>