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FBE" w:rsidRDefault="009C7FBE" w:rsidP="00AE1961">
      <w:pPr>
        <w:spacing w:after="0" w:line="240" w:lineRule="auto"/>
        <w:ind w:left="-284"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Объединяя усилия по восстановлению </w:t>
      </w:r>
      <w:r w:rsidR="00AE1961">
        <w:rPr>
          <w:rFonts w:ascii="Times New Roman" w:hAnsi="Times New Roman" w:cs="Times New Roman"/>
          <w:sz w:val="24"/>
          <w:szCs w:val="24"/>
        </w:rPr>
        <w:t xml:space="preserve">       </w:t>
      </w:r>
      <w:r>
        <w:rPr>
          <w:rFonts w:ascii="Times New Roman" w:hAnsi="Times New Roman" w:cs="Times New Roman"/>
          <w:sz w:val="24"/>
          <w:szCs w:val="24"/>
        </w:rPr>
        <w:t xml:space="preserve">игрового пространства, мы рекомендуем взрослым </w:t>
      </w:r>
      <w:r w:rsidRPr="00521192">
        <w:rPr>
          <w:rFonts w:ascii="Times New Roman" w:hAnsi="Times New Roman" w:cs="Times New Roman"/>
          <w:b/>
          <w:sz w:val="24"/>
          <w:szCs w:val="24"/>
        </w:rPr>
        <w:t>следующие правила:</w:t>
      </w:r>
    </w:p>
    <w:p w:rsidR="009C7FBE" w:rsidRPr="00521192" w:rsidRDefault="009C7FBE" w:rsidP="00AE1961">
      <w:pPr>
        <w:pStyle w:val="a4"/>
        <w:numPr>
          <w:ilvl w:val="0"/>
          <w:numId w:val="1"/>
        </w:numPr>
        <w:spacing w:line="240" w:lineRule="auto"/>
        <w:ind w:left="425" w:hanging="709"/>
        <w:jc w:val="both"/>
        <w:rPr>
          <w:rFonts w:ascii="Times New Roman" w:hAnsi="Times New Roman" w:cs="Times New Roman"/>
          <w:b/>
          <w:sz w:val="24"/>
          <w:szCs w:val="24"/>
        </w:rPr>
      </w:pPr>
      <w:r w:rsidRPr="009C7FBE">
        <w:rPr>
          <w:rFonts w:ascii="Times New Roman" w:hAnsi="Times New Roman" w:cs="Times New Roman"/>
          <w:b/>
          <w:sz w:val="24"/>
          <w:szCs w:val="24"/>
        </w:rPr>
        <w:t>Защищайте право ребёнка на игру.</w:t>
      </w:r>
      <w:r>
        <w:rPr>
          <w:rFonts w:ascii="Times New Roman" w:hAnsi="Times New Roman" w:cs="Times New Roman"/>
          <w:b/>
          <w:sz w:val="24"/>
          <w:szCs w:val="24"/>
        </w:rPr>
        <w:t xml:space="preserve"> </w:t>
      </w:r>
      <w:r>
        <w:rPr>
          <w:rFonts w:ascii="Times New Roman" w:hAnsi="Times New Roman" w:cs="Times New Roman"/>
          <w:sz w:val="24"/>
          <w:szCs w:val="24"/>
        </w:rPr>
        <w:t>Играйте так, чтобы дух захватывало! Используйте считалки, сговоры, жеребьёвки, увлекательные способы разделения на команды, выборы ведущего.</w:t>
      </w:r>
    </w:p>
    <w:p w:rsidR="009C7FBE" w:rsidRPr="000A4FFE" w:rsidRDefault="009C7FBE" w:rsidP="00AE1961">
      <w:pPr>
        <w:pStyle w:val="a4"/>
        <w:numPr>
          <w:ilvl w:val="0"/>
          <w:numId w:val="1"/>
        </w:numPr>
        <w:spacing w:line="240" w:lineRule="auto"/>
        <w:ind w:left="425" w:hanging="709"/>
        <w:jc w:val="both"/>
        <w:rPr>
          <w:rFonts w:ascii="Times New Roman" w:hAnsi="Times New Roman" w:cs="Times New Roman"/>
          <w:b/>
          <w:sz w:val="24"/>
          <w:szCs w:val="24"/>
        </w:rPr>
      </w:pPr>
      <w:r w:rsidRPr="009C7FBE">
        <w:rPr>
          <w:rFonts w:ascii="Times New Roman" w:hAnsi="Times New Roman" w:cs="Times New Roman"/>
          <w:b/>
          <w:sz w:val="24"/>
          <w:szCs w:val="24"/>
        </w:rPr>
        <w:t>Учитывайте, что у детей быстро пропадает увлечение, если они не получают радости победы.</w:t>
      </w:r>
      <w:r>
        <w:rPr>
          <w:rFonts w:ascii="Times New Roman" w:hAnsi="Times New Roman" w:cs="Times New Roman"/>
          <w:b/>
          <w:sz w:val="24"/>
          <w:szCs w:val="24"/>
        </w:rPr>
        <w:t xml:space="preserve"> </w:t>
      </w:r>
      <w:r>
        <w:rPr>
          <w:rFonts w:ascii="Times New Roman" w:hAnsi="Times New Roman" w:cs="Times New Roman"/>
          <w:sz w:val="24"/>
          <w:szCs w:val="24"/>
        </w:rPr>
        <w:t>Но при условии лёгкой победы играющие снижают свою активность, прекращают поиск лучших путей решения двигательной задачи.</w:t>
      </w:r>
    </w:p>
    <w:p w:rsidR="009C7FBE" w:rsidRPr="009C7FBE" w:rsidRDefault="009C7FBE" w:rsidP="00AE1961">
      <w:pPr>
        <w:pStyle w:val="a4"/>
        <w:numPr>
          <w:ilvl w:val="0"/>
          <w:numId w:val="1"/>
        </w:numPr>
        <w:spacing w:line="240" w:lineRule="auto"/>
        <w:ind w:left="425" w:hanging="709"/>
        <w:jc w:val="both"/>
        <w:rPr>
          <w:rFonts w:ascii="Times New Roman" w:hAnsi="Times New Roman" w:cs="Times New Roman"/>
          <w:b/>
          <w:sz w:val="24"/>
          <w:szCs w:val="24"/>
        </w:rPr>
      </w:pPr>
      <w:r w:rsidRPr="009C7FBE">
        <w:rPr>
          <w:rFonts w:ascii="Times New Roman" w:hAnsi="Times New Roman" w:cs="Times New Roman"/>
          <w:b/>
          <w:sz w:val="24"/>
          <w:szCs w:val="24"/>
        </w:rPr>
        <w:t>Оценивайте результаты деятельности детей в сравнении с достижениями по отношению к самому себе.</w:t>
      </w:r>
    </w:p>
    <w:p w:rsidR="009C7FBE" w:rsidRPr="009C7FBE" w:rsidRDefault="009C7FBE" w:rsidP="00AE1961">
      <w:pPr>
        <w:pStyle w:val="a4"/>
        <w:numPr>
          <w:ilvl w:val="0"/>
          <w:numId w:val="1"/>
        </w:numPr>
        <w:spacing w:line="240" w:lineRule="auto"/>
        <w:ind w:left="425" w:hanging="709"/>
        <w:jc w:val="both"/>
        <w:rPr>
          <w:rFonts w:ascii="Times New Roman" w:hAnsi="Times New Roman" w:cs="Times New Roman"/>
          <w:b/>
          <w:sz w:val="24"/>
          <w:szCs w:val="24"/>
        </w:rPr>
      </w:pPr>
      <w:r w:rsidRPr="009C7FBE">
        <w:rPr>
          <w:rFonts w:ascii="Times New Roman" w:hAnsi="Times New Roman" w:cs="Times New Roman"/>
          <w:b/>
          <w:sz w:val="24"/>
          <w:szCs w:val="24"/>
        </w:rPr>
        <w:t>Из предложенного многообразия заданий по объёму и содержанию выбирайте соответствующие потенциальным возможностям ваших детей, месту проведения занятий, погодным условиям.</w:t>
      </w:r>
    </w:p>
    <w:p w:rsidR="009C7FBE" w:rsidRPr="00D36706" w:rsidRDefault="009C7FBE" w:rsidP="00AE1961">
      <w:pPr>
        <w:pStyle w:val="a4"/>
        <w:numPr>
          <w:ilvl w:val="0"/>
          <w:numId w:val="1"/>
        </w:numPr>
        <w:spacing w:line="240" w:lineRule="auto"/>
        <w:ind w:left="425" w:hanging="709"/>
        <w:jc w:val="both"/>
        <w:rPr>
          <w:rFonts w:ascii="Times New Roman" w:hAnsi="Times New Roman" w:cs="Times New Roman"/>
          <w:b/>
          <w:sz w:val="28"/>
          <w:szCs w:val="28"/>
        </w:rPr>
      </w:pPr>
      <w:r w:rsidRPr="009C7FBE">
        <w:rPr>
          <w:rFonts w:ascii="Times New Roman" w:hAnsi="Times New Roman" w:cs="Times New Roman"/>
          <w:b/>
          <w:sz w:val="24"/>
          <w:szCs w:val="24"/>
        </w:rPr>
        <w:t>Берегите здоровье детей! Регулируйте психоэмоционнальную нагрузку!</w:t>
      </w:r>
      <w:r>
        <w:rPr>
          <w:rFonts w:ascii="Times New Roman" w:hAnsi="Times New Roman" w:cs="Times New Roman"/>
          <w:sz w:val="24"/>
          <w:szCs w:val="24"/>
        </w:rPr>
        <w:t xml:space="preserve"> Перевозбуждение так же вредно, как и физические перегрузки. Своевременно предупреждайте травматизм.</w:t>
      </w:r>
    </w:p>
    <w:p w:rsidR="009C7FBE" w:rsidRPr="00D36706" w:rsidRDefault="009C7FBE" w:rsidP="00AE1961">
      <w:pPr>
        <w:pStyle w:val="a4"/>
        <w:numPr>
          <w:ilvl w:val="0"/>
          <w:numId w:val="1"/>
        </w:numPr>
        <w:spacing w:line="240" w:lineRule="auto"/>
        <w:ind w:left="425" w:hanging="709"/>
        <w:jc w:val="both"/>
        <w:rPr>
          <w:rFonts w:ascii="Times New Roman" w:hAnsi="Times New Roman" w:cs="Times New Roman"/>
          <w:b/>
          <w:sz w:val="28"/>
          <w:szCs w:val="28"/>
        </w:rPr>
      </w:pPr>
      <w:r w:rsidRPr="009C7FBE">
        <w:rPr>
          <w:rFonts w:ascii="Times New Roman" w:hAnsi="Times New Roman" w:cs="Times New Roman"/>
          <w:b/>
          <w:sz w:val="24"/>
          <w:szCs w:val="24"/>
        </w:rPr>
        <w:t>Помните, что ногами управляет голова!</w:t>
      </w:r>
      <w:r>
        <w:rPr>
          <w:rFonts w:ascii="Times New Roman" w:hAnsi="Times New Roman" w:cs="Times New Roman"/>
          <w:b/>
          <w:sz w:val="28"/>
          <w:szCs w:val="28"/>
        </w:rPr>
        <w:t xml:space="preserve"> </w:t>
      </w:r>
      <w:r>
        <w:rPr>
          <w:rFonts w:ascii="Times New Roman" w:hAnsi="Times New Roman" w:cs="Times New Roman"/>
          <w:sz w:val="24"/>
          <w:szCs w:val="24"/>
        </w:rPr>
        <w:t>Сообщайте детям знания, необходимые для решения двигательных задач, чаще обсуждайте проблемы «как мы играем».</w:t>
      </w:r>
    </w:p>
    <w:p w:rsidR="009C7FBE" w:rsidRPr="009C7FBE" w:rsidRDefault="009C7FBE" w:rsidP="00AE1961">
      <w:pPr>
        <w:pStyle w:val="a4"/>
        <w:numPr>
          <w:ilvl w:val="0"/>
          <w:numId w:val="1"/>
        </w:numPr>
        <w:spacing w:line="240" w:lineRule="auto"/>
        <w:ind w:left="425" w:hanging="709"/>
        <w:jc w:val="both"/>
        <w:rPr>
          <w:rFonts w:ascii="Times New Roman" w:hAnsi="Times New Roman" w:cs="Times New Roman"/>
          <w:sz w:val="28"/>
          <w:szCs w:val="28"/>
        </w:rPr>
      </w:pPr>
      <w:r w:rsidRPr="009C7FBE">
        <w:rPr>
          <w:rFonts w:ascii="Times New Roman" w:hAnsi="Times New Roman" w:cs="Times New Roman"/>
          <w:b/>
          <w:sz w:val="24"/>
          <w:szCs w:val="24"/>
        </w:rPr>
        <w:t>Вспомните и научите детей играть в старые, забытые народные игры,</w:t>
      </w:r>
      <w:r>
        <w:rPr>
          <w:rFonts w:ascii="Times New Roman" w:hAnsi="Times New Roman" w:cs="Times New Roman"/>
          <w:b/>
          <w:sz w:val="28"/>
          <w:szCs w:val="28"/>
        </w:rPr>
        <w:t xml:space="preserve"> </w:t>
      </w:r>
      <w:r w:rsidRPr="00D36706">
        <w:rPr>
          <w:rFonts w:ascii="Times New Roman" w:hAnsi="Times New Roman" w:cs="Times New Roman"/>
          <w:sz w:val="24"/>
          <w:szCs w:val="24"/>
        </w:rPr>
        <w:lastRenderedPageBreak/>
        <w:t>кот</w:t>
      </w:r>
      <w:r>
        <w:rPr>
          <w:rFonts w:ascii="Times New Roman" w:hAnsi="Times New Roman" w:cs="Times New Roman"/>
          <w:sz w:val="24"/>
          <w:szCs w:val="24"/>
        </w:rPr>
        <w:t>орые приобщают ваших детей к национальной культуре и могут использоваться в качестве разминки перед разучиванием элементов спортивных игр и упражнений («Горячая картошка», «Орехи», «Коршун и наседка», «Собачки», «Лапта» и т.д.).</w:t>
      </w:r>
    </w:p>
    <w:p w:rsidR="00AE51A0" w:rsidRDefault="00AE51A0" w:rsidP="00105B99">
      <w:pPr>
        <w:spacing w:after="0" w:line="240" w:lineRule="auto"/>
        <w:jc w:val="center"/>
        <w:rPr>
          <w:rFonts w:ascii="Times New Roman" w:hAnsi="Times New Roman" w:cs="Times New Roman"/>
          <w:b/>
          <w:sz w:val="28"/>
          <w:szCs w:val="28"/>
          <w:u w:val="single"/>
        </w:rPr>
      </w:pPr>
      <w:bookmarkStart w:id="0" w:name="_GoBack"/>
      <w:r w:rsidRPr="009768C7">
        <w:rPr>
          <w:rFonts w:ascii="Times New Roman" w:hAnsi="Times New Roman" w:cs="Times New Roman"/>
          <w:b/>
          <w:sz w:val="28"/>
          <w:szCs w:val="28"/>
          <w:u w:val="single"/>
        </w:rPr>
        <w:t>Народные игры.</w:t>
      </w:r>
    </w:p>
    <w:p w:rsidR="00AE1961" w:rsidRPr="009768C7" w:rsidRDefault="00AE1961" w:rsidP="00105B99">
      <w:pPr>
        <w:spacing w:after="0" w:line="240" w:lineRule="auto"/>
        <w:jc w:val="center"/>
        <w:rPr>
          <w:rFonts w:ascii="Times New Roman" w:hAnsi="Times New Roman" w:cs="Times New Roman"/>
          <w:b/>
          <w:sz w:val="28"/>
          <w:szCs w:val="28"/>
          <w:u w:val="single"/>
        </w:rPr>
      </w:pPr>
    </w:p>
    <w:bookmarkEnd w:id="0"/>
    <w:p w:rsidR="00AE51A0" w:rsidRDefault="00AE51A0" w:rsidP="00AE19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«Горячая картошка» </w:t>
      </w:r>
      <w:r>
        <w:rPr>
          <w:rFonts w:ascii="Times New Roman" w:hAnsi="Times New Roman" w:cs="Times New Roman"/>
          <w:sz w:val="24"/>
          <w:szCs w:val="24"/>
        </w:rPr>
        <w:t xml:space="preserve">- дети становятся в круг на расстоянии вытянутых рук друг от друга. У одного из них мяч – «картошка». </w:t>
      </w:r>
      <w:r w:rsidR="009406C5">
        <w:rPr>
          <w:rFonts w:ascii="Times New Roman" w:hAnsi="Times New Roman" w:cs="Times New Roman"/>
          <w:sz w:val="24"/>
          <w:szCs w:val="24"/>
        </w:rPr>
        <w:t xml:space="preserve"> Под музыку </w:t>
      </w:r>
      <w:r>
        <w:rPr>
          <w:rFonts w:ascii="Times New Roman" w:hAnsi="Times New Roman" w:cs="Times New Roman"/>
          <w:sz w:val="24"/>
          <w:szCs w:val="24"/>
        </w:rPr>
        <w:t>мяч передаётся (броском) по кругу</w:t>
      </w:r>
      <w:r w:rsidR="009406C5">
        <w:rPr>
          <w:rFonts w:ascii="Times New Roman" w:hAnsi="Times New Roman" w:cs="Times New Roman"/>
          <w:sz w:val="24"/>
          <w:szCs w:val="24"/>
        </w:rPr>
        <w:t>. У кого он окажется после выключения музыки, тот выходит из игры.</w:t>
      </w:r>
    </w:p>
    <w:p w:rsidR="009406C5" w:rsidRDefault="009406C5" w:rsidP="00AE19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«Орехи» </w:t>
      </w:r>
      <w:r>
        <w:rPr>
          <w:rFonts w:ascii="Times New Roman" w:hAnsi="Times New Roman" w:cs="Times New Roman"/>
          <w:sz w:val="24"/>
          <w:szCs w:val="24"/>
        </w:rPr>
        <w:t>- на земле чертится маленький круг. Один из играющих на середину его кладёт пирамидой орехи (можно заменить малыми мячами</w:t>
      </w:r>
      <w:r w:rsidR="000D21DF">
        <w:rPr>
          <w:rFonts w:ascii="Times New Roman" w:hAnsi="Times New Roman" w:cs="Times New Roman"/>
          <w:sz w:val="24"/>
          <w:szCs w:val="24"/>
        </w:rPr>
        <w:t>, камешками</w:t>
      </w:r>
      <w:r w:rsidR="0077229A">
        <w:rPr>
          <w:rFonts w:ascii="Times New Roman" w:hAnsi="Times New Roman" w:cs="Times New Roman"/>
          <w:sz w:val="24"/>
          <w:szCs w:val="24"/>
        </w:rPr>
        <w:t>).  Другой игрок становится в 2-ух шагах от кружка и говорит слова: «Рву, рву орешки, не боюсь</w:t>
      </w:r>
      <w:r w:rsidR="00AE1961">
        <w:rPr>
          <w:rFonts w:ascii="Times New Roman" w:hAnsi="Times New Roman" w:cs="Times New Roman"/>
          <w:sz w:val="24"/>
          <w:szCs w:val="24"/>
        </w:rPr>
        <w:t xml:space="preserve"> волка совсем</w:t>
      </w:r>
      <w:r w:rsidR="0027002C">
        <w:rPr>
          <w:rFonts w:ascii="Times New Roman" w:hAnsi="Times New Roman" w:cs="Times New Roman"/>
          <w:sz w:val="24"/>
          <w:szCs w:val="24"/>
        </w:rPr>
        <w:t>!</w:t>
      </w:r>
      <w:r w:rsidR="000D21DF">
        <w:rPr>
          <w:rFonts w:ascii="Times New Roman" w:hAnsi="Times New Roman" w:cs="Times New Roman"/>
          <w:sz w:val="24"/>
          <w:szCs w:val="24"/>
        </w:rPr>
        <w:t xml:space="preserve"> Пока вол</w:t>
      </w:r>
      <w:r w:rsidR="00AE1961">
        <w:rPr>
          <w:rFonts w:ascii="Times New Roman" w:hAnsi="Times New Roman" w:cs="Times New Roman"/>
          <w:sz w:val="24"/>
          <w:szCs w:val="24"/>
        </w:rPr>
        <w:t>к прибежит, моя каша вскипит!» С</w:t>
      </w:r>
      <w:r w:rsidR="000D21DF">
        <w:rPr>
          <w:rFonts w:ascii="Times New Roman" w:hAnsi="Times New Roman" w:cs="Times New Roman"/>
          <w:sz w:val="24"/>
          <w:szCs w:val="24"/>
        </w:rPr>
        <w:t xml:space="preserve"> этими словами он берёт самый большой орех и бросает его в кружок. Орехи, которые оказались за чертой, достаются бросавшему. И он уже, в с</w:t>
      </w:r>
      <w:r w:rsidR="003701B7">
        <w:rPr>
          <w:rFonts w:ascii="Times New Roman" w:hAnsi="Times New Roman" w:cs="Times New Roman"/>
          <w:sz w:val="24"/>
          <w:szCs w:val="24"/>
        </w:rPr>
        <w:t>в</w:t>
      </w:r>
      <w:r w:rsidR="000D21DF">
        <w:rPr>
          <w:rFonts w:ascii="Times New Roman" w:hAnsi="Times New Roman" w:cs="Times New Roman"/>
          <w:sz w:val="24"/>
          <w:szCs w:val="24"/>
        </w:rPr>
        <w:t>ою очередь, складывает свои орехи в кружок, а другой игрок бросает в них орех. Побеждает тот, у кого в конце игры окажется орехов больше.</w:t>
      </w:r>
    </w:p>
    <w:p w:rsidR="00AE1961" w:rsidRDefault="000D21DF" w:rsidP="00AE19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«Лапта» </w:t>
      </w:r>
      <w:r>
        <w:rPr>
          <w:rFonts w:ascii="Times New Roman" w:hAnsi="Times New Roman" w:cs="Times New Roman"/>
          <w:sz w:val="24"/>
          <w:szCs w:val="24"/>
        </w:rPr>
        <w:t>-  для игры нужны небольшой резиновой мячик и лапта (</w:t>
      </w:r>
      <w:r w:rsidR="00F4453F">
        <w:rPr>
          <w:rFonts w:ascii="Times New Roman" w:hAnsi="Times New Roman" w:cs="Times New Roman"/>
          <w:sz w:val="24"/>
          <w:szCs w:val="24"/>
        </w:rPr>
        <w:t xml:space="preserve">палка длиной 60 см, нижнее основание – 5-10 см, или </w:t>
      </w:r>
      <w:r>
        <w:rPr>
          <w:rFonts w:ascii="Times New Roman" w:hAnsi="Times New Roman" w:cs="Times New Roman"/>
          <w:sz w:val="24"/>
          <w:szCs w:val="24"/>
        </w:rPr>
        <w:t>клюшка с загнутым основанием). На площадке проводят 2 линии на расстоянии 15-20 м. С одной стороны площадки находится «город», а с другой – «кон».</w:t>
      </w:r>
      <w:r w:rsidR="00C9517C">
        <w:rPr>
          <w:rFonts w:ascii="Times New Roman" w:hAnsi="Times New Roman" w:cs="Times New Roman"/>
          <w:sz w:val="24"/>
          <w:szCs w:val="24"/>
        </w:rPr>
        <w:t xml:space="preserve"> Участники игры делятся </w:t>
      </w:r>
      <w:r w:rsidR="00C9517C">
        <w:rPr>
          <w:rFonts w:ascii="Times New Roman" w:hAnsi="Times New Roman" w:cs="Times New Roman"/>
          <w:sz w:val="24"/>
          <w:szCs w:val="24"/>
        </w:rPr>
        <w:lastRenderedPageBreak/>
        <w:t>на две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и только после этого стараются запятнать бегущего. Они м</w:t>
      </w:r>
      <w:r w:rsidR="00B723BF">
        <w:rPr>
          <w:rFonts w:ascii="Times New Roman" w:hAnsi="Times New Roman" w:cs="Times New Roman"/>
          <w:sz w:val="24"/>
          <w:szCs w:val="24"/>
        </w:rPr>
        <w:t>о</w:t>
      </w:r>
      <w:r w:rsidR="00C9517C">
        <w:rPr>
          <w:rFonts w:ascii="Times New Roman" w:hAnsi="Times New Roman" w:cs="Times New Roman"/>
          <w:sz w:val="24"/>
          <w:szCs w:val="24"/>
        </w:rPr>
        <w:t>гут перебрасывать мяч друг другу, чтобы попа</w:t>
      </w:r>
      <w:r w:rsidR="00105B99">
        <w:rPr>
          <w:rFonts w:ascii="Times New Roman" w:hAnsi="Times New Roman" w:cs="Times New Roman"/>
          <w:sz w:val="24"/>
          <w:szCs w:val="24"/>
        </w:rPr>
        <w:t>с</w:t>
      </w:r>
      <w:r w:rsidR="00C9517C">
        <w:rPr>
          <w:rFonts w:ascii="Times New Roman" w:hAnsi="Times New Roman" w:cs="Times New Roman"/>
          <w:sz w:val="24"/>
          <w:szCs w:val="24"/>
        </w:rPr>
        <w:t>ть в бегущего на более близком расстоянии. Если игрокам поля удаётся запятнать бегущего, они переходят в «город». В ином случае игроки остаются на местах, игра продолжается, мяч забивает 2-ой игрок.</w:t>
      </w:r>
      <w:r w:rsidR="001C4BEB">
        <w:rPr>
          <w:rFonts w:ascii="Times New Roman" w:hAnsi="Times New Roman" w:cs="Times New Roman"/>
          <w:sz w:val="24"/>
          <w:szCs w:val="24"/>
        </w:rPr>
        <w:t xml:space="preserve"> </w:t>
      </w:r>
      <w:r w:rsidR="001C4BEB" w:rsidRPr="001C4BEB">
        <w:rPr>
          <w:rFonts w:ascii="Times New Roman" w:hAnsi="Times New Roman" w:cs="Times New Roman"/>
          <w:sz w:val="24"/>
          <w:szCs w:val="24"/>
        </w:rPr>
        <w:t>Если бьющий ударил по мячу плохо</w:t>
      </w:r>
      <w:r w:rsidR="001C4BEB">
        <w:rPr>
          <w:rFonts w:ascii="Times New Roman" w:hAnsi="Times New Roman" w:cs="Times New Roman"/>
          <w:sz w:val="24"/>
          <w:szCs w:val="24"/>
        </w:rPr>
        <w:t>,</w:t>
      </w:r>
      <w:r w:rsidR="001C4BEB" w:rsidRPr="001C4BEB">
        <w:rPr>
          <w:rFonts w:ascii="Times New Roman" w:hAnsi="Times New Roman" w:cs="Times New Roman"/>
          <w:sz w:val="24"/>
          <w:szCs w:val="24"/>
        </w:rPr>
        <w:t xml:space="preserve"> и команда в поле быстро поймала мяч, то бежать опасно, так как могут легко осалить. В таком случае бьющий может не бежать, а оставаться за чертой, по другую сторону от команды — в пригороде.</w:t>
      </w:r>
      <w:r w:rsidR="001C4BEB">
        <w:rPr>
          <w:rFonts w:ascii="Times New Roman" w:hAnsi="Times New Roman" w:cs="Times New Roman"/>
          <w:sz w:val="24"/>
          <w:szCs w:val="24"/>
        </w:rPr>
        <w:t xml:space="preserve"> </w:t>
      </w:r>
      <w:r w:rsidR="001C4BEB" w:rsidRPr="001C4BEB">
        <w:rPr>
          <w:rFonts w:ascii="Times New Roman" w:hAnsi="Times New Roman" w:cs="Times New Roman"/>
          <w:sz w:val="24"/>
          <w:szCs w:val="24"/>
        </w:rPr>
        <w:t>Игра продолжается, и мяч бьёт следующий игрок. По очереди все игроки команды выступают в роли бьющих. Игроки, оставшиеся в пригороде и за коном</w:t>
      </w:r>
      <w:r w:rsidR="001C4BEB">
        <w:rPr>
          <w:rFonts w:ascii="Times New Roman" w:hAnsi="Times New Roman" w:cs="Times New Roman"/>
          <w:sz w:val="24"/>
          <w:szCs w:val="24"/>
        </w:rPr>
        <w:t>,</w:t>
      </w:r>
      <w:r w:rsidR="001C4BEB" w:rsidRPr="001C4BEB">
        <w:rPr>
          <w:rFonts w:ascii="Times New Roman" w:hAnsi="Times New Roman" w:cs="Times New Roman"/>
          <w:sz w:val="24"/>
          <w:szCs w:val="24"/>
        </w:rPr>
        <w:t xml:space="preserve"> ждут, чтобы их выручили. Выручить может тот, кто далеко отобьет мяч, дав возможность перебежки самому, а также игрокам из пригорода и кона.</w:t>
      </w:r>
      <w:r w:rsidR="001C4BEB">
        <w:rPr>
          <w:rFonts w:ascii="Times New Roman" w:hAnsi="Times New Roman" w:cs="Times New Roman"/>
          <w:sz w:val="24"/>
          <w:szCs w:val="24"/>
        </w:rPr>
        <w:t xml:space="preserve"> </w:t>
      </w:r>
      <w:r w:rsidR="001C4BEB" w:rsidRPr="001C4BEB">
        <w:rPr>
          <w:rFonts w:ascii="Times New Roman" w:hAnsi="Times New Roman" w:cs="Times New Roman"/>
          <w:sz w:val="24"/>
          <w:szCs w:val="24"/>
        </w:rPr>
        <w:t xml:space="preserve">Игра считается выигранной, если все игроки пробили по мячу, пробежали за линию кона и вернулись назад в город. Игра считается проигранной, если все игроки пробили мяч, но никто не перебежал за линию кона. По окончании игры команды меняются местами. Команда города переходит в поле, а из поля переходит в город. </w:t>
      </w:r>
    </w:p>
    <w:p w:rsidR="00AE1961" w:rsidRDefault="00AE1961" w:rsidP="00AE1961">
      <w:pPr>
        <w:spacing w:after="0" w:line="240" w:lineRule="auto"/>
        <w:jc w:val="both"/>
        <w:rPr>
          <w:rFonts w:ascii="Times New Roman" w:hAnsi="Times New Roman" w:cs="Times New Roman"/>
          <w:b/>
          <w:sz w:val="28"/>
          <w:szCs w:val="28"/>
        </w:rPr>
      </w:pPr>
    </w:p>
    <w:p w:rsidR="00105B99" w:rsidRDefault="00105B99" w:rsidP="00AE1961">
      <w:pPr>
        <w:spacing w:after="0" w:line="240" w:lineRule="auto"/>
        <w:jc w:val="both"/>
        <w:rPr>
          <w:rFonts w:ascii="Times New Roman" w:hAnsi="Times New Roman" w:cs="Times New Roman"/>
          <w:b/>
          <w:sz w:val="28"/>
          <w:szCs w:val="28"/>
        </w:rPr>
      </w:pPr>
    </w:p>
    <w:p w:rsidR="00AE51A0" w:rsidRPr="009768C7" w:rsidRDefault="00AE51A0" w:rsidP="00105B99">
      <w:pPr>
        <w:spacing w:after="0" w:line="240" w:lineRule="auto"/>
        <w:jc w:val="center"/>
        <w:rPr>
          <w:rFonts w:ascii="Times New Roman" w:hAnsi="Times New Roman" w:cs="Times New Roman"/>
          <w:b/>
          <w:sz w:val="28"/>
          <w:szCs w:val="28"/>
          <w:u w:val="single"/>
        </w:rPr>
      </w:pPr>
      <w:r w:rsidRPr="009768C7">
        <w:rPr>
          <w:rFonts w:ascii="Times New Roman" w:hAnsi="Times New Roman" w:cs="Times New Roman"/>
          <w:b/>
          <w:sz w:val="28"/>
          <w:szCs w:val="28"/>
          <w:u w:val="single"/>
        </w:rPr>
        <w:lastRenderedPageBreak/>
        <w:t>Командные игры.</w:t>
      </w:r>
    </w:p>
    <w:p w:rsidR="00AE51A0" w:rsidRPr="009768C7" w:rsidRDefault="00AE51A0" w:rsidP="00AE1961">
      <w:pPr>
        <w:spacing w:after="0" w:line="240" w:lineRule="auto"/>
        <w:jc w:val="both"/>
        <w:rPr>
          <w:rFonts w:ascii="Times New Roman" w:hAnsi="Times New Roman" w:cs="Times New Roman"/>
          <w:b/>
          <w:sz w:val="24"/>
          <w:szCs w:val="24"/>
          <w:u w:val="single"/>
        </w:rPr>
      </w:pPr>
    </w:p>
    <w:p w:rsidR="00AE51A0" w:rsidRPr="00A410C2" w:rsidRDefault="00AE51A0" w:rsidP="00AE19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«Защита крепости» </w:t>
      </w:r>
      <w:r>
        <w:rPr>
          <w:rFonts w:ascii="Times New Roman" w:hAnsi="Times New Roman" w:cs="Times New Roman"/>
          <w:sz w:val="24"/>
          <w:szCs w:val="24"/>
        </w:rPr>
        <w:t>- дети делятся на 2 команды, на площадке чертят круг (</w:t>
      </w:r>
      <w:r>
        <w:rPr>
          <w:rFonts w:ascii="Times New Roman" w:hAnsi="Times New Roman" w:cs="Times New Roman"/>
          <w:sz w:val="24"/>
          <w:szCs w:val="24"/>
          <w:lang w:val="en-US"/>
        </w:rPr>
        <w:t>d</w:t>
      </w:r>
      <w:r>
        <w:rPr>
          <w:rFonts w:ascii="Times New Roman" w:hAnsi="Times New Roman" w:cs="Times New Roman"/>
          <w:sz w:val="24"/>
          <w:szCs w:val="24"/>
        </w:rPr>
        <w:t>=1 м). В него становятся 5-6 детей из одной команды, остальные распределяются за кругом, лицом к своим игрокам (на расстоянии 2-3 м от круга), они  - нападающие. Дети другой команды становятся спиной к кругу (защита). После сигнала педагога дети за кругом из первой команды стараются перебросить мяч товарищам в круге. Дети противоположной команды (защитники) мешают им. Ребёнок из круга, поймавший мяч, переходит за круг на помощь товарищам по команде. Игра продолжается до тех пор, пока из круга не будет освобождены все (не дольше 5-6 мин.). Потом команды меняются. Выигрывает та команда, которая быстрее сумеет освободить своих товарищей из круга.</w:t>
      </w:r>
    </w:p>
    <w:p w:rsidR="00AE51A0" w:rsidRDefault="00AE51A0" w:rsidP="00AE1961">
      <w:pPr>
        <w:spacing w:line="240" w:lineRule="auto"/>
        <w:jc w:val="both"/>
        <w:rPr>
          <w:rFonts w:ascii="Times New Roman" w:hAnsi="Times New Roman" w:cs="Times New Roman"/>
          <w:sz w:val="24"/>
          <w:szCs w:val="24"/>
        </w:rPr>
      </w:pPr>
      <w:r w:rsidRPr="000D0B6E">
        <w:rPr>
          <w:rFonts w:ascii="Times New Roman" w:hAnsi="Times New Roman" w:cs="Times New Roman"/>
          <w:i/>
          <w:sz w:val="24"/>
          <w:szCs w:val="24"/>
          <w:u w:val="single"/>
        </w:rPr>
        <w:t>Методические рекомендации:</w:t>
      </w:r>
      <w:r>
        <w:rPr>
          <w:rFonts w:ascii="Times New Roman" w:hAnsi="Times New Roman" w:cs="Times New Roman"/>
          <w:sz w:val="24"/>
          <w:szCs w:val="24"/>
        </w:rPr>
        <w:t xml:space="preserve"> учить ребёнка искать брешь в защите и, если перед ним её нет, стараться передать мяч тому игроку, который сможет беспрепятственно передать мяч игрокам в круге.</w:t>
      </w:r>
    </w:p>
    <w:p w:rsidR="00AE51A0" w:rsidRPr="0024079C" w:rsidRDefault="00AE51A0" w:rsidP="00AE1961">
      <w:pPr>
        <w:pStyle w:val="a3"/>
        <w:jc w:val="both"/>
        <w:rPr>
          <w:rFonts w:ascii="Times New Roman" w:hAnsi="Times New Roman" w:cs="Times New Roman"/>
          <w:sz w:val="24"/>
          <w:szCs w:val="24"/>
        </w:rPr>
      </w:pPr>
      <w:r w:rsidRPr="0024079C">
        <w:rPr>
          <w:rFonts w:ascii="Times New Roman" w:hAnsi="Times New Roman" w:cs="Times New Roman"/>
          <w:b/>
          <w:sz w:val="24"/>
          <w:szCs w:val="24"/>
        </w:rPr>
        <w:t xml:space="preserve">«Борьба за мяч» </w:t>
      </w:r>
      <w:r w:rsidRPr="0024079C">
        <w:rPr>
          <w:rFonts w:ascii="Times New Roman" w:hAnsi="Times New Roman" w:cs="Times New Roman"/>
          <w:sz w:val="24"/>
          <w:szCs w:val="24"/>
        </w:rPr>
        <w:t>- дети делятся на две команды (надевая отличительные знаки). Каждая команда выбирает капитана. Педагог в центре площадки подбрасывает мяч, а капитаны стараются отбить его своим игрокам. Игроки команды, овладевшей мячом, передают мяч друг другу, а игроки противоположной стараются его перехватить. Команда, сделавшая 5 передач подряд, получает очко. Выигрывает команда, набравшая больше очков.</w:t>
      </w:r>
    </w:p>
    <w:p w:rsidR="00AE51A0" w:rsidRDefault="00AE51A0" w:rsidP="00AE1961">
      <w:pPr>
        <w:spacing w:line="240" w:lineRule="auto"/>
        <w:jc w:val="both"/>
        <w:rPr>
          <w:rFonts w:ascii="Times New Roman" w:hAnsi="Times New Roman" w:cs="Times New Roman"/>
          <w:sz w:val="24"/>
          <w:szCs w:val="24"/>
        </w:rPr>
      </w:pPr>
      <w:r w:rsidRPr="0024079C">
        <w:rPr>
          <w:rFonts w:ascii="Times New Roman" w:hAnsi="Times New Roman" w:cs="Times New Roman"/>
          <w:i/>
          <w:sz w:val="24"/>
          <w:szCs w:val="24"/>
          <w:u w:val="single"/>
        </w:rPr>
        <w:lastRenderedPageBreak/>
        <w:t>Методические рекомендации:</w:t>
      </w:r>
      <w:r>
        <w:rPr>
          <w:rFonts w:ascii="Times New Roman" w:hAnsi="Times New Roman" w:cs="Times New Roman"/>
          <w:sz w:val="24"/>
          <w:szCs w:val="24"/>
        </w:rPr>
        <w:t xml:space="preserve"> запрещается бежать с мячом (можно только вести), толкать соперника.</w:t>
      </w:r>
    </w:p>
    <w:p w:rsidR="00AE51A0" w:rsidRPr="0024079C" w:rsidRDefault="00BC7311" w:rsidP="00AE1961">
      <w:pPr>
        <w:pStyle w:val="a3"/>
        <w:jc w:val="both"/>
        <w:rPr>
          <w:rFonts w:ascii="Times New Roman" w:hAnsi="Times New Roman" w:cs="Times New Roman"/>
          <w:sz w:val="24"/>
          <w:szCs w:val="24"/>
        </w:rPr>
      </w:pPr>
      <w:r>
        <w:rPr>
          <w:rFonts w:ascii="Times New Roman" w:hAnsi="Times New Roman" w:cs="Times New Roman"/>
          <w:b/>
          <w:sz w:val="24"/>
          <w:szCs w:val="24"/>
        </w:rPr>
        <w:t xml:space="preserve">      «М</w:t>
      </w:r>
      <w:r w:rsidR="00AE51A0" w:rsidRPr="0024079C">
        <w:rPr>
          <w:rFonts w:ascii="Times New Roman" w:hAnsi="Times New Roman" w:cs="Times New Roman"/>
          <w:b/>
          <w:sz w:val="24"/>
          <w:szCs w:val="24"/>
        </w:rPr>
        <w:t xml:space="preserve">яч капитану» </w:t>
      </w:r>
      <w:r w:rsidR="00AE51A0" w:rsidRPr="0024079C">
        <w:rPr>
          <w:rFonts w:ascii="Times New Roman" w:hAnsi="Times New Roman" w:cs="Times New Roman"/>
          <w:sz w:val="24"/>
          <w:szCs w:val="24"/>
        </w:rPr>
        <w:t>- дети делятся на две команды. Каждая команда выбирает капитана, который становится в кружок, отмеченный в конце чужой площадки. Игроки одной команды бросают мяч своему капитану, а игроки другой стараются его перехватить и передать своему капитану.</w:t>
      </w:r>
    </w:p>
    <w:p w:rsidR="00AE51A0" w:rsidRDefault="00AE51A0" w:rsidP="00AE1961">
      <w:pPr>
        <w:spacing w:line="240" w:lineRule="auto"/>
        <w:jc w:val="both"/>
        <w:rPr>
          <w:rFonts w:ascii="Times New Roman" w:hAnsi="Times New Roman" w:cs="Times New Roman"/>
          <w:sz w:val="24"/>
          <w:szCs w:val="24"/>
        </w:rPr>
      </w:pPr>
      <w:r w:rsidRPr="00F34E56">
        <w:rPr>
          <w:rFonts w:ascii="Times New Roman" w:hAnsi="Times New Roman" w:cs="Times New Roman"/>
          <w:i/>
          <w:sz w:val="24"/>
          <w:szCs w:val="24"/>
          <w:u w:val="single"/>
        </w:rPr>
        <w:t>Методические рекомендации:</w:t>
      </w:r>
      <w:r>
        <w:rPr>
          <w:rFonts w:ascii="Times New Roman" w:hAnsi="Times New Roman" w:cs="Times New Roman"/>
          <w:sz w:val="24"/>
          <w:szCs w:val="24"/>
        </w:rPr>
        <w:t xml:space="preserve"> мяч можно вести, предавать, но нельзя бежать с ним, сделав более 3-х шагов.</w:t>
      </w:r>
    </w:p>
    <w:p w:rsidR="009768C7" w:rsidRPr="00F34E56" w:rsidRDefault="009768C7" w:rsidP="00AE1961">
      <w:pPr>
        <w:spacing w:line="240" w:lineRule="auto"/>
        <w:jc w:val="both"/>
        <w:rPr>
          <w:rFonts w:ascii="Times New Roman" w:hAnsi="Times New Roman" w:cs="Times New Roman"/>
          <w:sz w:val="24"/>
          <w:szCs w:val="24"/>
        </w:rPr>
      </w:pPr>
    </w:p>
    <w:p w:rsidR="00C52126" w:rsidRDefault="00C52126" w:rsidP="009768C7">
      <w:pPr>
        <w:spacing w:line="240" w:lineRule="auto"/>
        <w:jc w:val="center"/>
      </w:pPr>
    </w:p>
    <w:p w:rsidR="00BC7311" w:rsidRDefault="009768C7" w:rsidP="009768C7">
      <w:pPr>
        <w:spacing w:line="240" w:lineRule="auto"/>
        <w:jc w:val="center"/>
      </w:pPr>
      <w:r>
        <w:rPr>
          <w:noProof/>
          <w:lang w:eastAsia="ru-RU"/>
        </w:rPr>
        <w:drawing>
          <wp:inline distT="0" distB="0" distL="0" distR="0">
            <wp:extent cx="2543435" cy="1692541"/>
            <wp:effectExtent l="19050" t="0" r="9265" b="0"/>
            <wp:docPr id="2" name="Рисунок 2" descr="D:\Основное\Мои документы 2\Работа\Материалы из интернета\Картинки по ФИЗО\дети с мяч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Основное\Мои документы 2\Работа\Материалы из интернета\Картинки по ФИЗО\дети с мячом.jpg"/>
                    <pic:cNvPicPr>
                      <a:picLocks noChangeAspect="1" noChangeArrowheads="1"/>
                    </pic:cNvPicPr>
                  </pic:nvPicPr>
                  <pic:blipFill>
                    <a:blip r:embed="rId6" cstate="print"/>
                    <a:srcRect/>
                    <a:stretch>
                      <a:fillRect/>
                    </a:stretch>
                  </pic:blipFill>
                  <pic:spPr bwMode="auto">
                    <a:xfrm>
                      <a:off x="0" y="0"/>
                      <a:ext cx="2548068" cy="1695624"/>
                    </a:xfrm>
                    <a:prstGeom prst="ellipse">
                      <a:avLst/>
                    </a:prstGeom>
                    <a:ln>
                      <a:noFill/>
                    </a:ln>
                    <a:effectLst>
                      <a:softEdge rad="112500"/>
                    </a:effectLst>
                  </pic:spPr>
                </pic:pic>
              </a:graphicData>
            </a:graphic>
          </wp:inline>
        </w:drawing>
      </w:r>
    </w:p>
    <w:p w:rsidR="00BC7311" w:rsidRDefault="00BC7311" w:rsidP="00BC7311">
      <w:pPr>
        <w:spacing w:line="240" w:lineRule="auto"/>
      </w:pPr>
    </w:p>
    <w:p w:rsidR="00BC7311" w:rsidRDefault="00BC7311" w:rsidP="00BC7311">
      <w:pPr>
        <w:spacing w:line="240" w:lineRule="auto"/>
      </w:pPr>
    </w:p>
    <w:p w:rsidR="00BC7311" w:rsidRDefault="00BC7311" w:rsidP="00BC7311">
      <w:pPr>
        <w:spacing w:line="240" w:lineRule="auto"/>
      </w:pPr>
    </w:p>
    <w:p w:rsidR="00BC7311" w:rsidRDefault="00BC7311" w:rsidP="00BC7311">
      <w:pPr>
        <w:spacing w:line="240" w:lineRule="auto"/>
      </w:pPr>
    </w:p>
    <w:p w:rsidR="00BC7311" w:rsidRDefault="00BC7311" w:rsidP="00BC7311">
      <w:pPr>
        <w:spacing w:line="240" w:lineRule="auto"/>
      </w:pPr>
    </w:p>
    <w:p w:rsidR="00BC7311" w:rsidRDefault="006D42C4" w:rsidP="00BC7311">
      <w:pPr>
        <w:spacing w:line="240" w:lineRule="auto"/>
      </w:pPr>
      <w:r>
        <w:t xml:space="preserve">    </w:t>
      </w:r>
    </w:p>
    <w:p w:rsidR="009768C7" w:rsidRDefault="00601006" w:rsidP="009768C7">
      <w:pPr>
        <w:pStyle w:val="a3"/>
      </w:pPr>
      <w:r>
        <w:rPr>
          <w:noProof/>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-16510</wp:posOffset>
                </wp:positionH>
                <wp:positionV relativeFrom="paragraph">
                  <wp:posOffset>-257175</wp:posOffset>
                </wp:positionV>
                <wp:extent cx="3219450" cy="7048500"/>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7048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3F14C" id="Rectangle 2" o:spid="_x0000_s1026" style="position:absolute;margin-left:-1.3pt;margin-top:-20.25pt;width:253.5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Ig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"/>
            </w:pict>
          </mc:Fallback>
        </mc:AlternateContent>
      </w:r>
    </w:p>
    <w:p w:rsidR="006D42C4" w:rsidRPr="009768C7" w:rsidRDefault="00AE1961" w:rsidP="009768C7">
      <w:pPr>
        <w:pStyle w:val="a3"/>
        <w:jc w:val="center"/>
        <w:rPr>
          <w:b/>
          <w:sz w:val="28"/>
          <w:szCs w:val="28"/>
        </w:rPr>
      </w:pPr>
      <w:r>
        <w:rPr>
          <w:b/>
          <w:sz w:val="28"/>
          <w:szCs w:val="28"/>
        </w:rPr>
        <w:t>МБ</w:t>
      </w:r>
      <w:r w:rsidR="00940936" w:rsidRPr="009768C7">
        <w:rPr>
          <w:b/>
          <w:sz w:val="28"/>
          <w:szCs w:val="28"/>
        </w:rPr>
        <w:t xml:space="preserve">ДОУ ЦРР </w:t>
      </w:r>
      <w:r>
        <w:rPr>
          <w:b/>
          <w:sz w:val="28"/>
          <w:szCs w:val="28"/>
        </w:rPr>
        <w:t>детский сад №31</w:t>
      </w:r>
    </w:p>
    <w:p w:rsidR="00940936" w:rsidRPr="009768C7" w:rsidRDefault="00AE1961" w:rsidP="009768C7">
      <w:pPr>
        <w:pStyle w:val="a3"/>
        <w:jc w:val="center"/>
        <w:rPr>
          <w:b/>
          <w:sz w:val="28"/>
          <w:szCs w:val="28"/>
        </w:rPr>
      </w:pPr>
      <w:r>
        <w:rPr>
          <w:b/>
          <w:sz w:val="28"/>
          <w:szCs w:val="28"/>
        </w:rPr>
        <w:t>«Журавлик</w:t>
      </w:r>
      <w:r w:rsidR="00940936" w:rsidRPr="009768C7">
        <w:rPr>
          <w:b/>
          <w:sz w:val="28"/>
          <w:szCs w:val="28"/>
        </w:rPr>
        <w:t>»</w:t>
      </w:r>
    </w:p>
    <w:p w:rsidR="00940936" w:rsidRDefault="00940936" w:rsidP="00940936">
      <w:pPr>
        <w:pStyle w:val="a3"/>
        <w:jc w:val="center"/>
        <w:rPr>
          <w:b/>
          <w:sz w:val="28"/>
          <w:szCs w:val="28"/>
        </w:rPr>
      </w:pPr>
    </w:p>
    <w:p w:rsidR="00940936" w:rsidRDefault="00940936" w:rsidP="00940936">
      <w:pPr>
        <w:pStyle w:val="a3"/>
        <w:jc w:val="center"/>
        <w:rPr>
          <w:b/>
          <w:sz w:val="28"/>
          <w:szCs w:val="28"/>
        </w:rPr>
      </w:pPr>
    </w:p>
    <w:p w:rsidR="00AE1961" w:rsidRPr="00AE1961" w:rsidRDefault="00AE1961" w:rsidP="00AE1961">
      <w:pPr>
        <w:pStyle w:val="a3"/>
        <w:jc w:val="center"/>
        <w:rPr>
          <w:b/>
          <w:i/>
          <w:sz w:val="48"/>
          <w:szCs w:val="48"/>
        </w:rPr>
      </w:pPr>
      <w:r w:rsidRPr="00AE1961">
        <w:rPr>
          <w:b/>
          <w:i/>
          <w:sz w:val="48"/>
          <w:szCs w:val="48"/>
        </w:rPr>
        <w:t>Играем вместе!</w:t>
      </w:r>
    </w:p>
    <w:p w:rsidR="00FD71F2" w:rsidRPr="00AE1961" w:rsidRDefault="00FD71F2" w:rsidP="00FD71F2">
      <w:pPr>
        <w:pStyle w:val="a3"/>
        <w:jc w:val="center"/>
        <w:rPr>
          <w:b/>
          <w:i/>
          <w:sz w:val="48"/>
          <w:szCs w:val="48"/>
        </w:rPr>
      </w:pPr>
    </w:p>
    <w:p w:rsidR="00FD71F2" w:rsidRDefault="00FD71F2" w:rsidP="00FD71F2">
      <w:pPr>
        <w:jc w:val="right"/>
        <w:rPr>
          <w:sz w:val="32"/>
          <w:szCs w:val="32"/>
        </w:rPr>
      </w:pPr>
    </w:p>
    <w:p w:rsidR="00FD71F2" w:rsidRDefault="00FD71F2" w:rsidP="00FD71F2">
      <w:pPr>
        <w:jc w:val="right"/>
        <w:rPr>
          <w:sz w:val="32"/>
          <w:szCs w:val="32"/>
        </w:rPr>
      </w:pPr>
    </w:p>
    <w:p w:rsidR="00AE1961" w:rsidRPr="00FD71F2" w:rsidRDefault="00AE1961" w:rsidP="00AE1961">
      <w:pPr>
        <w:pStyle w:val="a3"/>
        <w:jc w:val="right"/>
        <w:rPr>
          <w:b/>
          <w:sz w:val="28"/>
          <w:szCs w:val="28"/>
        </w:rPr>
      </w:pPr>
      <w:r>
        <w:rPr>
          <w:b/>
          <w:sz w:val="28"/>
          <w:szCs w:val="28"/>
        </w:rPr>
        <w:t xml:space="preserve">Воспитатель Кулько И.Ю. </w:t>
      </w:r>
    </w:p>
    <w:p w:rsidR="00FD71F2" w:rsidRPr="00FD71F2" w:rsidRDefault="00FD71F2" w:rsidP="00FD71F2">
      <w:pPr>
        <w:pStyle w:val="a3"/>
        <w:jc w:val="right"/>
        <w:rPr>
          <w:b/>
          <w:sz w:val="28"/>
          <w:szCs w:val="28"/>
        </w:rPr>
      </w:pPr>
    </w:p>
    <w:p w:rsidR="00FD71F2" w:rsidRDefault="00FD71F2" w:rsidP="00FD71F2"/>
    <w:p w:rsidR="00FD71F2" w:rsidRDefault="00FD71F2" w:rsidP="00FD71F2">
      <w:pPr>
        <w:jc w:val="center"/>
      </w:pPr>
      <w:r>
        <w:rPr>
          <w:noProof/>
          <w:lang w:eastAsia="ru-RU"/>
        </w:rPr>
        <w:drawing>
          <wp:inline distT="0" distB="0" distL="0" distR="0">
            <wp:extent cx="1905000" cy="2085975"/>
            <wp:effectExtent l="19050" t="0" r="0" b="0"/>
            <wp:docPr id="1" name="Рисунок 1" descr="D:\Основное\Мои документы 2\Работа\Материалы из интернета\Картинки по ФИЗО\Гонка мячей змейк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сновное\Мои документы 2\Работа\Материалы из интернета\Картинки по ФИЗО\Гонка мячей змейкой.jpg"/>
                    <pic:cNvPicPr>
                      <a:picLocks noChangeAspect="1" noChangeArrowheads="1"/>
                    </pic:cNvPicPr>
                  </pic:nvPicPr>
                  <pic:blipFill>
                    <a:blip r:embed="rId7" cstate="print"/>
                    <a:srcRect/>
                    <a:stretch>
                      <a:fillRect/>
                    </a:stretch>
                  </pic:blipFill>
                  <pic:spPr bwMode="auto">
                    <a:xfrm>
                      <a:off x="0" y="0"/>
                      <a:ext cx="1905000" cy="2085975"/>
                    </a:xfrm>
                    <a:prstGeom prst="rect">
                      <a:avLst/>
                    </a:prstGeom>
                    <a:noFill/>
                    <a:ln w="9525">
                      <a:noFill/>
                      <a:miter lim="800000"/>
                      <a:headEnd/>
                      <a:tailEnd/>
                    </a:ln>
                  </pic:spPr>
                </pic:pic>
              </a:graphicData>
            </a:graphic>
          </wp:inline>
        </w:drawing>
      </w:r>
    </w:p>
    <w:p w:rsidR="00FD71F2" w:rsidRPr="00FD71F2" w:rsidRDefault="007836A3" w:rsidP="00FD71F2">
      <w:pPr>
        <w:pStyle w:val="a3"/>
        <w:jc w:val="center"/>
        <w:rPr>
          <w:b/>
          <w:sz w:val="24"/>
          <w:szCs w:val="24"/>
        </w:rPr>
      </w:pPr>
      <w:r>
        <w:rPr>
          <w:b/>
          <w:sz w:val="24"/>
          <w:szCs w:val="24"/>
        </w:rPr>
        <w:t>г</w:t>
      </w:r>
      <w:r w:rsidR="00AE1961">
        <w:rPr>
          <w:b/>
          <w:sz w:val="24"/>
          <w:szCs w:val="24"/>
        </w:rPr>
        <w:t>. Старый Оскол</w:t>
      </w:r>
    </w:p>
    <w:p w:rsidR="00FD71F2" w:rsidRPr="00FD71F2" w:rsidRDefault="00AE1961" w:rsidP="00FD71F2">
      <w:pPr>
        <w:pStyle w:val="a3"/>
        <w:jc w:val="center"/>
        <w:rPr>
          <w:b/>
          <w:sz w:val="24"/>
          <w:szCs w:val="24"/>
        </w:rPr>
      </w:pPr>
      <w:r>
        <w:rPr>
          <w:b/>
          <w:sz w:val="24"/>
          <w:szCs w:val="24"/>
        </w:rPr>
        <w:t>2015</w:t>
      </w:r>
      <w:r w:rsidR="00FD71F2" w:rsidRPr="00FD71F2">
        <w:rPr>
          <w:b/>
          <w:sz w:val="24"/>
          <w:szCs w:val="24"/>
        </w:rPr>
        <w:t xml:space="preserve"> г.</w:t>
      </w:r>
    </w:p>
    <w:sectPr w:rsidR="00FD71F2" w:rsidRPr="00FD71F2" w:rsidSect="00BC7311">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8D56CD"/>
    <w:multiLevelType w:val="hybridMultilevel"/>
    <w:tmpl w:val="9698B1DE"/>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A0"/>
    <w:rsid w:val="000D21DF"/>
    <w:rsid w:val="00105B99"/>
    <w:rsid w:val="001C4BEB"/>
    <w:rsid w:val="00210B3F"/>
    <w:rsid w:val="0027002C"/>
    <w:rsid w:val="00296DE5"/>
    <w:rsid w:val="00314751"/>
    <w:rsid w:val="003701B7"/>
    <w:rsid w:val="003C2001"/>
    <w:rsid w:val="00534AAB"/>
    <w:rsid w:val="00601006"/>
    <w:rsid w:val="006D42C4"/>
    <w:rsid w:val="0077229A"/>
    <w:rsid w:val="007836A3"/>
    <w:rsid w:val="009406C5"/>
    <w:rsid w:val="00940936"/>
    <w:rsid w:val="009768C7"/>
    <w:rsid w:val="009C7FBE"/>
    <w:rsid w:val="00AE1961"/>
    <w:rsid w:val="00AE51A0"/>
    <w:rsid w:val="00B723BF"/>
    <w:rsid w:val="00BC7311"/>
    <w:rsid w:val="00C52126"/>
    <w:rsid w:val="00C9517C"/>
    <w:rsid w:val="00D8502D"/>
    <w:rsid w:val="00E00730"/>
    <w:rsid w:val="00F4453F"/>
    <w:rsid w:val="00FD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50C1A-BDC2-4D71-99FD-90F26081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1A0"/>
  </w:style>
  <w:style w:type="paragraph" w:styleId="1">
    <w:name w:val="heading 1"/>
    <w:basedOn w:val="a"/>
    <w:next w:val="a"/>
    <w:link w:val="10"/>
    <w:uiPriority w:val="9"/>
    <w:qFormat/>
    <w:rsid w:val="00FD7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51A0"/>
    <w:pPr>
      <w:spacing w:after="0" w:line="240" w:lineRule="auto"/>
    </w:pPr>
  </w:style>
  <w:style w:type="paragraph" w:styleId="a4">
    <w:name w:val="List Paragraph"/>
    <w:basedOn w:val="a"/>
    <w:uiPriority w:val="34"/>
    <w:qFormat/>
    <w:rsid w:val="009C7FBE"/>
    <w:pPr>
      <w:ind w:left="720"/>
      <w:contextualSpacing/>
    </w:pPr>
  </w:style>
  <w:style w:type="character" w:customStyle="1" w:styleId="10">
    <w:name w:val="Заголовок 1 Знак"/>
    <w:basedOn w:val="a0"/>
    <w:link w:val="1"/>
    <w:uiPriority w:val="9"/>
    <w:rsid w:val="00FD71F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FD71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DED5D-C7E8-48C7-8FA3-BF627F26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ирина</cp:lastModifiedBy>
  <cp:revision>3</cp:revision>
  <cp:lastPrinted>2013-04-14T09:54:00Z</cp:lastPrinted>
  <dcterms:created xsi:type="dcterms:W3CDTF">2015-11-17T07:22:00Z</dcterms:created>
  <dcterms:modified xsi:type="dcterms:W3CDTF">2015-11-17T07:23:00Z</dcterms:modified>
</cp:coreProperties>
</file>