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F8" w:rsidRPr="00951FF8" w:rsidRDefault="00C026FD" w:rsidP="0095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принадлежности, языка, пола и вероисповедания. </w:t>
      </w:r>
      <w:r w:rsidR="00951FF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026FD" w:rsidRPr="00951FF8" w:rsidRDefault="00C026FD" w:rsidP="0095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Все больше в жизнь детского сада  входит такое понятие как социальное партнерство. Что же такое социальное партнерство?  Кто  является социальным партнером дошкольного учреждения, как складываются эти взаимоотношения? </w:t>
      </w:r>
    </w:p>
    <w:p w:rsidR="00C026FD" w:rsidRPr="00951FF8" w:rsidRDefault="00C026FD" w:rsidP="00951FF8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Социальное</w:t>
      </w:r>
      <w:r w:rsidRPr="00951FF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951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партнёрство</w:t>
      </w:r>
      <w:r w:rsidRPr="00951FF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</w:t>
      </w:r>
      <w:r w:rsidR="00D8190A" w:rsidRPr="00951FF8">
        <w:rPr>
          <w:rFonts w:ascii="Times New Roman" w:hAnsi="Times New Roman" w:cs="Times New Roman"/>
          <w:bCs/>
          <w:sz w:val="28"/>
          <w:szCs w:val="28"/>
        </w:rPr>
        <w:t xml:space="preserve">это инструмент, с помощью которого, представители различных субъектов, имеющих специфические интересы, организуют совместную деятельность. </w:t>
      </w:r>
    </w:p>
    <w:p w:rsidR="00C026FD" w:rsidRPr="00951FF8" w:rsidRDefault="00C026FD" w:rsidP="00951FF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Можно выделить два направления социального партнёрства:</w:t>
      </w:r>
    </w:p>
    <w:p w:rsidR="00951FF8" w:rsidRDefault="00D8190A" w:rsidP="00951FF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bCs/>
          <w:sz w:val="28"/>
          <w:szCs w:val="28"/>
          <w:lang w:eastAsia="ru-RU"/>
        </w:rPr>
        <w:t>использование средств и возможностей сообщества, окружающего социума в образовательном учреждении;</w:t>
      </w:r>
    </w:p>
    <w:p w:rsidR="00951FF8" w:rsidRPr="00951FF8" w:rsidRDefault="00D8190A" w:rsidP="00951FF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взаимодействие образовательного учреждения с различными социальными институтами, например, учреждения культуры, спорта, </w:t>
      </w:r>
      <w:r w:rsidRPr="00951FF8">
        <w:rPr>
          <w:rFonts w:ascii="Times New Roman" w:hAnsi="Times New Roman" w:cs="Times New Roman"/>
          <w:sz w:val="28"/>
          <w:szCs w:val="28"/>
        </w:rPr>
        <w:t>где образовательное учреждение выступает заказчиком.</w:t>
      </w:r>
    </w:p>
    <w:p w:rsidR="00074D00" w:rsidRPr="00951FF8" w:rsidRDefault="00074D00" w:rsidP="00951F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Дошкольному образовательному учреждению, чтобы успешно решать имеющиеся проблемы в воспитании, образовании, социализации детей, из "закрытой", достаточно автономной системы, какой оно было долгие годы, необходимо перейти на новый уровень взаимодействия с социумом, выйти за пределы территориальной ограниченности своего учреждения, стать "открытой системой". </w:t>
      </w:r>
    </w:p>
    <w:p w:rsidR="00074D00" w:rsidRPr="00951FF8" w:rsidRDefault="00074D00" w:rsidP="00951F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"открытое дошкольное учреждение" включает широкий спектр признаков. Открытое дошкольное учреждение – это, прежде всего, "окно в мир"; оно открыто для межличностного и группового </w:t>
      </w:r>
      <w:proofErr w:type="gramStart"/>
      <w:r w:rsidRPr="00951FF8">
        <w:rPr>
          <w:rFonts w:ascii="Times New Roman" w:hAnsi="Times New Roman" w:cs="Times New Roman"/>
          <w:sz w:val="28"/>
          <w:szCs w:val="28"/>
          <w:lang w:eastAsia="ru-RU"/>
        </w:rPr>
        <w:t>общения</w:t>
      </w:r>
      <w:proofErr w:type="gramEnd"/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 как для детей, так и для взрослых. Такое дошкольное образовательное учреждение расширяет и укрепляет взаимосвязи с жизнью, </w:t>
      </w:r>
      <w:proofErr w:type="spellStart"/>
      <w:r w:rsidRPr="00951FF8">
        <w:rPr>
          <w:rFonts w:ascii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 средой, институтами воспитания, культуры, семьей, предприятиями, </w:t>
      </w:r>
      <w:proofErr w:type="spellStart"/>
      <w:r w:rsidRPr="00951FF8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культурно-досуговыми</w:t>
      </w:r>
      <w:proofErr w:type="spellEnd"/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учреждениями, общественными организациями, местными структурами власти. </w:t>
      </w:r>
    </w:p>
    <w:p w:rsidR="00074D00" w:rsidRPr="00951FF8" w:rsidRDefault="00074D00" w:rsidP="00951F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Цель деятельности дошкольного образовательного учреждения открытого типа в </w:t>
      </w:r>
      <w:proofErr w:type="spellStart"/>
      <w:r w:rsidRPr="00951FF8">
        <w:rPr>
          <w:rFonts w:ascii="Times New Roman" w:hAnsi="Times New Roman" w:cs="Times New Roman"/>
          <w:sz w:val="28"/>
          <w:szCs w:val="28"/>
          <w:lang w:eastAsia="ru-RU"/>
        </w:rPr>
        <w:t>микросоциуме</w:t>
      </w:r>
      <w:proofErr w:type="spellEnd"/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 </w:t>
      </w:r>
    </w:p>
    <w:p w:rsidR="00074D00" w:rsidRPr="00951FF8" w:rsidRDefault="00074D00" w:rsidP="00951F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>Социальное партнерство дошкольного учреждения с другими заинтересованными лицами может иметь разные формы и уровни:</w:t>
      </w:r>
    </w:p>
    <w:p w:rsidR="00074D00" w:rsidRPr="00951FF8" w:rsidRDefault="00074D00" w:rsidP="00951F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партнерство внутри системы образования между социальными группами профессиональной общности; </w:t>
      </w:r>
    </w:p>
    <w:p w:rsidR="00074D00" w:rsidRPr="00951FF8" w:rsidRDefault="00074D00" w:rsidP="00951F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партнерство работников образовательного учреждения с представителями иных сфер; </w:t>
      </w:r>
    </w:p>
    <w:p w:rsidR="00074D00" w:rsidRPr="00951FF8" w:rsidRDefault="00074D00" w:rsidP="00951F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партнерство со спонсорами, благотворительными организациями </w:t>
      </w:r>
    </w:p>
    <w:p w:rsidR="00074D00" w:rsidRPr="00951FF8" w:rsidRDefault="007A7F20" w:rsidP="00951F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 «Детский сад 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" ГБОУ СОШ 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Усманово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D00"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единственным дошкольным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селе Новое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Усманово</w:t>
      </w:r>
      <w:proofErr w:type="spellEnd"/>
      <w:r w:rsidR="00074D00" w:rsidRPr="00951F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74D00" w:rsidRPr="00951FF8" w:rsidRDefault="00074D00" w:rsidP="007A7F2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hAnsi="Times New Roman" w:cs="Times New Roman"/>
          <w:sz w:val="28"/>
          <w:szCs w:val="28"/>
          <w:lang w:eastAsia="ru-RU"/>
        </w:rPr>
        <w:t>Для того чтобы понять, как максимально полно использовать потенциал социального партнерства, руководству дошкольного образовательного учреждения необходимо</w:t>
      </w:r>
    </w:p>
    <w:p w:rsidR="00074D00" w:rsidRPr="00951FF8" w:rsidRDefault="007A7F20" w:rsidP="00951F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осознавать миссию ДОО</w:t>
      </w:r>
      <w:r w:rsidR="00074D00"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цели его развития и возможности привлечения социальных партнеров для их достижения; </w:t>
      </w:r>
    </w:p>
    <w:p w:rsidR="00074D00" w:rsidRPr="00951FF8" w:rsidRDefault="00074D00" w:rsidP="00951F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методами, формами, технологиями организации взаимодействия с социальными партнерами; </w:t>
      </w:r>
    </w:p>
    <w:p w:rsidR="00074D00" w:rsidRPr="00951FF8" w:rsidRDefault="00074D00" w:rsidP="00951F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возможные результ</w:t>
      </w:r>
      <w:r w:rsidR="007A7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партнерства для развития ДОО</w:t>
      </w: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качества образовательных услуг (ориентировка на положительный результат совместной деятельности - совершенствование процесса социального и личностного становления дошкольника). </w:t>
      </w:r>
    </w:p>
    <w:p w:rsidR="00074D00" w:rsidRPr="00951FF8" w:rsidRDefault="00074D00" w:rsidP="0095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результатам. Создаются условия:</w:t>
      </w:r>
    </w:p>
    <w:p w:rsidR="00074D00" w:rsidRPr="00951FF8" w:rsidRDefault="00074D00" w:rsidP="00951F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</w:t>
      </w:r>
      <w:r w:rsidR="007A7F20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рриториальной ограниченности ДОО</w:t>
      </w: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(экскурсии, поездки, походы); </w:t>
      </w:r>
    </w:p>
    <w:p w:rsidR="00074D00" w:rsidRPr="00951FF8" w:rsidRDefault="00074D00" w:rsidP="00951F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навыков общения в различных социальных ситуациях, с людьми разного пола, возраста, национальности, с представителями разных профессий; </w:t>
      </w:r>
    </w:p>
    <w:p w:rsidR="00074D00" w:rsidRPr="00951FF8" w:rsidRDefault="00074D00" w:rsidP="00951F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уважения к труду взрослых; </w:t>
      </w:r>
    </w:p>
    <w:p w:rsidR="00074D00" w:rsidRPr="00951FF8" w:rsidRDefault="00074D00" w:rsidP="00951F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дополнительных инвестиций</w:t>
      </w:r>
      <w:r w:rsidR="0057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финансовую базу ДОО</w:t>
      </w: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F20" w:rsidRDefault="0057673E" w:rsidP="0095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ДОО</w:t>
      </w:r>
      <w:r w:rsidR="00074D00"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социумом включает в себя: </w:t>
      </w:r>
    </w:p>
    <w:p w:rsidR="007A7F20" w:rsidRDefault="00074D00" w:rsidP="007A7F20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A7F20">
        <w:rPr>
          <w:sz w:val="28"/>
          <w:szCs w:val="28"/>
        </w:rPr>
        <w:t xml:space="preserve">работу с государственными структурами и органами местного самоуправления; </w:t>
      </w:r>
    </w:p>
    <w:p w:rsidR="007A7F20" w:rsidRDefault="00074D00" w:rsidP="007A7F20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A7F20">
        <w:rPr>
          <w:sz w:val="28"/>
          <w:szCs w:val="28"/>
        </w:rPr>
        <w:t xml:space="preserve">взаимодействие с учреждениями здравоохранения; </w:t>
      </w:r>
    </w:p>
    <w:p w:rsidR="007A7F20" w:rsidRDefault="00074D00" w:rsidP="007A7F20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A7F20">
        <w:rPr>
          <w:sz w:val="28"/>
          <w:szCs w:val="28"/>
        </w:rPr>
        <w:t xml:space="preserve">взаимодействие с учреждениями образования, науки и культуры; </w:t>
      </w:r>
    </w:p>
    <w:p w:rsidR="00074D00" w:rsidRPr="007A7F20" w:rsidRDefault="007A7F20" w:rsidP="007A7F20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074D00" w:rsidRPr="007A7F20">
        <w:rPr>
          <w:sz w:val="28"/>
          <w:szCs w:val="28"/>
        </w:rPr>
        <w:t xml:space="preserve">с семьями воспитанников детского сада. </w:t>
      </w:r>
    </w:p>
    <w:p w:rsidR="007A7F20" w:rsidRDefault="00074D00" w:rsidP="0095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каждым из партнеров базируется на следующих принципах:</w:t>
      </w:r>
    </w:p>
    <w:p w:rsidR="007A7F20" w:rsidRDefault="00074D00" w:rsidP="007A7F20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A7F20">
        <w:rPr>
          <w:sz w:val="28"/>
          <w:szCs w:val="28"/>
        </w:rPr>
        <w:t xml:space="preserve">добровольность, </w:t>
      </w:r>
    </w:p>
    <w:p w:rsidR="007A7F20" w:rsidRDefault="00074D00" w:rsidP="007A7F20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A7F20">
        <w:rPr>
          <w:sz w:val="28"/>
          <w:szCs w:val="28"/>
        </w:rPr>
        <w:t xml:space="preserve">равноправие сторон, </w:t>
      </w:r>
    </w:p>
    <w:p w:rsidR="007A7F20" w:rsidRDefault="00074D00" w:rsidP="007A7F20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A7F20">
        <w:rPr>
          <w:sz w:val="28"/>
          <w:szCs w:val="28"/>
        </w:rPr>
        <w:t xml:space="preserve">уважение интересов друг друга, </w:t>
      </w:r>
    </w:p>
    <w:p w:rsidR="00074D00" w:rsidRDefault="00074D00" w:rsidP="007A7F20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A7F20">
        <w:rPr>
          <w:sz w:val="28"/>
          <w:szCs w:val="28"/>
        </w:rPr>
        <w:lastRenderedPageBreak/>
        <w:t xml:space="preserve">соблюдение законов и иных нормативных актов. </w:t>
      </w:r>
    </w:p>
    <w:p w:rsidR="0057673E" w:rsidRDefault="0057673E" w:rsidP="0057673E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</w:p>
    <w:p w:rsidR="004200FD" w:rsidRPr="004200FD" w:rsidRDefault="004200FD" w:rsidP="004200FD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Работа с государственными структурами и органами местного самоуправления; </w:t>
      </w:r>
    </w:p>
    <w:p w:rsidR="004200FD" w:rsidRPr="004200FD" w:rsidRDefault="004200FD" w:rsidP="004200FD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  </w:t>
      </w:r>
    </w:p>
    <w:p w:rsidR="00471EB5" w:rsidRPr="004200FD" w:rsidRDefault="004200FD" w:rsidP="004200FD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Администрация сельского поселения Новое </w:t>
      </w:r>
      <w:proofErr w:type="spellStart"/>
      <w:r w:rsidRPr="004200FD">
        <w:rPr>
          <w:sz w:val="28"/>
          <w:szCs w:val="28"/>
        </w:rPr>
        <w:t>Усманово</w:t>
      </w:r>
      <w:proofErr w:type="spellEnd"/>
      <w:r w:rsidRPr="004200FD">
        <w:rPr>
          <w:sz w:val="28"/>
          <w:szCs w:val="28"/>
        </w:rPr>
        <w:t xml:space="preserve"> </w:t>
      </w:r>
      <w:r w:rsidR="00D8190A" w:rsidRPr="004200FD">
        <w:rPr>
          <w:sz w:val="28"/>
          <w:szCs w:val="28"/>
        </w:rPr>
        <w:t xml:space="preserve">Финансирование </w:t>
      </w:r>
    </w:p>
    <w:p w:rsidR="0057673E" w:rsidRDefault="0057673E" w:rsidP="0057673E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</w:p>
    <w:p w:rsidR="004200FD" w:rsidRPr="004200FD" w:rsidRDefault="004200FD" w:rsidP="004200FD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Северо-Восточное управление </w:t>
      </w:r>
      <w:proofErr w:type="gramStart"/>
      <w:r w:rsidRPr="004200FD">
        <w:rPr>
          <w:sz w:val="28"/>
          <w:szCs w:val="28"/>
        </w:rPr>
        <w:t>г</w:t>
      </w:r>
      <w:proofErr w:type="gramEnd"/>
      <w:r w:rsidRPr="004200FD">
        <w:rPr>
          <w:sz w:val="28"/>
          <w:szCs w:val="28"/>
        </w:rPr>
        <w:t xml:space="preserve">. Похвистнево </w:t>
      </w:r>
    </w:p>
    <w:p w:rsidR="0057673E" w:rsidRDefault="0057673E" w:rsidP="0057673E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</w:p>
    <w:p w:rsidR="00471EB5" w:rsidRPr="004200FD" w:rsidRDefault="00D8190A" w:rsidP="004200FD">
      <w:pPr>
        <w:pStyle w:val="a3"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нормативно – правовое обеспечение; </w:t>
      </w:r>
    </w:p>
    <w:p w:rsidR="00471EB5" w:rsidRPr="004200FD" w:rsidRDefault="00D8190A" w:rsidP="004200FD">
      <w:pPr>
        <w:pStyle w:val="a3"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комплектование групп; </w:t>
      </w:r>
    </w:p>
    <w:p w:rsidR="004200FD" w:rsidRPr="004200FD" w:rsidRDefault="004200FD" w:rsidP="004200FD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контроль над финансовой и воспитательно-образовательной деятельностью; </w:t>
      </w:r>
    </w:p>
    <w:p w:rsidR="00471EB5" w:rsidRPr="004200FD" w:rsidRDefault="00D8190A" w:rsidP="004200FD">
      <w:pPr>
        <w:pStyle w:val="a3"/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содействие развитию МКДОО </w:t>
      </w:r>
    </w:p>
    <w:p w:rsidR="00471EB5" w:rsidRPr="004200FD" w:rsidRDefault="00D8190A" w:rsidP="004200FD">
      <w:pPr>
        <w:pStyle w:val="a3"/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оказание методической помощи и технической поддержки педагогическому коллективу детского сада; </w:t>
      </w:r>
    </w:p>
    <w:p w:rsidR="0057673E" w:rsidRDefault="0057673E" w:rsidP="0057673E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</w:p>
    <w:p w:rsidR="00471EB5" w:rsidRPr="004200FD" w:rsidRDefault="00D8190A" w:rsidP="004200FD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Участие ДОО в районных семинарах и методических объединениях; </w:t>
      </w:r>
    </w:p>
    <w:p w:rsidR="00471EB5" w:rsidRPr="004200FD" w:rsidRDefault="00D8190A" w:rsidP="004200FD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Сдача отчетности о работе ДОО </w:t>
      </w:r>
    </w:p>
    <w:p w:rsidR="004200FD" w:rsidRPr="004200FD" w:rsidRDefault="004200FD" w:rsidP="004200FD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ГИБДД </w:t>
      </w:r>
    </w:p>
    <w:p w:rsidR="00471EB5" w:rsidRPr="004200FD" w:rsidRDefault="00D8190A" w:rsidP="004200FD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пропаганда безопасности дорожного движения </w:t>
      </w:r>
    </w:p>
    <w:p w:rsidR="00471EB5" w:rsidRPr="004200FD" w:rsidRDefault="00D8190A" w:rsidP="004200FD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организация тематических бесед с приглашением инспектора ГИБДД  </w:t>
      </w:r>
    </w:p>
    <w:p w:rsidR="00471EB5" w:rsidRPr="004200FD" w:rsidRDefault="00D8190A" w:rsidP="004200FD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участие детей в районном конкурсе «Мы рисуем улицу»; </w:t>
      </w:r>
    </w:p>
    <w:p w:rsidR="00471EB5" w:rsidRPr="004200FD" w:rsidRDefault="00D8190A" w:rsidP="004200FD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приглашение инспектора на утренник по ПДД; </w:t>
      </w:r>
    </w:p>
    <w:p w:rsidR="00471EB5" w:rsidRPr="004200FD" w:rsidRDefault="00D8190A" w:rsidP="004200FD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участие в месячнике по профилактике дорожно-транспортного травматизма</w:t>
      </w:r>
    </w:p>
    <w:p w:rsidR="004200FD" w:rsidRPr="004200FD" w:rsidRDefault="004200FD" w:rsidP="004200FD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          «Зеленый огонек», </w:t>
      </w:r>
    </w:p>
    <w:p w:rsidR="0057673E" w:rsidRDefault="004200FD" w:rsidP="0057673E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  <w:r w:rsidRPr="004200FD">
        <w:rPr>
          <w:b/>
          <w:bCs/>
          <w:sz w:val="28"/>
          <w:szCs w:val="28"/>
        </w:rPr>
        <w:t>Одними из самых важных и ближайших партнёров являются родители наших воспитанников.</w:t>
      </w:r>
    </w:p>
    <w:p w:rsidR="004200FD" w:rsidRPr="004200FD" w:rsidRDefault="004200FD" w:rsidP="004200FD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Работа с семьями воспитанников детского сада. 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Установление партнерских взаимоотношений по воспитанию детей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Педагогическое просвещение родителей.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Родительские собрания;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Консультации;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Беседы;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Наглядный материал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Издание газеты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Анкетирование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Проведение праздников и досугов </w:t>
      </w:r>
    </w:p>
    <w:p w:rsidR="00471EB5" w:rsidRPr="004200FD" w:rsidRDefault="00D8190A" w:rsidP="004200FD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Проблема вовлечения родителей в единое пространст</w:t>
      </w:r>
      <w:r>
        <w:rPr>
          <w:sz w:val="28"/>
          <w:szCs w:val="28"/>
        </w:rPr>
        <w:t xml:space="preserve">во детского развития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ДОО</w:t>
      </w:r>
      <w:r w:rsidRPr="004200FD">
        <w:rPr>
          <w:sz w:val="28"/>
          <w:szCs w:val="28"/>
        </w:rPr>
        <w:t xml:space="preserve"> решается </w:t>
      </w:r>
      <w:r w:rsidRPr="004200FD">
        <w:rPr>
          <w:b/>
          <w:bCs/>
          <w:sz w:val="28"/>
          <w:szCs w:val="28"/>
        </w:rPr>
        <w:t xml:space="preserve">в </w:t>
      </w:r>
      <w:r w:rsidRPr="004200FD">
        <w:rPr>
          <w:b/>
          <w:bCs/>
          <w:sz w:val="28"/>
          <w:szCs w:val="28"/>
          <w:u w:val="single"/>
        </w:rPr>
        <w:t>трех направлениях</w:t>
      </w:r>
      <w:r w:rsidRPr="004200FD">
        <w:rPr>
          <w:sz w:val="28"/>
          <w:szCs w:val="28"/>
          <w:u w:val="single"/>
        </w:rPr>
        <w:t xml:space="preserve">: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Работа с коллективом ДОО по организации взаимодействия с семьей, внедрение новых форм работы с родителями.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lastRenderedPageBreak/>
        <w:t xml:space="preserve">Повышение педагогической культуры родителей. </w:t>
      </w:r>
    </w:p>
    <w:p w:rsidR="00471EB5" w:rsidRPr="004200FD" w:rsidRDefault="00D8190A" w:rsidP="004200FD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Вовлечение родителей в деятельность ДОО</w:t>
      </w:r>
    </w:p>
    <w:p w:rsidR="004200FD" w:rsidRPr="004200FD" w:rsidRDefault="004200FD" w:rsidP="004200FD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  <w:r w:rsidRPr="004200FD">
        <w:rPr>
          <w:b/>
          <w:bCs/>
          <w:sz w:val="28"/>
          <w:szCs w:val="28"/>
          <w:u w:val="single"/>
        </w:rPr>
        <w:t>Основные задачи нашей  работы:</w:t>
      </w:r>
      <w:r w:rsidRPr="004200FD">
        <w:rPr>
          <w:sz w:val="28"/>
          <w:szCs w:val="28"/>
        </w:rPr>
        <w:t xml:space="preserve"> </w:t>
      </w:r>
    </w:p>
    <w:p w:rsidR="00471EB5" w:rsidRPr="004200FD" w:rsidRDefault="00D8190A" w:rsidP="004200FD">
      <w:pPr>
        <w:pStyle w:val="a3"/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установить партнерские отношения с семьей каждого воспитанника;</w:t>
      </w:r>
    </w:p>
    <w:p w:rsidR="00471EB5" w:rsidRPr="004200FD" w:rsidRDefault="00D8190A" w:rsidP="004200FD">
      <w:pPr>
        <w:pStyle w:val="a3"/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объединить усилия для развития и воспитания детей;</w:t>
      </w:r>
    </w:p>
    <w:p w:rsidR="00471EB5" w:rsidRPr="004200FD" w:rsidRDefault="00D8190A" w:rsidP="004200FD">
      <w:pPr>
        <w:pStyle w:val="a3"/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4200FD">
        <w:rPr>
          <w:sz w:val="28"/>
          <w:szCs w:val="28"/>
        </w:rPr>
        <w:t>взаимоподдержки</w:t>
      </w:r>
      <w:proofErr w:type="spellEnd"/>
      <w:r w:rsidRPr="004200FD">
        <w:rPr>
          <w:sz w:val="28"/>
          <w:szCs w:val="28"/>
        </w:rPr>
        <w:t>;</w:t>
      </w:r>
    </w:p>
    <w:p w:rsidR="00471EB5" w:rsidRPr="004200FD" w:rsidRDefault="00D8190A" w:rsidP="004200FD">
      <w:pPr>
        <w:pStyle w:val="a3"/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активизировать и обогащать воспитательные умения родителей;</w:t>
      </w:r>
    </w:p>
    <w:p w:rsidR="00471EB5" w:rsidRPr="004200FD" w:rsidRDefault="00D8190A" w:rsidP="004200FD">
      <w:pPr>
        <w:pStyle w:val="a3"/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поддерживать их уверенность в собственных педагогических возможностях.</w:t>
      </w:r>
    </w:p>
    <w:p w:rsidR="004200FD" w:rsidRDefault="004200FD" w:rsidP="0057673E">
      <w:pPr>
        <w:pStyle w:val="a3"/>
        <w:spacing w:before="100" w:beforeAutospacing="1" w:after="100" w:afterAutospacing="1"/>
        <w:ind w:left="795"/>
        <w:jc w:val="both"/>
        <w:rPr>
          <w:b/>
          <w:bCs/>
          <w:sz w:val="28"/>
          <w:szCs w:val="28"/>
        </w:rPr>
      </w:pPr>
      <w:r w:rsidRPr="004200FD">
        <w:rPr>
          <w:b/>
          <w:bCs/>
          <w:sz w:val="28"/>
          <w:szCs w:val="28"/>
        </w:rPr>
        <w:t>Принципы взаимодействия с родителями:</w:t>
      </w:r>
    </w:p>
    <w:p w:rsidR="00471EB5" w:rsidRPr="004200FD" w:rsidRDefault="00D8190A" w:rsidP="004200FD">
      <w:pPr>
        <w:pStyle w:val="a3"/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Доброжелательный стиль общения педагогов с родителями</w:t>
      </w:r>
    </w:p>
    <w:p w:rsidR="00471EB5" w:rsidRPr="004200FD" w:rsidRDefault="00D8190A" w:rsidP="004200FD">
      <w:pPr>
        <w:pStyle w:val="a3"/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Индивидуальный подход.</w:t>
      </w:r>
    </w:p>
    <w:p w:rsidR="00471EB5" w:rsidRPr="004200FD" w:rsidRDefault="00D8190A" w:rsidP="004200FD">
      <w:pPr>
        <w:pStyle w:val="a3"/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Сотрудничество, а не наставничество.</w:t>
      </w:r>
    </w:p>
    <w:p w:rsidR="00471EB5" w:rsidRPr="004200FD" w:rsidRDefault="00D8190A" w:rsidP="004200FD">
      <w:pPr>
        <w:pStyle w:val="a3"/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Серьезность и ответственность подготовки.</w:t>
      </w:r>
    </w:p>
    <w:p w:rsidR="00471EB5" w:rsidRPr="004200FD" w:rsidRDefault="00D8190A" w:rsidP="004200FD">
      <w:pPr>
        <w:pStyle w:val="a3"/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>Динамичность.</w:t>
      </w:r>
    </w:p>
    <w:p w:rsidR="004200FD" w:rsidRPr="004200FD" w:rsidRDefault="004200FD" w:rsidP="004200FD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Ежегодно в сентябре воспитатели групп проводят </w:t>
      </w:r>
      <w:r w:rsidRPr="004200FD">
        <w:rPr>
          <w:b/>
          <w:bCs/>
          <w:i/>
          <w:iCs/>
          <w:sz w:val="28"/>
          <w:szCs w:val="28"/>
        </w:rPr>
        <w:t>анкетирование</w:t>
      </w:r>
      <w:r w:rsidRPr="004200FD">
        <w:rPr>
          <w:sz w:val="28"/>
          <w:szCs w:val="28"/>
        </w:rPr>
        <w:t xml:space="preserve"> среди родителей воспитанников на тему “Социальный портрет семьи”. По результатам анкет составляется </w:t>
      </w:r>
      <w:r w:rsidRPr="004200FD">
        <w:rPr>
          <w:sz w:val="28"/>
          <w:szCs w:val="28"/>
          <w:u w:val="single"/>
        </w:rPr>
        <w:t xml:space="preserve">социальный паспорт семей </w:t>
      </w:r>
      <w:r w:rsidRPr="004200FD">
        <w:rPr>
          <w:sz w:val="28"/>
          <w:szCs w:val="28"/>
        </w:rPr>
        <w:t>воспитанников.</w:t>
      </w:r>
    </w:p>
    <w:p w:rsidR="004200FD" w:rsidRPr="004200FD" w:rsidRDefault="004200FD" w:rsidP="004200FD">
      <w:pPr>
        <w:pStyle w:val="a3"/>
        <w:spacing w:before="100" w:beforeAutospacing="1" w:after="100" w:afterAutospacing="1"/>
        <w:ind w:left="795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Формы работы с родителями </w:t>
      </w:r>
    </w:p>
    <w:p w:rsidR="00471EB5" w:rsidRPr="004200FD" w:rsidRDefault="00D8190A" w:rsidP="004200FD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4200FD">
        <w:rPr>
          <w:sz w:val="28"/>
          <w:szCs w:val="28"/>
          <w:u w:val="single"/>
        </w:rPr>
        <w:t xml:space="preserve">традиционные </w:t>
      </w:r>
    </w:p>
    <w:p w:rsidR="00471EB5" w:rsidRPr="004200FD" w:rsidRDefault="00D8190A" w:rsidP="004200FD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коллективные </w:t>
      </w:r>
    </w:p>
    <w:p w:rsidR="00471EB5" w:rsidRPr="004200FD" w:rsidRDefault="00D8190A" w:rsidP="004200FD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индивидуальные </w:t>
      </w:r>
    </w:p>
    <w:p w:rsidR="00471EB5" w:rsidRPr="004200FD" w:rsidRDefault="00D8190A" w:rsidP="004200FD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00FD">
        <w:rPr>
          <w:sz w:val="28"/>
          <w:szCs w:val="28"/>
        </w:rPr>
        <w:t xml:space="preserve">Наглядно информационные </w:t>
      </w:r>
    </w:p>
    <w:p w:rsidR="00471EB5" w:rsidRDefault="00D8190A" w:rsidP="004200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информационно-аналитические </w:t>
      </w:r>
    </w:p>
    <w:p w:rsidR="00D8190A" w:rsidRDefault="00D8190A" w:rsidP="00D8190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нетрадиционные</w:t>
      </w:r>
    </w:p>
    <w:p w:rsidR="00471EB5" w:rsidRDefault="00D8190A" w:rsidP="004200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42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EB5" w:rsidRPr="004200FD" w:rsidRDefault="00D8190A" w:rsidP="004200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</w:t>
      </w:r>
    </w:p>
    <w:p w:rsidR="004200FD" w:rsidRDefault="00D8190A" w:rsidP="004200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наглядно-информационные </w:t>
      </w:r>
    </w:p>
    <w:p w:rsidR="004200FD" w:rsidRDefault="004200FD" w:rsidP="0042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FD" w:rsidRDefault="004200FD" w:rsidP="0042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FD" w:rsidRDefault="004200FD" w:rsidP="0042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FD" w:rsidRDefault="004200FD" w:rsidP="0042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 </w:t>
      </w:r>
      <w:r w:rsid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</w:t>
      </w:r>
    </w:p>
    <w:p w:rsidR="00471EB5" w:rsidRPr="00414D5B" w:rsidRDefault="00D8190A" w:rsidP="00414D5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является еще одним не менее важным социальным партнером дошкольного учреждения.   Данное сотрудничество позволяет нам </w:t>
      </w: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решать проблемы преемственности в системе "детский сад – школа" – одной  из важнейших составляющих в воспитании и обучении дошкольников и младших школьников. </w:t>
      </w:r>
    </w:p>
    <w:p w:rsidR="00471EB5" w:rsidRPr="00414D5B" w:rsidRDefault="00D8190A" w:rsidP="00414D5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школы и воспитатели  имеют возможность ближе познакомиться с формами работы,  которые используются в детском саду и в школе, узнать основные требования "Программы",  по которой работает ДОО и начальная школа.</w:t>
      </w:r>
    </w:p>
    <w:p w:rsidR="004200FD" w:rsidRDefault="00414D5B" w:rsidP="0042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взаимодействия со школой</w:t>
      </w:r>
    </w:p>
    <w:p w:rsidR="00471EB5" w:rsidRPr="00D8190A" w:rsidRDefault="00D8190A" w:rsidP="00414D5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0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 xml:space="preserve">Методическая  работа </w:t>
      </w:r>
    </w:p>
    <w:p w:rsidR="00471EB5" w:rsidRPr="00D8190A" w:rsidRDefault="00D8190A" w:rsidP="00414D5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0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 xml:space="preserve">Сотрудничество с семьями воспитанников </w:t>
      </w:r>
    </w:p>
    <w:p w:rsidR="00471EB5" w:rsidRPr="00D8190A" w:rsidRDefault="00D8190A" w:rsidP="00414D5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0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Создание предметно – развивающей среды</w:t>
      </w:r>
      <w:r w:rsidRPr="00D8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EB5" w:rsidRPr="00D8190A" w:rsidRDefault="00D8190A" w:rsidP="00414D5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0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 xml:space="preserve">Работа  с детьми </w:t>
      </w:r>
    </w:p>
    <w:p w:rsidR="00471EB5" w:rsidRPr="00D8190A" w:rsidRDefault="00D8190A" w:rsidP="00414D5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0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 xml:space="preserve">Совместная  работа  детского  сада  и  школы </w:t>
      </w:r>
    </w:p>
    <w:p w:rsidR="00414D5B" w:rsidRPr="00D8190A" w:rsidRDefault="00414D5B" w:rsidP="0042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20" w:rsidRDefault="007A7F20" w:rsidP="0095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20" w:rsidRPr="00951FF8" w:rsidRDefault="007A7F20" w:rsidP="0095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FD" w:rsidRDefault="00C026FD"/>
    <w:p w:rsidR="00C026FD" w:rsidRDefault="00C026FD"/>
    <w:p w:rsidR="00C026FD" w:rsidRPr="006A4031" w:rsidRDefault="00C026FD" w:rsidP="00C0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детского сада и МОУ СОШ №2 дарит дошкольникам возможность знакомства с жизнью школы. В течение учебного года дети посещают специально организованные, ориентированные на особенности восприятия дошкольников мероприятия: «Сделаем спорт наглядным», «Ожившие игрушки с елки», «Рождественские встречи», «Эти занимательные числа».</w:t>
      </w:r>
    </w:p>
    <w:p w:rsidR="00C026FD" w:rsidRPr="006A4031" w:rsidRDefault="00C026FD" w:rsidP="00C0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лет  ДОУ сотрудничает с родителями воспитанников. Совместно устраиваются различные мероприятия, их тематика  очень разнообразна («Осенние посиделки», «День матери», «Колядки, колядки собрались ребятки», «</w:t>
      </w:r>
      <w:proofErr w:type="spellStart"/>
      <w:r w:rsidRPr="006A40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Жаворонушки</w:t>
      </w:r>
      <w:proofErr w:type="spellEnd"/>
      <w:r w:rsidRPr="006A4031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прилетите» и т.п.),  и направлена на знакомство детей с русскими народными обычаями, играми, праздниками. Такие социальные контакты способствуют развитию интереса у  детей к истории и культуре  народов. Большое внимание в нашем городе уделяется приобщению молодого поколения к здоровому образу жизни, занятием спортом.  Строятся современные спортивные объекты. Мы не остались  в стороне от этих преобразований. Совместно с родителями мы проводим различные спортивно-оздоровительные мероприятия: «День здоровья», «Мама, папа, я – спортивная семья», сезонные спартакиады и т.д.  </w:t>
      </w:r>
    </w:p>
    <w:p w:rsidR="00C026FD" w:rsidRPr="006A4031" w:rsidRDefault="00C026FD" w:rsidP="00C0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Уважение к людям старшего поколения, чувства благодарности и  заботы необходимо воспитывать у детей с детства. Дети с большой ответственностью для своих  бабушек и дедушек готовят концертные номера ко «Дню пожилого человека», ко «Дню Победы», дарят цветы, делают своими  руками памятные сувениры.</w:t>
      </w:r>
    </w:p>
    <w:p w:rsidR="00C026FD" w:rsidRPr="006A4031" w:rsidRDefault="00C026FD" w:rsidP="00C0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шире, разнообразнее социальные контакты ребенка, тем может быть успешнее решена задача формирования его самосознания, тем больше представлено условий для его самореализации. В процессе взаимодействия с социальным окружением ребенок осознает смысл социальных явлений, осваивает </w:t>
      </w:r>
      <w:proofErr w:type="spellStart"/>
      <w:r w:rsidRPr="006A4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6A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нормы, ценности, формирует определенные образы поведения.</w:t>
      </w:r>
    </w:p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/>
    <w:p w:rsidR="006A7E3E" w:rsidRDefault="006A7E3E" w:rsidP="006A7E3E">
      <w:r>
        <w:t xml:space="preserve">Сотрудничество с семьей является одним из важнейших условий организации эффективного воспитательного процесса в ДОУ. Для того чтобы родители стали активными помощниками педагогов, необходимо вовлечь их в жизнь детского сада. Клуб – наиболее подходящая для этого форма работы, позволяющая установить эффективное и целенаправленное взаимодействие детского сада и родителей.     </w:t>
      </w:r>
    </w:p>
    <w:p w:rsidR="006A7E3E" w:rsidRDefault="006A7E3E" w:rsidP="006A7E3E"/>
    <w:p w:rsidR="006A7E3E" w:rsidRDefault="006A7E3E" w:rsidP="006A7E3E">
      <w:r>
        <w:t xml:space="preserve">        Взаимодействие дошкольных учреждений с семьями воспитанников – одно из важных направлений деятельности ДОУ. Для многих коллективов дошкольных учреждений актуальным </w:t>
      </w:r>
      <w:r>
        <w:lastRenderedPageBreak/>
        <w:t xml:space="preserve">стал поиск таких форм и методов работы, которые позволят учесть потребности родителей, будут способствовать формированию активной родительской позиции.                                         </w:t>
      </w:r>
    </w:p>
    <w:p w:rsidR="006A7E3E" w:rsidRDefault="006A7E3E" w:rsidP="006A7E3E"/>
    <w:p w:rsidR="006A7E3E" w:rsidRDefault="006A7E3E" w:rsidP="006A7E3E">
      <w:r>
        <w:t xml:space="preserve">    Данная форма интересна тем, что тематика клуба может варьироваться в зависимости от социального запроса родителей.   В работе клуба принимают участие различные специалисты ДОУ: старший воспитатель, учитель-логопед,  воспитатели и родители воспитанников</w:t>
      </w:r>
      <w:proofErr w:type="gramStart"/>
      <w:r>
        <w:t xml:space="preserve"> .</w:t>
      </w:r>
      <w:proofErr w:type="gramEnd"/>
      <w:r>
        <w:t xml:space="preserve"> Основой взаимодействия с семьей является создание благоприятных условий для полноценного социального становления, развития и воспитания детей.</w:t>
      </w:r>
      <w:r w:rsidRPr="006A7E3E">
        <w:t xml:space="preserve"> </w:t>
      </w:r>
    </w:p>
    <w:p w:rsidR="006A7E3E" w:rsidRDefault="006A7E3E" w:rsidP="006A7E3E">
      <w:r>
        <w:t xml:space="preserve">Новизна </w:t>
      </w:r>
    </w:p>
    <w:p w:rsidR="006A7E3E" w:rsidRDefault="006A7E3E" w:rsidP="006A7E3E"/>
    <w:p w:rsidR="00C026FD" w:rsidRDefault="006A7E3E" w:rsidP="006A7E3E">
      <w:r>
        <w:t>Новизной и отличительной особенностью клуба «Дружная семейка» является вовлечение родителей в образовательный процесс ДОУ как равных партнеров, создание условий для обмена семейным опытом. А также формирование семейных традиций на положительном эмоциональном фоне в семье.</w:t>
      </w:r>
    </w:p>
    <w:sectPr w:rsidR="00C026FD" w:rsidSect="0008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AAF"/>
    <w:multiLevelType w:val="hybridMultilevel"/>
    <w:tmpl w:val="269EF130"/>
    <w:lvl w:ilvl="0" w:tplc="409A9F2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4269BA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08311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D2994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64185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0ECDB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E6DE6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C8CE2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BCF2F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647A82"/>
    <w:multiLevelType w:val="hybridMultilevel"/>
    <w:tmpl w:val="5B2AC242"/>
    <w:lvl w:ilvl="0" w:tplc="E154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06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6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0C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0B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CC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4C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E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FA7FA1"/>
    <w:multiLevelType w:val="multilevel"/>
    <w:tmpl w:val="55D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D77F2"/>
    <w:multiLevelType w:val="multilevel"/>
    <w:tmpl w:val="B9D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A372E"/>
    <w:multiLevelType w:val="hybridMultilevel"/>
    <w:tmpl w:val="5CE2AC5E"/>
    <w:lvl w:ilvl="0" w:tplc="2DFEEDD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5AC0D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72EC9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C6774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C4BB3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F82B3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82535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0E7C8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888F0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D0F7571"/>
    <w:multiLevelType w:val="multilevel"/>
    <w:tmpl w:val="9E2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E4557"/>
    <w:multiLevelType w:val="multilevel"/>
    <w:tmpl w:val="AE96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20298"/>
    <w:multiLevelType w:val="hybridMultilevel"/>
    <w:tmpl w:val="44EC9CBE"/>
    <w:lvl w:ilvl="0" w:tplc="94AE406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0CDCA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16D9C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8252F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5693C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CA435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C288F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82F65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BE1F4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5684C47"/>
    <w:multiLevelType w:val="hybridMultilevel"/>
    <w:tmpl w:val="2A5A33F4"/>
    <w:lvl w:ilvl="0" w:tplc="9CAE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6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C3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2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0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0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2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E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C4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A873F4"/>
    <w:multiLevelType w:val="hybridMultilevel"/>
    <w:tmpl w:val="59A0E98E"/>
    <w:lvl w:ilvl="0" w:tplc="976E008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44BF7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B02E2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6CC65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BE296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A645D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965CC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08D0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2B11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EB349A3"/>
    <w:multiLevelType w:val="hybridMultilevel"/>
    <w:tmpl w:val="824E69F6"/>
    <w:lvl w:ilvl="0" w:tplc="76D8A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C5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8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0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A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86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A6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40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65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157DB0"/>
    <w:multiLevelType w:val="multilevel"/>
    <w:tmpl w:val="311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51536"/>
    <w:multiLevelType w:val="hybridMultilevel"/>
    <w:tmpl w:val="E1BA6284"/>
    <w:lvl w:ilvl="0" w:tplc="E7AE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60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C9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0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4B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E1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2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8B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89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715A9B"/>
    <w:multiLevelType w:val="hybridMultilevel"/>
    <w:tmpl w:val="6C4E817E"/>
    <w:lvl w:ilvl="0" w:tplc="43A2F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ED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8F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EB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1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2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8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2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2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754B0D"/>
    <w:multiLevelType w:val="hybridMultilevel"/>
    <w:tmpl w:val="D996EDE2"/>
    <w:lvl w:ilvl="0" w:tplc="BF96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4B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C8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6C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0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A3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A8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A044DF"/>
    <w:multiLevelType w:val="hybridMultilevel"/>
    <w:tmpl w:val="DAA0D868"/>
    <w:lvl w:ilvl="0" w:tplc="CBB8F55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B03C1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FAF17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96BDF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B2003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34992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2ADF4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7ECFE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36FD3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B4D3A49"/>
    <w:multiLevelType w:val="multilevel"/>
    <w:tmpl w:val="7B7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A49C3"/>
    <w:multiLevelType w:val="hybridMultilevel"/>
    <w:tmpl w:val="23A4BA36"/>
    <w:lvl w:ilvl="0" w:tplc="2F568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C48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672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41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83C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EB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6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87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867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77C31"/>
    <w:multiLevelType w:val="hybridMultilevel"/>
    <w:tmpl w:val="74A447F8"/>
    <w:lvl w:ilvl="0" w:tplc="8D5691C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801F1A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7C904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CEEE86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44837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6A6D1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4298D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7044A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A4B4B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3CBA7A6B"/>
    <w:multiLevelType w:val="hybridMultilevel"/>
    <w:tmpl w:val="62FE3F16"/>
    <w:lvl w:ilvl="0" w:tplc="AE38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6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06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C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C7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6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1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C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542ACD"/>
    <w:multiLevelType w:val="multilevel"/>
    <w:tmpl w:val="774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5C74C2"/>
    <w:multiLevelType w:val="hybridMultilevel"/>
    <w:tmpl w:val="19182F7A"/>
    <w:lvl w:ilvl="0" w:tplc="A28099E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72F7A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B2852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0612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EE95C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66437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80E52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3AD1A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47FD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5825B57"/>
    <w:multiLevelType w:val="hybridMultilevel"/>
    <w:tmpl w:val="D3B66518"/>
    <w:lvl w:ilvl="0" w:tplc="E526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4D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4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4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C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A0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E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E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8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79D11CB"/>
    <w:multiLevelType w:val="hybridMultilevel"/>
    <w:tmpl w:val="2932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669DB"/>
    <w:multiLevelType w:val="hybridMultilevel"/>
    <w:tmpl w:val="6F769AC4"/>
    <w:lvl w:ilvl="0" w:tplc="F2DA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8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C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AF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27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4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C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ED5D3E"/>
    <w:multiLevelType w:val="hybridMultilevel"/>
    <w:tmpl w:val="AF04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50444"/>
    <w:multiLevelType w:val="multilevel"/>
    <w:tmpl w:val="82C4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BF5718"/>
    <w:multiLevelType w:val="hybridMultilevel"/>
    <w:tmpl w:val="061230C6"/>
    <w:lvl w:ilvl="0" w:tplc="9B7EA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88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E7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3C9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8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6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A2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0C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E6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FB56C2"/>
    <w:multiLevelType w:val="hybridMultilevel"/>
    <w:tmpl w:val="123CECEA"/>
    <w:lvl w:ilvl="0" w:tplc="64348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01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CE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C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7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47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8D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A5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3E538E1"/>
    <w:multiLevelType w:val="hybridMultilevel"/>
    <w:tmpl w:val="9EDAB0BE"/>
    <w:lvl w:ilvl="0" w:tplc="1C3A1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88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0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44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AC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0F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08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23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2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070AF3"/>
    <w:multiLevelType w:val="multilevel"/>
    <w:tmpl w:val="9A46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CB2D70"/>
    <w:multiLevelType w:val="hybridMultilevel"/>
    <w:tmpl w:val="97201B00"/>
    <w:lvl w:ilvl="0" w:tplc="4CCE04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76C8F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5164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3E36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8C18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B2EC7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5AD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640A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4B853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>
    <w:nsid w:val="59E978E2"/>
    <w:multiLevelType w:val="hybridMultilevel"/>
    <w:tmpl w:val="827C4E98"/>
    <w:lvl w:ilvl="0" w:tplc="9520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F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8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C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8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28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6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82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B9236F6"/>
    <w:multiLevelType w:val="multilevel"/>
    <w:tmpl w:val="822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56B72"/>
    <w:multiLevelType w:val="hybridMultilevel"/>
    <w:tmpl w:val="7FE85FCC"/>
    <w:lvl w:ilvl="0" w:tplc="6ED8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03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A2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8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8A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9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06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49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B46FB2"/>
    <w:multiLevelType w:val="multilevel"/>
    <w:tmpl w:val="92E8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16241"/>
    <w:multiLevelType w:val="multilevel"/>
    <w:tmpl w:val="556C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666720"/>
    <w:multiLevelType w:val="hybridMultilevel"/>
    <w:tmpl w:val="14CC58BC"/>
    <w:lvl w:ilvl="0" w:tplc="C112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40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E3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E0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28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4C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2B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A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8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ABE508C"/>
    <w:multiLevelType w:val="hybridMultilevel"/>
    <w:tmpl w:val="A9F47DEE"/>
    <w:lvl w:ilvl="0" w:tplc="8C68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C6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08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A8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2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44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C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C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AE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DAB028C"/>
    <w:multiLevelType w:val="hybridMultilevel"/>
    <w:tmpl w:val="B92C6500"/>
    <w:lvl w:ilvl="0" w:tplc="4B3E0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C4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62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8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4A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EA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0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C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6D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E5503AF"/>
    <w:multiLevelType w:val="hybridMultilevel"/>
    <w:tmpl w:val="F3D002C0"/>
    <w:lvl w:ilvl="0" w:tplc="F6DA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6D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C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6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40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8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6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6C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A7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FAC58E0"/>
    <w:multiLevelType w:val="hybridMultilevel"/>
    <w:tmpl w:val="4CB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5775F"/>
    <w:multiLevelType w:val="multilevel"/>
    <w:tmpl w:val="714A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85E7A"/>
    <w:multiLevelType w:val="multilevel"/>
    <w:tmpl w:val="71DE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B664C"/>
    <w:multiLevelType w:val="hybridMultilevel"/>
    <w:tmpl w:val="8C88D8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E2D5D45"/>
    <w:multiLevelType w:val="hybridMultilevel"/>
    <w:tmpl w:val="B6C8BF84"/>
    <w:lvl w:ilvl="0" w:tplc="C93A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A0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86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E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6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61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E4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A4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28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F2E5A21"/>
    <w:multiLevelType w:val="hybridMultilevel"/>
    <w:tmpl w:val="C110338E"/>
    <w:lvl w:ilvl="0" w:tplc="24EAAE9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0E51C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DC947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A07AB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D6A72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0C4D0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6427B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B06E1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BA004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36"/>
  </w:num>
  <w:num w:numId="3">
    <w:abstractNumId w:val="42"/>
  </w:num>
  <w:num w:numId="4">
    <w:abstractNumId w:val="35"/>
  </w:num>
  <w:num w:numId="5">
    <w:abstractNumId w:val="3"/>
  </w:num>
  <w:num w:numId="6">
    <w:abstractNumId w:val="43"/>
  </w:num>
  <w:num w:numId="7">
    <w:abstractNumId w:val="11"/>
  </w:num>
  <w:num w:numId="8">
    <w:abstractNumId w:val="26"/>
  </w:num>
  <w:num w:numId="9">
    <w:abstractNumId w:val="16"/>
  </w:num>
  <w:num w:numId="10">
    <w:abstractNumId w:val="33"/>
  </w:num>
  <w:num w:numId="11">
    <w:abstractNumId w:val="2"/>
  </w:num>
  <w:num w:numId="12">
    <w:abstractNumId w:val="30"/>
  </w:num>
  <w:num w:numId="13">
    <w:abstractNumId w:val="5"/>
  </w:num>
  <w:num w:numId="14">
    <w:abstractNumId w:val="20"/>
  </w:num>
  <w:num w:numId="15">
    <w:abstractNumId w:val="32"/>
  </w:num>
  <w:num w:numId="16">
    <w:abstractNumId w:val="29"/>
  </w:num>
  <w:num w:numId="17">
    <w:abstractNumId w:val="41"/>
  </w:num>
  <w:num w:numId="18">
    <w:abstractNumId w:val="23"/>
  </w:num>
  <w:num w:numId="19">
    <w:abstractNumId w:val="25"/>
  </w:num>
  <w:num w:numId="20">
    <w:abstractNumId w:val="44"/>
  </w:num>
  <w:num w:numId="21">
    <w:abstractNumId w:val="21"/>
  </w:num>
  <w:num w:numId="22">
    <w:abstractNumId w:val="46"/>
  </w:num>
  <w:num w:numId="23">
    <w:abstractNumId w:val="0"/>
  </w:num>
  <w:num w:numId="24">
    <w:abstractNumId w:val="4"/>
  </w:num>
  <w:num w:numId="25">
    <w:abstractNumId w:val="18"/>
  </w:num>
  <w:num w:numId="26">
    <w:abstractNumId w:val="7"/>
  </w:num>
  <w:num w:numId="27">
    <w:abstractNumId w:val="15"/>
  </w:num>
  <w:num w:numId="28">
    <w:abstractNumId w:val="9"/>
  </w:num>
  <w:num w:numId="29">
    <w:abstractNumId w:val="38"/>
  </w:num>
  <w:num w:numId="30">
    <w:abstractNumId w:val="19"/>
  </w:num>
  <w:num w:numId="31">
    <w:abstractNumId w:val="17"/>
  </w:num>
  <w:num w:numId="32">
    <w:abstractNumId w:val="40"/>
  </w:num>
  <w:num w:numId="33">
    <w:abstractNumId w:val="1"/>
  </w:num>
  <w:num w:numId="34">
    <w:abstractNumId w:val="37"/>
  </w:num>
  <w:num w:numId="35">
    <w:abstractNumId w:val="27"/>
  </w:num>
  <w:num w:numId="36">
    <w:abstractNumId w:val="10"/>
  </w:num>
  <w:num w:numId="37">
    <w:abstractNumId w:val="13"/>
  </w:num>
  <w:num w:numId="38">
    <w:abstractNumId w:val="28"/>
  </w:num>
  <w:num w:numId="39">
    <w:abstractNumId w:val="39"/>
  </w:num>
  <w:num w:numId="40">
    <w:abstractNumId w:val="34"/>
  </w:num>
  <w:num w:numId="41">
    <w:abstractNumId w:val="22"/>
  </w:num>
  <w:num w:numId="42">
    <w:abstractNumId w:val="12"/>
  </w:num>
  <w:num w:numId="43">
    <w:abstractNumId w:val="31"/>
  </w:num>
  <w:num w:numId="44">
    <w:abstractNumId w:val="24"/>
  </w:num>
  <w:num w:numId="45">
    <w:abstractNumId w:val="8"/>
  </w:num>
  <w:num w:numId="46">
    <w:abstractNumId w:val="4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D00"/>
    <w:rsid w:val="00074D00"/>
    <w:rsid w:val="0008388F"/>
    <w:rsid w:val="00414D5B"/>
    <w:rsid w:val="004200FD"/>
    <w:rsid w:val="00471EB5"/>
    <w:rsid w:val="0057673E"/>
    <w:rsid w:val="006A7E3E"/>
    <w:rsid w:val="007A7F20"/>
    <w:rsid w:val="00951FF8"/>
    <w:rsid w:val="00C026FD"/>
    <w:rsid w:val="00D8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2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62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7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8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3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0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9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0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6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2015-11-26T15:33:00Z</dcterms:created>
  <dcterms:modified xsi:type="dcterms:W3CDTF">2015-11-26T18:56:00Z</dcterms:modified>
</cp:coreProperties>
</file>