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0" w:type="pct"/>
        <w:tblCellSpacing w:w="0" w:type="dxa"/>
        <w:tblCellMar>
          <w:top w:w="30" w:type="dxa"/>
          <w:left w:w="30" w:type="dxa"/>
          <w:bottom w:w="30" w:type="dxa"/>
          <w:right w:w="30" w:type="dxa"/>
        </w:tblCellMar>
        <w:tblLook w:val="0000" w:firstRow="0" w:lastRow="0" w:firstColumn="0" w:lastColumn="0" w:noHBand="0" w:noVBand="0"/>
      </w:tblPr>
      <w:tblGrid>
        <w:gridCol w:w="9566"/>
      </w:tblGrid>
      <w:tr w:rsidR="004C3B46" w:rsidRPr="004C3B46" w:rsidTr="00A16E86">
        <w:trPr>
          <w:tblCellSpacing w:w="0" w:type="dxa"/>
        </w:trPr>
        <w:tc>
          <w:tcPr>
            <w:tcW w:w="5000" w:type="pct"/>
            <w:vAlign w:val="center"/>
          </w:tcPr>
          <w:p w:rsidR="004C3B46" w:rsidRPr="004C3B46" w:rsidRDefault="004C3B46" w:rsidP="00A16E86">
            <w:pPr>
              <w:tabs>
                <w:tab w:val="num" w:pos="360"/>
              </w:tabs>
              <w:spacing w:before="100" w:beforeAutospacing="1" w:after="100" w:afterAutospacing="1"/>
              <w:ind w:left="360" w:hanging="360"/>
              <w:rPr>
                <w:sz w:val="28"/>
                <w:szCs w:val="28"/>
              </w:rPr>
            </w:pPr>
            <w:r w:rsidRPr="004C3B46">
              <w:rPr>
                <w:sz w:val="28"/>
                <w:szCs w:val="28"/>
              </w:rPr>
              <w:t xml:space="preserve">1.      </w:t>
            </w:r>
            <w:r w:rsidRPr="004C3B46">
              <w:rPr>
                <w:b/>
                <w:bCs/>
                <w:sz w:val="28"/>
                <w:szCs w:val="28"/>
              </w:rPr>
              <w:t xml:space="preserve">Тип занятия </w:t>
            </w:r>
            <w:r w:rsidRPr="004C3B46">
              <w:rPr>
                <w:sz w:val="28"/>
                <w:szCs w:val="28"/>
              </w:rPr>
              <w:t xml:space="preserve"> - Информационно - практический  с мультимедийной поддержкой</w:t>
            </w:r>
          </w:p>
          <w:p w:rsidR="004C3B46" w:rsidRPr="004C3B46" w:rsidRDefault="004C3B46" w:rsidP="00A16E86">
            <w:pPr>
              <w:spacing w:before="100" w:beforeAutospacing="1" w:after="100" w:afterAutospacing="1"/>
              <w:rPr>
                <w:sz w:val="28"/>
                <w:szCs w:val="28"/>
              </w:rPr>
            </w:pPr>
            <w:r w:rsidRPr="004C3B46">
              <w:rPr>
                <w:b/>
                <w:bCs/>
                <w:sz w:val="28"/>
                <w:szCs w:val="28"/>
              </w:rPr>
              <w:t>Цели занятия</w:t>
            </w:r>
            <w:r w:rsidRPr="004C3B46">
              <w:rPr>
                <w:sz w:val="28"/>
                <w:szCs w:val="28"/>
              </w:rPr>
              <w:t xml:space="preserve">: Знакомство с народными праздниками и обрядами. </w:t>
            </w:r>
            <w:bookmarkStart w:id="0" w:name="_GoBack"/>
            <w:r w:rsidRPr="004C3B46">
              <w:rPr>
                <w:sz w:val="28"/>
                <w:szCs w:val="28"/>
              </w:rPr>
              <w:t>Выполнение индивидуальной куклы «веснянка»</w:t>
            </w:r>
            <w:bookmarkEnd w:id="0"/>
            <w:r w:rsidRPr="004C3B46">
              <w:rPr>
                <w:sz w:val="28"/>
                <w:szCs w:val="28"/>
              </w:rPr>
              <w:t>.</w:t>
            </w:r>
          </w:p>
          <w:p w:rsidR="004C3B46" w:rsidRPr="004C3B46" w:rsidRDefault="004C3B46" w:rsidP="00A16E86">
            <w:pPr>
              <w:pStyle w:val="msolistparagraph0"/>
              <w:tabs>
                <w:tab w:val="num" w:pos="360"/>
              </w:tabs>
              <w:spacing w:before="0" w:beforeAutospacing="0" w:after="0" w:afterAutospacing="0"/>
              <w:ind w:left="360" w:hanging="360"/>
              <w:contextualSpacing/>
              <w:rPr>
                <w:sz w:val="28"/>
                <w:szCs w:val="28"/>
              </w:rPr>
            </w:pPr>
            <w:r w:rsidRPr="004C3B46">
              <w:rPr>
                <w:b/>
                <w:bCs/>
                <w:sz w:val="28"/>
                <w:szCs w:val="28"/>
              </w:rPr>
              <w:t>2.</w:t>
            </w:r>
            <w:r w:rsidRPr="004C3B46">
              <w:rPr>
                <w:sz w:val="28"/>
                <w:szCs w:val="28"/>
              </w:rPr>
              <w:t xml:space="preserve">      </w:t>
            </w:r>
            <w:r w:rsidRPr="004C3B46">
              <w:rPr>
                <w:b/>
                <w:bCs/>
                <w:sz w:val="28"/>
                <w:szCs w:val="28"/>
              </w:rPr>
              <w:t>Задачи занятия:</w:t>
            </w:r>
          </w:p>
          <w:p w:rsidR="004C3B46" w:rsidRPr="004C3B46" w:rsidRDefault="004C3B46" w:rsidP="00A16E86">
            <w:pPr>
              <w:spacing w:before="100" w:beforeAutospacing="1" w:after="100" w:afterAutospacing="1"/>
              <w:rPr>
                <w:sz w:val="28"/>
                <w:szCs w:val="28"/>
              </w:rPr>
            </w:pPr>
            <w:r w:rsidRPr="004C3B46">
              <w:rPr>
                <w:sz w:val="28"/>
                <w:szCs w:val="28"/>
              </w:rPr>
              <w:t>Образовательная – познакомить учащихся  с русским народным праздником и его значением в жизни наших предков.</w:t>
            </w:r>
          </w:p>
          <w:p w:rsidR="004C3B46" w:rsidRPr="004C3B46" w:rsidRDefault="004C3B46" w:rsidP="00A16E86">
            <w:pPr>
              <w:spacing w:before="100" w:beforeAutospacing="1" w:after="100" w:afterAutospacing="1"/>
              <w:rPr>
                <w:sz w:val="28"/>
                <w:szCs w:val="28"/>
              </w:rPr>
            </w:pPr>
            <w:r w:rsidRPr="004C3B46">
              <w:rPr>
                <w:sz w:val="28"/>
                <w:szCs w:val="28"/>
              </w:rPr>
              <w:t>Развивающая – формировать умения и навыки в работе с тряпичной куклой, развивать образное и пространственное воображение, эстетический вкус.</w:t>
            </w:r>
          </w:p>
          <w:p w:rsidR="004C3B46" w:rsidRPr="004C3B46" w:rsidRDefault="004C3B46" w:rsidP="00A16E86">
            <w:pPr>
              <w:spacing w:before="100" w:beforeAutospacing="1" w:after="100" w:afterAutospacing="1"/>
              <w:rPr>
                <w:sz w:val="28"/>
                <w:szCs w:val="28"/>
              </w:rPr>
            </w:pPr>
            <w:r w:rsidRPr="004C3B46">
              <w:rPr>
                <w:sz w:val="28"/>
                <w:szCs w:val="28"/>
              </w:rPr>
              <w:t>Воспитательная – воспитать творческую и познавательную активность, нравственно – эстетическое отношение к истории своей Родины, своего народа.</w:t>
            </w:r>
          </w:p>
          <w:p w:rsidR="004C3B46" w:rsidRPr="004C3B46" w:rsidRDefault="004C3B46" w:rsidP="004C3B46">
            <w:pPr>
              <w:numPr>
                <w:ilvl w:val="0"/>
                <w:numId w:val="1"/>
              </w:numPr>
              <w:tabs>
                <w:tab w:val="clear" w:pos="1440"/>
                <w:tab w:val="num" w:pos="567"/>
              </w:tabs>
              <w:spacing w:before="100" w:beforeAutospacing="1" w:after="100" w:afterAutospacing="1"/>
              <w:ind w:left="709" w:hanging="709"/>
              <w:rPr>
                <w:sz w:val="28"/>
                <w:szCs w:val="28"/>
                <w:lang w:val="en-US"/>
              </w:rPr>
            </w:pPr>
            <w:r w:rsidRPr="004C3B46">
              <w:rPr>
                <w:b/>
                <w:bCs/>
                <w:sz w:val="28"/>
                <w:szCs w:val="28"/>
              </w:rPr>
              <w:t>Краткое описание хода занятия.</w:t>
            </w:r>
          </w:p>
          <w:p w:rsidR="004C3B46" w:rsidRPr="004C3B46" w:rsidRDefault="004C3B46" w:rsidP="00A16E86">
            <w:pPr>
              <w:spacing w:before="100" w:beforeAutospacing="1" w:after="100" w:afterAutospacing="1"/>
              <w:rPr>
                <w:sz w:val="28"/>
                <w:szCs w:val="28"/>
              </w:rPr>
            </w:pPr>
            <w:r w:rsidRPr="004C3B46">
              <w:rPr>
                <w:sz w:val="28"/>
                <w:szCs w:val="28"/>
              </w:rPr>
              <w:t>    Занятие включает  такие этапы:</w:t>
            </w:r>
          </w:p>
          <w:p w:rsidR="004C3B46" w:rsidRPr="004C3B46" w:rsidRDefault="004C3B46" w:rsidP="00A16E86">
            <w:pPr>
              <w:spacing w:before="100" w:beforeAutospacing="1" w:after="100" w:afterAutospacing="1"/>
              <w:rPr>
                <w:sz w:val="28"/>
                <w:szCs w:val="28"/>
              </w:rPr>
            </w:pPr>
            <w:r w:rsidRPr="004C3B46">
              <w:rPr>
                <w:sz w:val="28"/>
                <w:szCs w:val="28"/>
              </w:rPr>
              <w:t xml:space="preserve">     </w:t>
            </w:r>
            <w:r w:rsidRPr="004C3B46">
              <w:rPr>
                <w:i/>
                <w:iCs/>
                <w:sz w:val="28"/>
                <w:szCs w:val="28"/>
              </w:rPr>
              <w:t xml:space="preserve">1. Погружение в тему. Планирование деятельности - </w:t>
            </w:r>
            <w:r w:rsidRPr="004C3B46">
              <w:rPr>
                <w:sz w:val="28"/>
                <w:szCs w:val="28"/>
              </w:rPr>
              <w:t>совместная работа учителя и детей над планированием структуры занятия, на этом этапе дети самостоятельно, исходя             из предложенной темы занятия, ставят цель занятия, определяют мотив (для чего будем это делать?)  планируют  виды деятельности (как будем делать?).</w:t>
            </w:r>
          </w:p>
          <w:p w:rsidR="004C3B46" w:rsidRPr="004C3B46" w:rsidRDefault="004C3B46" w:rsidP="00A16E86">
            <w:pPr>
              <w:spacing w:before="100" w:beforeAutospacing="1" w:after="100" w:afterAutospacing="1"/>
              <w:rPr>
                <w:sz w:val="28"/>
                <w:szCs w:val="28"/>
              </w:rPr>
            </w:pPr>
            <w:r w:rsidRPr="004C3B46">
              <w:rPr>
                <w:i/>
                <w:iCs/>
                <w:sz w:val="28"/>
                <w:szCs w:val="28"/>
              </w:rPr>
              <w:t>     2. Ориентировочно – поисковый этап</w:t>
            </w:r>
            <w:r w:rsidRPr="004C3B46">
              <w:rPr>
                <w:sz w:val="28"/>
                <w:szCs w:val="28"/>
              </w:rPr>
              <w:t xml:space="preserve"> – обобщение и углубление знаний учащихся о русском народном празднике «Масленица», знакомство с художественными  произведениями по теме, постановка и решение проблемы,  работа с творческим домашним заданием, практическая декоративная  работа. </w:t>
            </w:r>
          </w:p>
          <w:p w:rsidR="004C3B46" w:rsidRPr="004C3B46" w:rsidRDefault="004C3B46" w:rsidP="00A16E86">
            <w:pPr>
              <w:spacing w:before="100" w:beforeAutospacing="1" w:after="100" w:afterAutospacing="1"/>
              <w:rPr>
                <w:sz w:val="28"/>
                <w:szCs w:val="28"/>
              </w:rPr>
            </w:pPr>
            <w:r w:rsidRPr="004C3B46">
              <w:rPr>
                <w:i/>
                <w:iCs/>
                <w:sz w:val="28"/>
                <w:szCs w:val="28"/>
              </w:rPr>
              <w:t>     3. Обобщение и систематизация знаний</w:t>
            </w:r>
            <w:r w:rsidRPr="004C3B46">
              <w:rPr>
                <w:sz w:val="28"/>
                <w:szCs w:val="28"/>
              </w:rPr>
              <w:t xml:space="preserve"> – на этом этапе  овладеют  приёмами контроля и самоконтроля усвоения изученного</w:t>
            </w:r>
          </w:p>
          <w:p w:rsidR="004C3B46" w:rsidRPr="004C3B46" w:rsidRDefault="004C3B46" w:rsidP="00A16E86">
            <w:pPr>
              <w:spacing w:before="100" w:beforeAutospacing="1" w:after="100" w:afterAutospacing="1"/>
              <w:rPr>
                <w:sz w:val="28"/>
                <w:szCs w:val="28"/>
              </w:rPr>
            </w:pPr>
            <w:r w:rsidRPr="004C3B46">
              <w:rPr>
                <w:sz w:val="28"/>
                <w:szCs w:val="28"/>
              </w:rPr>
              <w:t>      4.</w:t>
            </w:r>
            <w:r w:rsidRPr="004C3B46">
              <w:rPr>
                <w:i/>
                <w:iCs/>
                <w:sz w:val="28"/>
                <w:szCs w:val="28"/>
              </w:rPr>
              <w:t xml:space="preserve"> Рефлексивный момент –</w:t>
            </w:r>
            <w:r w:rsidRPr="004C3B46">
              <w:rPr>
                <w:sz w:val="28"/>
                <w:szCs w:val="28"/>
              </w:rPr>
              <w:t xml:space="preserve"> развивает   самокритичность, ответственность, уважение к труду товарищей и учителя;</w:t>
            </w:r>
          </w:p>
          <w:p w:rsidR="004C3B46" w:rsidRPr="004C3B46" w:rsidRDefault="004C3B46" w:rsidP="00A16E86">
            <w:pPr>
              <w:spacing w:before="100" w:beforeAutospacing="1" w:after="100" w:afterAutospacing="1"/>
              <w:rPr>
                <w:sz w:val="28"/>
                <w:szCs w:val="28"/>
              </w:rPr>
            </w:pPr>
            <w:r w:rsidRPr="004C3B46">
              <w:rPr>
                <w:sz w:val="28"/>
                <w:szCs w:val="28"/>
              </w:rPr>
              <w:t>-выставление оценок</w:t>
            </w:r>
          </w:p>
          <w:p w:rsidR="004C3B46" w:rsidRPr="004C3B46" w:rsidRDefault="004C3B46" w:rsidP="00A16E86">
            <w:pPr>
              <w:spacing w:before="100" w:beforeAutospacing="1" w:after="100" w:afterAutospacing="1"/>
              <w:rPr>
                <w:sz w:val="28"/>
                <w:szCs w:val="28"/>
              </w:rPr>
            </w:pPr>
            <w:r w:rsidRPr="004C3B46">
              <w:rPr>
                <w:sz w:val="28"/>
                <w:szCs w:val="28"/>
              </w:rPr>
              <w:t>-запись домашнего задания.</w:t>
            </w:r>
          </w:p>
          <w:p w:rsidR="004C3B46" w:rsidRDefault="004C3B46" w:rsidP="00A16E86">
            <w:pPr>
              <w:spacing w:before="100" w:beforeAutospacing="1" w:after="100" w:afterAutospacing="1"/>
              <w:rPr>
                <w:b/>
                <w:bCs/>
                <w:sz w:val="28"/>
                <w:szCs w:val="28"/>
              </w:rPr>
            </w:pPr>
            <w:r>
              <w:rPr>
                <w:b/>
                <w:bCs/>
                <w:sz w:val="28"/>
                <w:szCs w:val="28"/>
              </w:rPr>
              <w:t>4</w:t>
            </w:r>
            <w:r w:rsidRPr="004C3B46">
              <w:rPr>
                <w:b/>
                <w:bCs/>
                <w:sz w:val="28"/>
                <w:szCs w:val="28"/>
              </w:rPr>
              <w:t xml:space="preserve">. </w:t>
            </w:r>
            <w:r>
              <w:rPr>
                <w:b/>
                <w:bCs/>
                <w:sz w:val="28"/>
                <w:szCs w:val="28"/>
              </w:rPr>
              <w:t xml:space="preserve">   </w:t>
            </w:r>
            <w:r w:rsidRPr="004C3B46">
              <w:rPr>
                <w:b/>
                <w:bCs/>
                <w:sz w:val="28"/>
                <w:szCs w:val="28"/>
              </w:rPr>
              <w:t>Знания, умения, навыки и качества, которые актуализируют/</w:t>
            </w:r>
            <w:r>
              <w:rPr>
                <w:b/>
                <w:bCs/>
                <w:sz w:val="28"/>
                <w:szCs w:val="28"/>
              </w:rPr>
              <w:t xml:space="preserve"> </w:t>
            </w:r>
            <w:r w:rsidRPr="004C3B46">
              <w:rPr>
                <w:b/>
                <w:bCs/>
                <w:sz w:val="28"/>
                <w:szCs w:val="28"/>
              </w:rPr>
              <w:t>приобретут/</w:t>
            </w:r>
            <w:r>
              <w:rPr>
                <w:b/>
                <w:bCs/>
                <w:sz w:val="28"/>
                <w:szCs w:val="28"/>
              </w:rPr>
              <w:t xml:space="preserve"> </w:t>
            </w:r>
            <w:r w:rsidRPr="004C3B46">
              <w:rPr>
                <w:b/>
                <w:bCs/>
                <w:sz w:val="28"/>
                <w:szCs w:val="28"/>
              </w:rPr>
              <w:t>закрепят/</w:t>
            </w:r>
            <w:r>
              <w:rPr>
                <w:b/>
                <w:bCs/>
                <w:sz w:val="28"/>
                <w:szCs w:val="28"/>
              </w:rPr>
              <w:t xml:space="preserve"> </w:t>
            </w:r>
            <w:r w:rsidRPr="004C3B46">
              <w:rPr>
                <w:b/>
                <w:bCs/>
                <w:sz w:val="28"/>
                <w:szCs w:val="28"/>
              </w:rPr>
              <w:t xml:space="preserve">др. ученики в ходе занятия. </w:t>
            </w:r>
          </w:p>
          <w:p w:rsidR="004C3B46" w:rsidRPr="004C3B46" w:rsidRDefault="004C3B46" w:rsidP="00A16E86">
            <w:pPr>
              <w:spacing w:before="100" w:beforeAutospacing="1" w:after="100" w:afterAutospacing="1"/>
              <w:rPr>
                <w:sz w:val="28"/>
                <w:szCs w:val="28"/>
              </w:rPr>
            </w:pPr>
            <w:r w:rsidRPr="004C3B46">
              <w:rPr>
                <w:sz w:val="28"/>
                <w:szCs w:val="28"/>
              </w:rPr>
              <w:lastRenderedPageBreak/>
              <w:t>Учащиеся узнают -истоки и специфику образного языка декоративно – прикладного искусства;</w:t>
            </w:r>
          </w:p>
          <w:p w:rsidR="004C3B46" w:rsidRPr="004C3B46" w:rsidRDefault="004C3B46" w:rsidP="00A16E86">
            <w:pPr>
              <w:spacing w:before="100" w:beforeAutospacing="1" w:after="100" w:afterAutospacing="1"/>
              <w:rPr>
                <w:sz w:val="28"/>
                <w:szCs w:val="28"/>
              </w:rPr>
            </w:pPr>
            <w:r w:rsidRPr="004C3B46">
              <w:rPr>
                <w:sz w:val="28"/>
                <w:szCs w:val="28"/>
              </w:rPr>
              <w:t>-особенности уникального крестьянского искусства (множественность образов, мотивов, сюжетов);</w:t>
            </w:r>
          </w:p>
          <w:p w:rsidR="004C3B46" w:rsidRPr="004C3B46" w:rsidRDefault="004C3B46" w:rsidP="00A16E86">
            <w:pPr>
              <w:spacing w:before="100" w:beforeAutospacing="1" w:after="100" w:afterAutospacing="1"/>
              <w:rPr>
                <w:sz w:val="28"/>
                <w:szCs w:val="28"/>
              </w:rPr>
            </w:pPr>
            <w:r w:rsidRPr="004C3B46">
              <w:rPr>
                <w:sz w:val="28"/>
                <w:szCs w:val="28"/>
              </w:rPr>
              <w:t>Учащиеся научатся – самостоятельно изготавливать тряпичную куклу;</w:t>
            </w:r>
          </w:p>
          <w:p w:rsidR="004C3B46" w:rsidRPr="004C3B46" w:rsidRDefault="004C3B46" w:rsidP="00A16E86">
            <w:pPr>
              <w:spacing w:before="100" w:beforeAutospacing="1" w:after="100" w:afterAutospacing="1"/>
              <w:rPr>
                <w:sz w:val="28"/>
                <w:szCs w:val="28"/>
              </w:rPr>
            </w:pPr>
            <w:r w:rsidRPr="004C3B46">
              <w:rPr>
                <w:sz w:val="28"/>
                <w:szCs w:val="28"/>
              </w:rPr>
              <w:t>-  выявлять в произведениях народного  декоративно – прикладного искусства связь конструктивных, декоративных, изобразительных элементов, а также видеть единство материала, формы и декора;</w:t>
            </w:r>
          </w:p>
          <w:p w:rsidR="004C3B46" w:rsidRPr="004C3B46" w:rsidRDefault="004C3B46" w:rsidP="00A16E86">
            <w:pPr>
              <w:spacing w:before="100" w:beforeAutospacing="1" w:after="100" w:afterAutospacing="1"/>
              <w:rPr>
                <w:sz w:val="28"/>
                <w:szCs w:val="28"/>
              </w:rPr>
            </w:pPr>
            <w:r w:rsidRPr="004C3B46">
              <w:rPr>
                <w:sz w:val="28"/>
                <w:szCs w:val="28"/>
              </w:rPr>
              <w:t>- создавать художественно – декоративные объекты предметной среды;</w:t>
            </w:r>
          </w:p>
          <w:p w:rsidR="004C3B46" w:rsidRPr="004C3B46" w:rsidRDefault="004C3B46" w:rsidP="00A16E86">
            <w:pPr>
              <w:spacing w:before="100" w:beforeAutospacing="1" w:after="100" w:afterAutospacing="1"/>
              <w:rPr>
                <w:sz w:val="28"/>
                <w:szCs w:val="28"/>
              </w:rPr>
            </w:pPr>
            <w:r w:rsidRPr="004C3B46">
              <w:rPr>
                <w:sz w:val="28"/>
                <w:szCs w:val="28"/>
              </w:rPr>
              <w:t>-овладеть  навыками работы с тканью.</w:t>
            </w:r>
          </w:p>
        </w:tc>
      </w:tr>
      <w:tr w:rsidR="004C3B46" w:rsidRPr="004C3B46" w:rsidTr="00A16E86">
        <w:trPr>
          <w:tblCellSpacing w:w="0" w:type="dxa"/>
        </w:trPr>
        <w:tc>
          <w:tcPr>
            <w:tcW w:w="5000" w:type="pct"/>
            <w:vAlign w:val="center"/>
          </w:tcPr>
          <w:p w:rsidR="004C3B46" w:rsidRPr="004C3B46" w:rsidRDefault="004C3B46" w:rsidP="00A16E86">
            <w:pPr>
              <w:spacing w:before="100" w:beforeAutospacing="1" w:after="100" w:afterAutospacing="1"/>
              <w:rPr>
                <w:sz w:val="28"/>
                <w:szCs w:val="28"/>
              </w:rPr>
            </w:pPr>
          </w:p>
        </w:tc>
      </w:tr>
      <w:tr w:rsidR="004C3B46" w:rsidRPr="004C3B46" w:rsidTr="00A16E86">
        <w:trPr>
          <w:tblCellSpacing w:w="0" w:type="dxa"/>
        </w:trPr>
        <w:tc>
          <w:tcPr>
            <w:tcW w:w="5000" w:type="pct"/>
            <w:vAlign w:val="center"/>
          </w:tcPr>
          <w:p w:rsidR="004C3B46" w:rsidRPr="004C3B46" w:rsidRDefault="004C3B46" w:rsidP="00A16E86">
            <w:pPr>
              <w:rPr>
                <w:sz w:val="28"/>
                <w:szCs w:val="28"/>
              </w:rPr>
            </w:pPr>
          </w:p>
        </w:tc>
      </w:tr>
    </w:tbl>
    <w:p w:rsidR="004C3B46" w:rsidRPr="004C3B46" w:rsidRDefault="004C3B46" w:rsidP="004C3B46">
      <w:pPr>
        <w:rPr>
          <w:rStyle w:val="a3"/>
          <w:sz w:val="28"/>
          <w:szCs w:val="28"/>
        </w:rPr>
      </w:pPr>
    </w:p>
    <w:p w:rsidR="004C3B46" w:rsidRPr="004C3B46" w:rsidRDefault="004C3B46" w:rsidP="004C3B46">
      <w:pPr>
        <w:rPr>
          <w:rStyle w:val="a3"/>
          <w:sz w:val="28"/>
          <w:szCs w:val="28"/>
        </w:rPr>
      </w:pPr>
      <w:r w:rsidRPr="004C3B46">
        <w:rPr>
          <w:rStyle w:val="a3"/>
          <w:sz w:val="28"/>
          <w:szCs w:val="28"/>
        </w:rPr>
        <w:t>Завершение занятия</w:t>
      </w:r>
    </w:p>
    <w:p w:rsidR="004C3B46" w:rsidRPr="004C3B46" w:rsidRDefault="004C3B46" w:rsidP="004C3B46">
      <w:pPr>
        <w:rPr>
          <w:sz w:val="28"/>
          <w:szCs w:val="28"/>
        </w:rPr>
      </w:pPr>
      <w:r w:rsidRPr="004C3B46">
        <w:rPr>
          <w:sz w:val="28"/>
          <w:szCs w:val="28"/>
        </w:rPr>
        <w:t>Увлекшись традиционной русской куклой: барышнями-столбушками, солнечными лошадками и душистым лыком — мы действительно полюбили эти радостные игрушки и решили поделиться этой любовью с вами. А вы хотите поделиться своим счастьем? Давайте подарим нашу веснянку  нашим гостям. И радости будет больше!!! Надеемся, что и в вашу жизнь они принесут тепло, уют и маленький солнечный лучик!</w:t>
      </w:r>
    </w:p>
    <w:p w:rsidR="004C3B46" w:rsidRPr="004C3B46" w:rsidRDefault="004C3B46" w:rsidP="004C3B46">
      <w:pPr>
        <w:rPr>
          <w:sz w:val="28"/>
          <w:szCs w:val="28"/>
        </w:rPr>
      </w:pPr>
      <w:r w:rsidRPr="004C3B46">
        <w:rPr>
          <w:sz w:val="28"/>
          <w:szCs w:val="28"/>
        </w:rPr>
        <w:br/>
        <w:t>Мы – куклы. Берите. И в дом свой несите.</w:t>
      </w:r>
      <w:r w:rsidRPr="004C3B46">
        <w:rPr>
          <w:sz w:val="28"/>
          <w:szCs w:val="28"/>
        </w:rPr>
        <w:br/>
        <w:t>И пусть на столе, на стене, на диване</w:t>
      </w:r>
      <w:r w:rsidRPr="004C3B46">
        <w:rPr>
          <w:sz w:val="28"/>
          <w:szCs w:val="28"/>
        </w:rPr>
        <w:br/>
        <w:t>Мы вам улыбнемся, когда захотите</w:t>
      </w:r>
      <w:r w:rsidRPr="004C3B46">
        <w:rPr>
          <w:sz w:val="28"/>
          <w:szCs w:val="28"/>
        </w:rPr>
        <w:br/>
        <w:t>И, может, теплее кому-нибудь станет.</w:t>
      </w:r>
      <w:r w:rsidRPr="004C3B46">
        <w:rPr>
          <w:sz w:val="28"/>
          <w:szCs w:val="28"/>
        </w:rPr>
        <w:br/>
        <w:t>А если кому-то однажды взгрустнется-</w:t>
      </w:r>
      <w:r w:rsidRPr="004C3B46">
        <w:rPr>
          <w:sz w:val="28"/>
          <w:szCs w:val="28"/>
        </w:rPr>
        <w:br/>
        <w:t>Откройте нам то, что гнетет вашу душу.</w:t>
      </w:r>
      <w:r w:rsidRPr="004C3B46">
        <w:rPr>
          <w:sz w:val="28"/>
          <w:szCs w:val="28"/>
        </w:rPr>
        <w:br/>
        <w:t>И кукла поймет, и щекой к вам прижмется,</w:t>
      </w:r>
      <w:r w:rsidRPr="004C3B46">
        <w:rPr>
          <w:sz w:val="28"/>
          <w:szCs w:val="28"/>
        </w:rPr>
        <w:br/>
        <w:t>И, может быть, круг ваш печальный разрушит.</w:t>
      </w:r>
      <w:r w:rsidRPr="004C3B46">
        <w:rPr>
          <w:sz w:val="28"/>
          <w:szCs w:val="28"/>
        </w:rPr>
        <w:br/>
        <w:t>Но не обижайте, в нас спрятана сказка…</w:t>
      </w:r>
      <w:r w:rsidRPr="004C3B46">
        <w:rPr>
          <w:sz w:val="28"/>
          <w:szCs w:val="28"/>
        </w:rPr>
        <w:br/>
        <w:t>В нас столько тепла и доверия к людям.</w:t>
      </w:r>
      <w:r w:rsidRPr="004C3B46">
        <w:rPr>
          <w:sz w:val="28"/>
          <w:szCs w:val="28"/>
        </w:rPr>
        <w:br/>
        <w:t>И, может быть, кукла – всего только маска</w:t>
      </w:r>
      <w:r w:rsidRPr="004C3B46">
        <w:rPr>
          <w:sz w:val="28"/>
          <w:szCs w:val="28"/>
        </w:rPr>
        <w:br/>
        <w:t>Мечты, о когда-то несбывшемся чуде...</w:t>
      </w:r>
    </w:p>
    <w:p w:rsidR="007D3487" w:rsidRPr="004C3B46" w:rsidRDefault="004C3B46">
      <w:pPr>
        <w:rPr>
          <w:sz w:val="28"/>
          <w:szCs w:val="28"/>
        </w:rPr>
      </w:pPr>
    </w:p>
    <w:sectPr w:rsidR="007D3487" w:rsidRPr="004C3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130DF"/>
    <w:multiLevelType w:val="hybridMultilevel"/>
    <w:tmpl w:val="61A457FE"/>
    <w:lvl w:ilvl="0" w:tplc="FF867008">
      <w:start w:val="3"/>
      <w:numFmt w:val="decimal"/>
      <w:lvlText w:val="%1."/>
      <w:lvlJc w:val="left"/>
      <w:pPr>
        <w:tabs>
          <w:tab w:val="num" w:pos="1440"/>
        </w:tabs>
        <w:ind w:left="144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46"/>
    <w:rsid w:val="004C3B46"/>
    <w:rsid w:val="00680A24"/>
    <w:rsid w:val="00F7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4C3B46"/>
    <w:pPr>
      <w:spacing w:before="100" w:beforeAutospacing="1" w:after="100" w:afterAutospacing="1"/>
    </w:pPr>
  </w:style>
  <w:style w:type="character" w:styleId="a3">
    <w:name w:val="Strong"/>
    <w:basedOn w:val="a0"/>
    <w:qFormat/>
    <w:rsid w:val="004C3B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4C3B46"/>
    <w:pPr>
      <w:spacing w:before="100" w:beforeAutospacing="1" w:after="100" w:afterAutospacing="1"/>
    </w:pPr>
  </w:style>
  <w:style w:type="character" w:styleId="a3">
    <w:name w:val="Strong"/>
    <w:basedOn w:val="a0"/>
    <w:qFormat/>
    <w:rsid w:val="004C3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2015-10-03T08:24:00Z</dcterms:created>
  <dcterms:modified xsi:type="dcterms:W3CDTF">2015-10-03T08:28:00Z</dcterms:modified>
</cp:coreProperties>
</file>