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0E" w:rsidRDefault="00C4277E">
      <w:pPr>
        <w:rPr>
          <w:rFonts w:ascii="Times New Roman" w:hAnsi="Times New Roman" w:cs="Times New Roman"/>
          <w:sz w:val="24"/>
          <w:szCs w:val="24"/>
        </w:rPr>
      </w:pPr>
      <w:r w:rsidRPr="00C4277E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4277E">
        <w:rPr>
          <w:rFonts w:ascii="Times New Roman" w:hAnsi="Times New Roman" w:cs="Times New Roman"/>
          <w:sz w:val="28"/>
          <w:szCs w:val="28"/>
        </w:rPr>
        <w:t>Театральные разминки</w:t>
      </w:r>
    </w:p>
    <w:p w:rsidR="00A40E73" w:rsidRPr="004A74B1" w:rsidRDefault="008F6389" w:rsidP="008F63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277E" w:rsidRPr="004A7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занятия</w:t>
      </w:r>
      <w:r w:rsidR="00C4277E" w:rsidRPr="004A74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27DD5" w:rsidRPr="004A74B1" w:rsidRDefault="00227DD5" w:rsidP="008F63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4B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F6389" w:rsidRPr="004A74B1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</w:t>
      </w: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Отработка  и</w:t>
      </w:r>
      <w:r w:rsidRPr="004A74B1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</w:t>
      </w:r>
      <w:r w:rsidR="008F6389" w:rsidRPr="004A74B1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</w:t>
      </w:r>
      <w:r w:rsidR="008F6389"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сценических </w:t>
      </w:r>
      <w:r w:rsidR="008F6389"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</w:t>
      </w: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(речевой культуры,  игрового поведения, </w:t>
      </w:r>
      <w:r w:rsidR="008F6389"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достижения </w:t>
      </w:r>
      <w:r w:rsidR="008F6389"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</w:t>
      </w: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актерской раскованности, умения </w:t>
      </w:r>
      <w:r w:rsidR="008F6389"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</w:t>
      </w: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живать тот или иной </w:t>
      </w:r>
      <w:r w:rsidR="008F6389"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сюжет этюдным методом, импровизировать за достаточно сжатые сроки</w:t>
      </w: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F6389"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8F6389" w:rsidRPr="004A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277E" w:rsidRPr="00227DD5" w:rsidRDefault="009268B7" w:rsidP="00227DD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7DD5">
        <w:rPr>
          <w:rFonts w:ascii="Times New Roman" w:hAnsi="Times New Roman" w:cs="Times New Roman"/>
          <w:sz w:val="28"/>
          <w:szCs w:val="28"/>
        </w:rPr>
        <w:t xml:space="preserve"> -Воспитание нравственно-эстетических чу</w:t>
      </w:r>
      <w:proofErr w:type="gramStart"/>
      <w:r w:rsidR="00227DD5">
        <w:rPr>
          <w:rFonts w:ascii="Times New Roman" w:hAnsi="Times New Roman" w:cs="Times New Roman"/>
          <w:sz w:val="28"/>
          <w:szCs w:val="28"/>
        </w:rPr>
        <w:t xml:space="preserve">вств </w:t>
      </w:r>
      <w:r w:rsidR="008F6389">
        <w:rPr>
          <w:rFonts w:ascii="Times New Roman" w:hAnsi="Times New Roman" w:cs="Times New Roman"/>
          <w:sz w:val="28"/>
          <w:szCs w:val="28"/>
        </w:rPr>
        <w:t xml:space="preserve"> </w:t>
      </w:r>
      <w:r w:rsidR="008F6389" w:rsidRPr="008F6389">
        <w:rPr>
          <w:rFonts w:ascii="Times New Roman" w:hAnsi="Times New Roman" w:cs="Times New Roman"/>
          <w:sz w:val="28"/>
          <w:szCs w:val="28"/>
        </w:rPr>
        <w:t xml:space="preserve"> в пл</w:t>
      </w:r>
      <w:proofErr w:type="gramEnd"/>
      <w:r w:rsidR="008F6389" w:rsidRPr="008F6389">
        <w:rPr>
          <w:rFonts w:ascii="Times New Roman" w:hAnsi="Times New Roman" w:cs="Times New Roman"/>
          <w:sz w:val="28"/>
          <w:szCs w:val="28"/>
        </w:rPr>
        <w:t xml:space="preserve">ане </w:t>
      </w:r>
      <w:r w:rsidR="00227DD5">
        <w:rPr>
          <w:rFonts w:ascii="Times New Roman" w:hAnsi="Times New Roman" w:cs="Times New Roman"/>
          <w:sz w:val="28"/>
          <w:szCs w:val="28"/>
        </w:rPr>
        <w:t>переживания и воплощения образа;</w:t>
      </w:r>
      <w:r w:rsidR="008F6389" w:rsidRPr="008F6389">
        <w:rPr>
          <w:rFonts w:ascii="Times New Roman" w:hAnsi="Times New Roman" w:cs="Times New Roman"/>
          <w:sz w:val="28"/>
          <w:szCs w:val="28"/>
        </w:rPr>
        <w:t xml:space="preserve"> моделирование навыков </w:t>
      </w:r>
      <w:r w:rsidR="00A40E73">
        <w:rPr>
          <w:rFonts w:ascii="Times New Roman" w:hAnsi="Times New Roman" w:cs="Times New Roman"/>
          <w:sz w:val="28"/>
          <w:szCs w:val="28"/>
        </w:rPr>
        <w:t xml:space="preserve"> общения и </w:t>
      </w:r>
      <w:r w:rsidR="008F6389" w:rsidRPr="008F6389">
        <w:rPr>
          <w:rFonts w:ascii="Times New Roman" w:hAnsi="Times New Roman" w:cs="Times New Roman"/>
          <w:sz w:val="28"/>
          <w:szCs w:val="28"/>
        </w:rPr>
        <w:t>социально</w:t>
      </w:r>
      <w:r w:rsidR="00A40E73">
        <w:rPr>
          <w:rFonts w:ascii="Times New Roman" w:hAnsi="Times New Roman" w:cs="Times New Roman"/>
          <w:sz w:val="28"/>
          <w:szCs w:val="28"/>
        </w:rPr>
        <w:t xml:space="preserve">го поведения. </w:t>
      </w:r>
      <w:r w:rsidR="00227DD5" w:rsidRPr="008F6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277E" w:rsidRPr="00F47F67" w:rsidRDefault="00926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4277E" w:rsidRPr="00C427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277E" w:rsidRPr="009268B7" w:rsidRDefault="00C427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68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68B7">
        <w:rPr>
          <w:rFonts w:ascii="Times New Roman" w:hAnsi="Times New Roman" w:cs="Times New Roman"/>
          <w:b/>
          <w:sz w:val="28"/>
          <w:szCs w:val="28"/>
        </w:rPr>
        <w:t>.Вводная часть.</w:t>
      </w:r>
      <w:proofErr w:type="gramEnd"/>
      <w:r w:rsidRPr="00926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58E" w:rsidRPr="00F34B71" w:rsidRDefault="00C42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05F">
        <w:rPr>
          <w:rFonts w:ascii="Times New Roman" w:hAnsi="Times New Roman" w:cs="Times New Roman"/>
          <w:sz w:val="28"/>
          <w:szCs w:val="28"/>
        </w:rPr>
        <w:t xml:space="preserve"> Великий  драматург  Шекспир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05F">
        <w:rPr>
          <w:rFonts w:ascii="Times New Roman" w:hAnsi="Times New Roman" w:cs="Times New Roman"/>
          <w:sz w:val="28"/>
          <w:szCs w:val="28"/>
        </w:rPr>
        <w:t xml:space="preserve">оставил нам в наследие не только знаменитые трагедии «Ромео и Джульетта», </w:t>
      </w:r>
      <w:r w:rsidR="00F34B71">
        <w:rPr>
          <w:rFonts w:ascii="Times New Roman" w:hAnsi="Times New Roman" w:cs="Times New Roman"/>
          <w:sz w:val="28"/>
          <w:szCs w:val="28"/>
        </w:rPr>
        <w:t>«</w:t>
      </w:r>
      <w:r w:rsidR="0098505F">
        <w:rPr>
          <w:rFonts w:ascii="Times New Roman" w:hAnsi="Times New Roman" w:cs="Times New Roman"/>
          <w:sz w:val="28"/>
          <w:szCs w:val="28"/>
        </w:rPr>
        <w:t xml:space="preserve">Гамлет», ему принадлежит высказывание </w:t>
      </w:r>
      <w:r w:rsidR="0098505F" w:rsidRPr="0098505F">
        <w:rPr>
          <w:rFonts w:ascii="Times New Roman" w:hAnsi="Times New Roman" w:cs="Times New Roman"/>
          <w:b/>
          <w:sz w:val="28"/>
          <w:szCs w:val="28"/>
        </w:rPr>
        <w:t xml:space="preserve">«Весь мир-театр, а люди в </w:t>
      </w:r>
      <w:proofErr w:type="spellStart"/>
      <w:proofErr w:type="gramStart"/>
      <w:r w:rsidR="0098505F" w:rsidRPr="0098505F">
        <w:rPr>
          <w:rFonts w:ascii="Times New Roman" w:hAnsi="Times New Roman" w:cs="Times New Roman"/>
          <w:b/>
          <w:sz w:val="28"/>
          <w:szCs w:val="28"/>
        </w:rPr>
        <w:t>нем-актеры</w:t>
      </w:r>
      <w:proofErr w:type="spellEnd"/>
      <w:proofErr w:type="gramEnd"/>
      <w:r w:rsidR="0098505F" w:rsidRPr="0098505F">
        <w:rPr>
          <w:rFonts w:ascii="Times New Roman" w:hAnsi="Times New Roman" w:cs="Times New Roman"/>
          <w:b/>
          <w:sz w:val="28"/>
          <w:szCs w:val="28"/>
        </w:rPr>
        <w:t>»</w:t>
      </w:r>
      <w:r w:rsidR="00F34B71">
        <w:rPr>
          <w:rFonts w:ascii="Times New Roman" w:hAnsi="Times New Roman" w:cs="Times New Roman"/>
          <w:b/>
          <w:sz w:val="28"/>
          <w:szCs w:val="28"/>
        </w:rPr>
        <w:t xml:space="preserve">  (Слайд)</w:t>
      </w:r>
      <w:r w:rsidR="00985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B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505F">
        <w:rPr>
          <w:rFonts w:ascii="Times New Roman" w:hAnsi="Times New Roman" w:cs="Times New Roman"/>
          <w:sz w:val="28"/>
          <w:szCs w:val="28"/>
        </w:rPr>
        <w:t xml:space="preserve">Вдумаемся в эти слова. Что они могут означать? </w:t>
      </w:r>
      <w:r w:rsidR="002F4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C3" w:rsidRDefault="002F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(Каждый из нас в течение жизни исполняет  разные социальные роли: дочери или сына, матери или отца, дедушки или бабушки, внука или внучки, супруга, влюбленного, друга, коллеги и т.д.</w:t>
      </w:r>
      <w:r w:rsidR="005B6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Сами того не подозревая, мы  </w:t>
      </w:r>
      <w:r w:rsidR="00F34B71">
        <w:rPr>
          <w:rFonts w:ascii="Times New Roman" w:hAnsi="Times New Roman" w:cs="Times New Roman"/>
          <w:sz w:val="28"/>
          <w:szCs w:val="28"/>
        </w:rPr>
        <w:t xml:space="preserve"> по сути  </w:t>
      </w:r>
      <w:r>
        <w:rPr>
          <w:rFonts w:ascii="Times New Roman" w:hAnsi="Times New Roman" w:cs="Times New Roman"/>
          <w:sz w:val="28"/>
          <w:szCs w:val="28"/>
        </w:rPr>
        <w:t xml:space="preserve">все являемся актерами, поскольку, общаясь с другими людьми, </w:t>
      </w:r>
      <w:r w:rsidR="00F34B71">
        <w:rPr>
          <w:rFonts w:ascii="Times New Roman" w:hAnsi="Times New Roman" w:cs="Times New Roman"/>
          <w:sz w:val="28"/>
          <w:szCs w:val="28"/>
        </w:rPr>
        <w:t xml:space="preserve"> используем различные средства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B71">
        <w:rPr>
          <w:rFonts w:ascii="Times New Roman" w:hAnsi="Times New Roman" w:cs="Times New Roman"/>
          <w:sz w:val="28"/>
          <w:szCs w:val="28"/>
        </w:rPr>
        <w:t>на окружающих, прибегаем</w:t>
      </w:r>
      <w:r w:rsidR="00300752">
        <w:rPr>
          <w:rFonts w:ascii="Times New Roman" w:hAnsi="Times New Roman" w:cs="Times New Roman"/>
          <w:sz w:val="28"/>
          <w:szCs w:val="28"/>
        </w:rPr>
        <w:t xml:space="preserve"> </w:t>
      </w:r>
      <w:r w:rsidR="00F34B71">
        <w:rPr>
          <w:rFonts w:ascii="Times New Roman" w:hAnsi="Times New Roman" w:cs="Times New Roman"/>
          <w:sz w:val="28"/>
          <w:szCs w:val="28"/>
        </w:rPr>
        <w:t xml:space="preserve"> к</w:t>
      </w:r>
      <w:r w:rsidR="00300752">
        <w:rPr>
          <w:rFonts w:ascii="Times New Roman" w:hAnsi="Times New Roman" w:cs="Times New Roman"/>
          <w:sz w:val="28"/>
          <w:szCs w:val="28"/>
        </w:rPr>
        <w:t xml:space="preserve"> </w:t>
      </w:r>
      <w:r w:rsidR="00F34B71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300752">
        <w:rPr>
          <w:rFonts w:ascii="Times New Roman" w:hAnsi="Times New Roman" w:cs="Times New Roman"/>
          <w:sz w:val="28"/>
          <w:szCs w:val="28"/>
        </w:rPr>
        <w:t xml:space="preserve"> </w:t>
      </w:r>
      <w:r w:rsidR="00F34B71">
        <w:rPr>
          <w:rFonts w:ascii="Times New Roman" w:hAnsi="Times New Roman" w:cs="Times New Roman"/>
          <w:sz w:val="28"/>
          <w:szCs w:val="28"/>
        </w:rPr>
        <w:t xml:space="preserve">голоса,  мимики,  жестов, </w:t>
      </w:r>
      <w:r w:rsidR="00300752">
        <w:rPr>
          <w:rFonts w:ascii="Times New Roman" w:hAnsi="Times New Roman" w:cs="Times New Roman"/>
          <w:sz w:val="28"/>
          <w:szCs w:val="28"/>
        </w:rPr>
        <w:t xml:space="preserve"> </w:t>
      </w:r>
      <w:r w:rsidR="00607642">
        <w:rPr>
          <w:rFonts w:ascii="Times New Roman" w:hAnsi="Times New Roman" w:cs="Times New Roman"/>
          <w:sz w:val="28"/>
          <w:szCs w:val="28"/>
        </w:rPr>
        <w:t>интонаций).</w:t>
      </w:r>
    </w:p>
    <w:p w:rsidR="00C4277E" w:rsidRDefault="00607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Сценические роли  </w:t>
      </w:r>
      <w:r w:rsidR="00F06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сложнее, потому что приходится входить в ч</w:t>
      </w:r>
      <w:r w:rsidR="00300752">
        <w:rPr>
          <w:rFonts w:ascii="Times New Roman" w:hAnsi="Times New Roman" w:cs="Times New Roman"/>
          <w:sz w:val="28"/>
          <w:szCs w:val="28"/>
        </w:rPr>
        <w:t xml:space="preserve">ужую роль.  </w:t>
      </w:r>
      <w:r w:rsidR="00F06AC3">
        <w:rPr>
          <w:rFonts w:ascii="Times New Roman" w:hAnsi="Times New Roman" w:cs="Times New Roman"/>
          <w:sz w:val="28"/>
          <w:szCs w:val="28"/>
        </w:rPr>
        <w:t xml:space="preserve"> </w:t>
      </w:r>
      <w:r w:rsidR="00300752">
        <w:rPr>
          <w:rFonts w:ascii="Times New Roman" w:hAnsi="Times New Roman" w:cs="Times New Roman"/>
          <w:sz w:val="28"/>
          <w:szCs w:val="28"/>
        </w:rPr>
        <w:t>Необходимо много работать над собой,  чтобы   зритель поверил в правдивость образа</w:t>
      </w:r>
      <w:r w:rsidR="005B60C0">
        <w:rPr>
          <w:rFonts w:ascii="Times New Roman" w:hAnsi="Times New Roman" w:cs="Times New Roman"/>
          <w:sz w:val="28"/>
          <w:szCs w:val="28"/>
        </w:rPr>
        <w:t xml:space="preserve">. В чем секреты успеха на сцене? </w:t>
      </w:r>
    </w:p>
    <w:p w:rsidR="005B60C0" w:rsidRDefault="005B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(В умении правильно дышать, говорить, двигаться, </w:t>
      </w:r>
      <w:r w:rsidR="0021169F">
        <w:rPr>
          <w:rFonts w:ascii="Times New Roman" w:hAnsi="Times New Roman" w:cs="Times New Roman"/>
          <w:sz w:val="28"/>
          <w:szCs w:val="28"/>
        </w:rPr>
        <w:t>выражать эмоции, слышать и понимать партнера).</w:t>
      </w:r>
    </w:p>
    <w:p w:rsidR="0021169F" w:rsidRPr="0098505F" w:rsidRDefault="0021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мы продолжим разв</w:t>
      </w:r>
      <w:r w:rsidR="00496A2C">
        <w:rPr>
          <w:rFonts w:ascii="Times New Roman" w:hAnsi="Times New Roman" w:cs="Times New Roman"/>
          <w:sz w:val="28"/>
          <w:szCs w:val="28"/>
        </w:rPr>
        <w:t>ивать эти умения.</w:t>
      </w:r>
    </w:p>
    <w:p w:rsidR="00C4277E" w:rsidRPr="0082650A" w:rsidRDefault="00C4277E">
      <w:pPr>
        <w:rPr>
          <w:rFonts w:ascii="Times New Roman" w:hAnsi="Times New Roman" w:cs="Times New Roman"/>
          <w:b/>
          <w:sz w:val="28"/>
          <w:szCs w:val="28"/>
        </w:rPr>
      </w:pPr>
      <w:r w:rsidRPr="008265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2650A">
        <w:rPr>
          <w:rFonts w:ascii="Times New Roman" w:hAnsi="Times New Roman" w:cs="Times New Roman"/>
          <w:b/>
          <w:sz w:val="28"/>
          <w:szCs w:val="28"/>
        </w:rPr>
        <w:t>.Подготовительный этап</w:t>
      </w:r>
    </w:p>
    <w:p w:rsidR="00B07246" w:rsidRDefault="00496A2C">
      <w:pPr>
        <w:rPr>
          <w:rFonts w:ascii="Times New Roman" w:hAnsi="Times New Roman" w:cs="Times New Roman"/>
          <w:sz w:val="28"/>
          <w:szCs w:val="28"/>
        </w:rPr>
      </w:pPr>
      <w:r w:rsidRPr="00496A2C">
        <w:rPr>
          <w:rFonts w:ascii="Times New Roman" w:hAnsi="Times New Roman" w:cs="Times New Roman"/>
          <w:b/>
          <w:sz w:val="28"/>
          <w:szCs w:val="28"/>
        </w:rPr>
        <w:t>1.Дыхательная гимнастика</w:t>
      </w:r>
      <w:proofErr w:type="gramStart"/>
      <w:r w:rsidRPr="00496A2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способствующая снятию  эмоционального </w:t>
      </w:r>
      <w:r w:rsidR="00C7348C">
        <w:rPr>
          <w:rFonts w:ascii="Times New Roman" w:hAnsi="Times New Roman" w:cs="Times New Roman"/>
          <w:sz w:val="28"/>
          <w:szCs w:val="28"/>
        </w:rPr>
        <w:t>напряжения</w:t>
      </w:r>
      <w:r w:rsidR="001F20EA">
        <w:rPr>
          <w:rFonts w:ascii="Times New Roman" w:hAnsi="Times New Roman" w:cs="Times New Roman"/>
          <w:sz w:val="28"/>
          <w:szCs w:val="28"/>
        </w:rPr>
        <w:t>, созданию творческой атмосферы.</w:t>
      </w:r>
      <w:r w:rsidR="00C7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7E" w:rsidRDefault="00B07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«Большое сердце»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46" w:rsidRDefault="0049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7348C">
        <w:rPr>
          <w:rFonts w:ascii="Times New Roman" w:hAnsi="Times New Roman" w:cs="Times New Roman"/>
          <w:b/>
          <w:sz w:val="28"/>
          <w:szCs w:val="28"/>
        </w:rPr>
        <w:t>2.Артикуляционная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</w:t>
      </w:r>
      <w:r w:rsidR="00CD05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05C5">
        <w:rPr>
          <w:rFonts w:ascii="Times New Roman" w:hAnsi="Times New Roman" w:cs="Times New Roman"/>
          <w:sz w:val="28"/>
          <w:szCs w:val="28"/>
        </w:rPr>
        <w:t xml:space="preserve">        </w:t>
      </w:r>
      <w:r w:rsidR="00B07246">
        <w:rPr>
          <w:rFonts w:ascii="Times New Roman" w:hAnsi="Times New Roman" w:cs="Times New Roman"/>
          <w:sz w:val="28"/>
          <w:szCs w:val="28"/>
        </w:rPr>
        <w:t xml:space="preserve">  </w:t>
      </w:r>
      <w:r w:rsidR="009268B7">
        <w:rPr>
          <w:rFonts w:ascii="Times New Roman" w:hAnsi="Times New Roman" w:cs="Times New Roman"/>
          <w:sz w:val="28"/>
          <w:szCs w:val="28"/>
        </w:rPr>
        <w:t xml:space="preserve">               А</w:t>
      </w:r>
      <w:r w:rsidR="00C7348C">
        <w:rPr>
          <w:rFonts w:ascii="Times New Roman" w:hAnsi="Times New Roman" w:cs="Times New Roman"/>
          <w:sz w:val="28"/>
          <w:szCs w:val="28"/>
        </w:rPr>
        <w:t xml:space="preserve">ктер  должен  хорошо </w:t>
      </w:r>
      <w:r w:rsidRPr="00496A2C">
        <w:rPr>
          <w:rFonts w:ascii="Times New Roman" w:eastAsia="Calibri" w:hAnsi="Times New Roman" w:cs="Times New Roman"/>
          <w:sz w:val="28"/>
          <w:szCs w:val="28"/>
        </w:rPr>
        <w:t xml:space="preserve">  владеть своим речевым аппаратом</w:t>
      </w:r>
      <w:r w:rsidR="00B07246">
        <w:rPr>
          <w:rFonts w:ascii="Times New Roman" w:hAnsi="Times New Roman" w:cs="Times New Roman"/>
          <w:sz w:val="28"/>
          <w:szCs w:val="28"/>
        </w:rPr>
        <w:t xml:space="preserve">. Сегодня артикуляционную гимнастику проведет Аня. </w:t>
      </w:r>
    </w:p>
    <w:p w:rsidR="00496A2C" w:rsidRDefault="00B07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«Пасть льва»,  «Разминка челюсти», «Шарик», «Рыбка», «Лошадка», «Качели»</w:t>
      </w:r>
    </w:p>
    <w:p w:rsidR="00C7348C" w:rsidRDefault="00CD05C5" w:rsidP="00C734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48C">
        <w:rPr>
          <w:rFonts w:ascii="Times New Roman" w:hAnsi="Times New Roman" w:cs="Times New Roman"/>
          <w:b/>
          <w:sz w:val="28"/>
          <w:szCs w:val="28"/>
        </w:rPr>
        <w:t xml:space="preserve">3.Голосовая  гимнастика   </w:t>
      </w:r>
    </w:p>
    <w:p w:rsidR="00592034" w:rsidRPr="00592034" w:rsidRDefault="00592034" w:rsidP="00C73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гласные </w:t>
      </w:r>
      <w:r w:rsidR="004A7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звуки»</w:t>
      </w:r>
    </w:p>
    <w:p w:rsidR="00BB0AB6" w:rsidRPr="00592034" w:rsidRDefault="00CD05C5" w:rsidP="003B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251">
        <w:rPr>
          <w:rFonts w:ascii="Times New Roman" w:hAnsi="Times New Roman" w:cs="Times New Roman"/>
          <w:b/>
          <w:sz w:val="28"/>
          <w:szCs w:val="28"/>
        </w:rPr>
        <w:t>4</w:t>
      </w:r>
      <w:r w:rsidR="00BB0AB6" w:rsidRPr="00BB0AB6">
        <w:rPr>
          <w:rFonts w:ascii="Times New Roman" w:hAnsi="Times New Roman" w:cs="Times New Roman"/>
          <w:b/>
          <w:sz w:val="28"/>
          <w:szCs w:val="28"/>
        </w:rPr>
        <w:t xml:space="preserve">.Упражнения на развитие мимики </w:t>
      </w:r>
    </w:p>
    <w:p w:rsidR="00713EAC" w:rsidRDefault="00BB0AB6" w:rsidP="003B5E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0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3EAC">
        <w:rPr>
          <w:rFonts w:ascii="Times New Roman" w:hAnsi="Times New Roman" w:cs="Times New Roman"/>
          <w:sz w:val="28"/>
          <w:szCs w:val="28"/>
        </w:rPr>
        <w:t xml:space="preserve">Один из секретов актерского мастерства заключается в умении выразить эмоции, состояние  не только голосом, но и  мимикой.  </w:t>
      </w:r>
      <w:r w:rsidR="00713EAC" w:rsidRPr="00713EAC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B56212" w:rsidRPr="004A74B1" w:rsidRDefault="00B56212" w:rsidP="00B5621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74B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</w:t>
      </w:r>
      <w:r w:rsidRPr="004A7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Задание: Угадай, что означает  выражение лица </w:t>
      </w:r>
    </w:p>
    <w:p w:rsidR="00B56212" w:rsidRPr="004A74B1" w:rsidRDefault="00B56212" w:rsidP="00B56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4B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</w:t>
      </w: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подозрительность</w:t>
      </w:r>
    </w:p>
    <w:p w:rsidR="00B56212" w:rsidRPr="004A74B1" w:rsidRDefault="00B56212" w:rsidP="00B56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радость</w:t>
      </w:r>
    </w:p>
    <w:p w:rsidR="00B56212" w:rsidRPr="004A74B1" w:rsidRDefault="00B56212" w:rsidP="00B5621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страдание                                                                                                              г) удивление                                                                                                                     </w:t>
      </w:r>
      <w:proofErr w:type="spellStart"/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плач                                                                                                                                  е) испуг                                                                                                                      ж) гнев                                                                                                                            </w:t>
      </w:r>
      <w:proofErr w:type="spellStart"/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шок</w:t>
      </w:r>
    </w:p>
    <w:p w:rsidR="00B56212" w:rsidRPr="004A74B1" w:rsidRDefault="00B56212" w:rsidP="00B5621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74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Упражнение  «Экран» (в парах)</w:t>
      </w:r>
    </w:p>
    <w:p w:rsidR="00B56212" w:rsidRPr="004A74B1" w:rsidRDefault="00B56212" w:rsidP="00B5621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Глядя друг на друга, изобразить на лице какое-то эмоциональное состояние, партнер должен угадать его.</w:t>
      </w:r>
    </w:p>
    <w:p w:rsidR="00B56212" w:rsidRDefault="00B56212" w:rsidP="00B56212">
      <w:pPr>
        <w:rPr>
          <w:rFonts w:ascii="Times New Roman" w:hAnsi="Times New Roman" w:cs="Times New Roman"/>
          <w:sz w:val="32"/>
          <w:szCs w:val="32"/>
        </w:rPr>
      </w:pPr>
      <w:r w:rsidRPr="00824A88">
        <w:rPr>
          <w:rFonts w:ascii="Times New Roman" w:hAnsi="Times New Roman" w:cs="Times New Roman"/>
          <w:b/>
          <w:sz w:val="28"/>
          <w:szCs w:val="28"/>
        </w:rPr>
        <w:t>Пантомима (</w:t>
      </w:r>
      <w:r>
        <w:rPr>
          <w:rFonts w:ascii="Times New Roman" w:hAnsi="Times New Roman" w:cs="Times New Roman"/>
          <w:b/>
          <w:sz w:val="28"/>
          <w:szCs w:val="28"/>
        </w:rPr>
        <w:t>Видеофрагмент)</w:t>
      </w:r>
    </w:p>
    <w:p w:rsidR="00B56212" w:rsidRPr="00592034" w:rsidRDefault="00B56212" w:rsidP="00B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Просмотрев видеофрагмент,  попробуйте по выражению лиц и действиям догадаться, о чем говорят  герои.</w:t>
      </w:r>
    </w:p>
    <w:p w:rsidR="00B56212" w:rsidRDefault="00B56212" w:rsidP="00B56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5.Речевые разминки</w:t>
      </w:r>
    </w:p>
    <w:p w:rsidR="00B56212" w:rsidRDefault="00B56212" w:rsidP="00B56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05C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Скороговорки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B56212" w:rsidRPr="004A74B1" w:rsidRDefault="00B56212" w:rsidP="00B562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про покупки.</w:t>
      </w:r>
      <w:r w:rsidRPr="004A74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</w:t>
      </w:r>
      <w:proofErr w:type="gramStart"/>
      <w:r w:rsidRPr="004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4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покупки?</w:t>
      </w:r>
      <w:r w:rsidRPr="004A74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покупки, про покупки, про </w:t>
      </w:r>
      <w:proofErr w:type="spellStart"/>
      <w:r w:rsidRPr="004A7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покупочки</w:t>
      </w:r>
      <w:proofErr w:type="spellEnd"/>
      <w:r w:rsidRPr="004A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мои. (3 раза)</w:t>
      </w:r>
    </w:p>
    <w:p w:rsidR="00B56212" w:rsidRPr="004A74B1" w:rsidRDefault="00B56212" w:rsidP="00B562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Петр – повар,  Павел – повар.  (3 раза)</w:t>
      </w:r>
      <w:r w:rsidRPr="004A74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56212" w:rsidRDefault="00B56212" w:rsidP="00B562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426">
        <w:rPr>
          <w:rFonts w:ascii="Times New Roman" w:hAnsi="Times New Roman" w:cs="Times New Roman"/>
          <w:b/>
          <w:sz w:val="28"/>
          <w:szCs w:val="28"/>
          <w:u w:val="single"/>
        </w:rPr>
        <w:t>Упражнение на логическое ударение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(Слайд)</w:t>
      </w:r>
    </w:p>
    <w:p w:rsidR="00B56212" w:rsidRPr="00884426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88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426">
        <w:rPr>
          <w:rFonts w:ascii="Times New Roman" w:hAnsi="Times New Roman" w:cs="Times New Roman"/>
          <w:sz w:val="28"/>
          <w:szCs w:val="28"/>
        </w:rPr>
        <w:t>Прочитайте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предложение, поочередно выделяя</w:t>
      </w:r>
      <w:r w:rsidRPr="0088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логическим ударением:  </w:t>
      </w:r>
    </w:p>
    <w:p w:rsidR="00B56212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BB0AB6">
        <w:rPr>
          <w:rFonts w:ascii="Times New Roman" w:hAnsi="Times New Roman" w:cs="Times New Roman"/>
          <w:sz w:val="28"/>
          <w:szCs w:val="28"/>
        </w:rPr>
        <w:t xml:space="preserve"> Мы рады сегодня сказать вам, друзья,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0AB6">
        <w:rPr>
          <w:rFonts w:ascii="Times New Roman" w:hAnsi="Times New Roman" w:cs="Times New Roman"/>
          <w:sz w:val="28"/>
          <w:szCs w:val="28"/>
        </w:rPr>
        <w:t>Что в каждом из нас есть и «мы», и «я»</w:t>
      </w:r>
    </w:p>
    <w:p w:rsidR="00B56212" w:rsidRPr="004A74B1" w:rsidRDefault="00B56212" w:rsidP="00B56212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74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Интонационные  упражнения  (работа в группах – 3 группы)</w:t>
      </w:r>
    </w:p>
    <w:p w:rsidR="00B56212" w:rsidRPr="00EC4CBB" w:rsidRDefault="00B56212" w:rsidP="00B56212">
      <w:pPr>
        <w:rPr>
          <w:rFonts w:ascii="Times New Roman" w:hAnsi="Times New Roman" w:cs="Times New Roman"/>
          <w:b/>
          <w:sz w:val="28"/>
          <w:szCs w:val="28"/>
        </w:rPr>
      </w:pPr>
      <w:r w:rsidRPr="00EC4CBB">
        <w:rPr>
          <w:rFonts w:ascii="Times New Roman" w:hAnsi="Times New Roman" w:cs="Times New Roman"/>
          <w:sz w:val="28"/>
          <w:szCs w:val="28"/>
        </w:rPr>
        <w:t xml:space="preserve"> Прочитайте текст </w:t>
      </w:r>
      <w:r w:rsidRPr="00EC4CBB">
        <w:rPr>
          <w:rFonts w:ascii="Times New Roman" w:hAnsi="Times New Roman" w:cs="Times New Roman"/>
          <w:b/>
          <w:sz w:val="28"/>
          <w:szCs w:val="28"/>
        </w:rPr>
        <w:t xml:space="preserve">(Слайд)  </w:t>
      </w:r>
    </w:p>
    <w:p w:rsidR="00B56212" w:rsidRPr="00EC4CBB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EC4C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C4CBB">
        <w:rPr>
          <w:rFonts w:ascii="Times New Roman" w:hAnsi="Times New Roman" w:cs="Times New Roman"/>
          <w:sz w:val="28"/>
          <w:szCs w:val="28"/>
        </w:rPr>
        <w:t xml:space="preserve">Прикинь, дед с бабкой  учудили. Им Рябуха золота  подогнала, так они  грызунов </w:t>
      </w:r>
      <w:proofErr w:type="spellStart"/>
      <w:r w:rsidRPr="00EC4CBB">
        <w:rPr>
          <w:rFonts w:ascii="Times New Roman" w:hAnsi="Times New Roman" w:cs="Times New Roman"/>
          <w:sz w:val="28"/>
          <w:szCs w:val="28"/>
        </w:rPr>
        <w:t>травануть</w:t>
      </w:r>
      <w:proofErr w:type="spellEnd"/>
      <w:r w:rsidRPr="00EC4CBB">
        <w:rPr>
          <w:rFonts w:ascii="Times New Roman" w:hAnsi="Times New Roman" w:cs="Times New Roman"/>
          <w:sz w:val="28"/>
          <w:szCs w:val="28"/>
        </w:rPr>
        <w:t xml:space="preserve"> не могли!? </w:t>
      </w:r>
      <w:proofErr w:type="spellStart"/>
      <w:r w:rsidRPr="00EC4CBB">
        <w:rPr>
          <w:rFonts w:ascii="Times New Roman" w:hAnsi="Times New Roman" w:cs="Times New Roman"/>
          <w:sz w:val="28"/>
          <w:szCs w:val="28"/>
        </w:rPr>
        <w:t>Мышаня</w:t>
      </w:r>
      <w:proofErr w:type="spellEnd"/>
      <w:r w:rsidRPr="00EC4CBB">
        <w:rPr>
          <w:rFonts w:ascii="Times New Roman" w:hAnsi="Times New Roman" w:cs="Times New Roman"/>
          <w:sz w:val="28"/>
          <w:szCs w:val="28"/>
        </w:rPr>
        <w:t xml:space="preserve"> раздолбила такой экспонат!  Я бы на их месте сам ей хвост откусил.</w:t>
      </w:r>
    </w:p>
    <w:p w:rsidR="00B56212" w:rsidRPr="00EC4CBB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EC4CBB">
        <w:rPr>
          <w:rFonts w:ascii="Times New Roman" w:hAnsi="Times New Roman" w:cs="Times New Roman"/>
          <w:sz w:val="28"/>
          <w:szCs w:val="28"/>
        </w:rPr>
        <w:t>а) с  радостным удивлением;</w:t>
      </w:r>
    </w:p>
    <w:p w:rsidR="00B56212" w:rsidRPr="00EC4CBB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EC4CBB">
        <w:rPr>
          <w:rFonts w:ascii="Times New Roman" w:hAnsi="Times New Roman" w:cs="Times New Roman"/>
          <w:sz w:val="28"/>
          <w:szCs w:val="28"/>
        </w:rPr>
        <w:t>б) с возмущением;</w:t>
      </w:r>
    </w:p>
    <w:p w:rsidR="00B56212" w:rsidRPr="00EC4CBB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EC4CB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 печалью</w:t>
      </w:r>
      <w:r w:rsidRPr="00EC4CBB">
        <w:rPr>
          <w:rFonts w:ascii="Times New Roman" w:hAnsi="Times New Roman" w:cs="Times New Roman"/>
          <w:sz w:val="28"/>
          <w:szCs w:val="28"/>
        </w:rPr>
        <w:t>;</w:t>
      </w:r>
    </w:p>
    <w:p w:rsidR="00B56212" w:rsidRPr="00EC4CBB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EC4CBB">
        <w:rPr>
          <w:rFonts w:ascii="Times New Roman" w:hAnsi="Times New Roman" w:cs="Times New Roman"/>
          <w:sz w:val="28"/>
          <w:szCs w:val="28"/>
        </w:rPr>
        <w:t xml:space="preserve">г) как </w:t>
      </w:r>
      <w:r>
        <w:rPr>
          <w:rFonts w:ascii="Times New Roman" w:hAnsi="Times New Roman" w:cs="Times New Roman"/>
          <w:sz w:val="28"/>
          <w:szCs w:val="28"/>
        </w:rPr>
        <w:t>сообщение по телевидению</w:t>
      </w:r>
      <w:r w:rsidRPr="00EC4CBB">
        <w:rPr>
          <w:rFonts w:ascii="Times New Roman" w:hAnsi="Times New Roman" w:cs="Times New Roman"/>
          <w:sz w:val="28"/>
          <w:szCs w:val="28"/>
        </w:rPr>
        <w:t xml:space="preserve"> о важнейшем международном событии;</w:t>
      </w:r>
    </w:p>
    <w:p w:rsidR="00B56212" w:rsidRDefault="00B56212" w:rsidP="00B562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4CB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4CBB">
        <w:rPr>
          <w:rFonts w:ascii="Times New Roman" w:hAnsi="Times New Roman" w:cs="Times New Roman"/>
          <w:sz w:val="28"/>
          <w:szCs w:val="28"/>
        </w:rPr>
        <w:t>) как вечернюю сказку мамы своему малышу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212" w:rsidRDefault="00B56212" w:rsidP="00B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как робот.</w:t>
      </w:r>
    </w:p>
    <w:p w:rsidR="00B56212" w:rsidRPr="0082650A" w:rsidRDefault="00B56212" w:rsidP="00B56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265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2650A">
        <w:rPr>
          <w:rFonts w:ascii="Times New Roman" w:hAnsi="Times New Roman" w:cs="Times New Roman"/>
          <w:b/>
          <w:sz w:val="28"/>
          <w:szCs w:val="28"/>
        </w:rPr>
        <w:t>.Практический этап.</w:t>
      </w:r>
      <w:proofErr w:type="gramEnd"/>
      <w:r w:rsidRPr="0082650A">
        <w:rPr>
          <w:rFonts w:ascii="Times New Roman" w:hAnsi="Times New Roman" w:cs="Times New Roman"/>
          <w:b/>
          <w:sz w:val="28"/>
          <w:szCs w:val="28"/>
        </w:rPr>
        <w:t xml:space="preserve"> Театрализованные  игры</w:t>
      </w:r>
    </w:p>
    <w:p w:rsidR="00B56212" w:rsidRDefault="00B56212" w:rsidP="00B56212">
      <w:pPr>
        <w:rPr>
          <w:rFonts w:ascii="Times New Roman" w:hAnsi="Times New Roman" w:cs="Times New Roman"/>
          <w:b/>
          <w:sz w:val="28"/>
          <w:szCs w:val="28"/>
        </w:rPr>
      </w:pPr>
      <w:r w:rsidRPr="00824A8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творческая работа «Пантомима» </w:t>
      </w:r>
    </w:p>
    <w:p w:rsidR="00B56212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1F20EA">
        <w:rPr>
          <w:rFonts w:ascii="Times New Roman" w:hAnsi="Times New Roman" w:cs="Times New Roman"/>
          <w:sz w:val="28"/>
          <w:szCs w:val="28"/>
        </w:rPr>
        <w:t>(Каждый из участников получает карточку с заданием, обдумывает его выполнение и представляет пантомиму на заданную  тему, остальные должны угадать тему)</w:t>
      </w:r>
    </w:p>
    <w:p w:rsidR="00B56212" w:rsidRPr="00833C3C" w:rsidRDefault="00B56212" w:rsidP="00B562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3C3C">
        <w:rPr>
          <w:rFonts w:ascii="Times New Roman" w:hAnsi="Times New Roman" w:cs="Times New Roman"/>
          <w:sz w:val="28"/>
          <w:szCs w:val="28"/>
          <w:u w:val="single"/>
        </w:rPr>
        <w:t>Темы для индивидуальных  работ: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 xml:space="preserve"> Играешь в шахматы  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 xml:space="preserve"> В кабинете у зубного врача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 xml:space="preserve">Сидишь  с удочкой на берегу реки 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 xml:space="preserve">Идешь  по дороге, вокруг лужи и грязь 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lastRenderedPageBreak/>
        <w:t>Идешь  по горячему песку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 xml:space="preserve">Идешь  по бревну или узкому мостику 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>Убегаешь  от злой собаки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>Бежишь, попав под дождь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>Отгоняешь  комаров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>Ловишь  назойливую муху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 xml:space="preserve">Играешь в карты 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>Подаешь сигнал, чтобы тебя заметили</w:t>
      </w:r>
    </w:p>
    <w:p w:rsidR="00B56212" w:rsidRPr="00833C3C" w:rsidRDefault="00B56212" w:rsidP="00B5621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33C3C">
        <w:rPr>
          <w:rStyle w:val="c0"/>
          <w:rFonts w:ascii="Times New Roman" w:hAnsi="Times New Roman" w:cs="Times New Roman"/>
          <w:sz w:val="28"/>
          <w:szCs w:val="28"/>
        </w:rPr>
        <w:t xml:space="preserve">Проспал!  </w:t>
      </w:r>
    </w:p>
    <w:p w:rsidR="00B56212" w:rsidRDefault="00B56212" w:rsidP="00B562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4A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Творческая работа «Сценические экспромты» (в парах, индивидуально)</w:t>
      </w:r>
    </w:p>
    <w:p w:rsidR="00B56212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445EBB">
        <w:rPr>
          <w:rFonts w:ascii="Times New Roman" w:hAnsi="Times New Roman" w:cs="Times New Roman"/>
          <w:sz w:val="28"/>
          <w:szCs w:val="28"/>
        </w:rPr>
        <w:t>(Участникам раздаются карточки,  предлагается  обыграть 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выбрав  необходимый  реквизит;  на подготовку дается 5 минут)</w:t>
      </w:r>
    </w:p>
    <w:p w:rsidR="00B56212" w:rsidRPr="0082650A" w:rsidRDefault="00B56212" w:rsidP="00B5621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65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2650A">
        <w:rPr>
          <w:rFonts w:ascii="Times New Roman" w:hAnsi="Times New Roman" w:cs="Times New Roman"/>
          <w:b/>
          <w:sz w:val="28"/>
          <w:szCs w:val="28"/>
        </w:rPr>
        <w:t>.Заключительный этап.</w:t>
      </w:r>
      <w:proofErr w:type="gramEnd"/>
      <w:r w:rsidRPr="0082650A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B56212" w:rsidRDefault="00B56212" w:rsidP="00B56212">
      <w:pPr>
        <w:rPr>
          <w:rFonts w:ascii="Times New Roman" w:hAnsi="Times New Roman" w:cs="Times New Roman"/>
          <w:sz w:val="28"/>
          <w:szCs w:val="28"/>
        </w:rPr>
      </w:pPr>
      <w:r w:rsidRPr="007002F0">
        <w:rPr>
          <w:rFonts w:ascii="Times New Roman" w:hAnsi="Times New Roman" w:cs="Times New Roman"/>
          <w:sz w:val="28"/>
          <w:szCs w:val="28"/>
        </w:rPr>
        <w:t xml:space="preserve">(Учащиеся отвечают </w:t>
      </w:r>
      <w:r>
        <w:rPr>
          <w:rFonts w:ascii="Times New Roman" w:hAnsi="Times New Roman" w:cs="Times New Roman"/>
          <w:sz w:val="28"/>
          <w:szCs w:val="28"/>
        </w:rPr>
        <w:t xml:space="preserve">на вопросы анкеты, дают самооценку своей работе) </w:t>
      </w:r>
    </w:p>
    <w:p w:rsidR="00B56212" w:rsidRDefault="00B56212" w:rsidP="00B56212">
      <w:pPr>
        <w:rPr>
          <w:rFonts w:ascii="Times New Roman" w:hAnsi="Times New Roman" w:cs="Times New Roman"/>
          <w:sz w:val="28"/>
          <w:szCs w:val="28"/>
        </w:rPr>
      </w:pPr>
    </w:p>
    <w:p w:rsidR="00B56212" w:rsidRDefault="00B56212" w:rsidP="00B5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B56212" w:rsidRDefault="00B56212" w:rsidP="00B562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6464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             </w: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B56212" w:rsidTr="00A04F41">
        <w:trPr>
          <w:tblCellSpacing w:w="15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212" w:rsidRDefault="00B56212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> </w:t>
            </w:r>
          </w:p>
          <w:p w:rsidR="00B56212" w:rsidRDefault="00B56212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> </w:t>
            </w:r>
          </w:p>
          <w:p w:rsidR="00B56212" w:rsidRDefault="00B56212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 w:rsidP="00A04F4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56212" w:rsidRPr="0082650A" w:rsidRDefault="00B56212" w:rsidP="008265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82650A" w:rsidTr="00A04F41">
        <w:trPr>
          <w:tblCellSpacing w:w="15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650A" w:rsidRDefault="0082650A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82650A" w:rsidRDefault="0082650A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82650A" w:rsidRPr="0082650A" w:rsidRDefault="0082650A" w:rsidP="00A0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                                  </w:t>
            </w:r>
            <w:r w:rsidRPr="0082650A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Эмоциональное состояние</w:t>
            </w:r>
          </w:p>
          <w:p w:rsidR="0082650A" w:rsidRDefault="0082650A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> </w:t>
            </w:r>
          </w:p>
          <w:p w:rsidR="0082650A" w:rsidRDefault="0082650A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Look w:val="04A0"/>
            </w:tblPr>
            <w:tblGrid>
              <w:gridCol w:w="3092"/>
              <w:gridCol w:w="3004"/>
              <w:gridCol w:w="3259"/>
            </w:tblGrid>
            <w:tr w:rsidR="0082650A" w:rsidTr="00A04F41">
              <w:trPr>
                <w:tblCellSpacing w:w="15" w:type="dxa"/>
              </w:trPr>
              <w:tc>
                <w:tcPr>
                  <w:tcW w:w="162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82650A" w:rsidTr="00A04F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485900" cy="1885950"/>
                        <wp:effectExtent l="19050" t="0" r="0" b="0"/>
                        <wp:docPr id="628" name="Рисунок 2" descr="http://www.kopilochka.net.ru/STUDY/faces/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kopilochka.net.ru/STUDY/faces/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52600" cy="1885950"/>
                        <wp:effectExtent l="19050" t="0" r="0" b="0"/>
                        <wp:docPr id="629" name="Рисунок 4" descr="http://www.kopilochka.net.ru/STUDY/faces/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www.kopilochka.net.ru/STUDY/faces/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A" w:rsidTr="00A04F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64646"/>
                      <w:sz w:val="18"/>
                      <w:szCs w:val="18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  <w:t>удивление</w:t>
                  </w: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  <w:t xml:space="preserve">          </w:t>
                  </w: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  <w:t xml:space="preserve">             </w:t>
                  </w: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  <w:t xml:space="preserve"> страдание</w:t>
                  </w: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650A" w:rsidTr="00A04F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82650A" w:rsidTr="00A04F41">
              <w:trPr>
                <w:trHeight w:val="303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419225" cy="1885950"/>
                        <wp:effectExtent l="19050" t="0" r="9525" b="0"/>
                        <wp:docPr id="630" name="Рисунок 5" descr="http://www.kopilochka.net.ru/STUDY/faces/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://www.kopilochka.net.ru/STUDY/faces/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  <w:t xml:space="preserve">         радость</w:t>
                  </w: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24025" cy="1885950"/>
                        <wp:effectExtent l="19050" t="0" r="9525" b="0"/>
                        <wp:docPr id="631" name="Рисунок 6" descr="http://www.kopilochka.net.ru/STUDY/faces/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http://www.kopilochka.net.ru/STUDY/faces/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  <w:t xml:space="preserve"> подозрительность</w:t>
                  </w: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876425" cy="1885950"/>
                        <wp:effectExtent l="19050" t="0" r="9525" b="0"/>
                        <wp:docPr id="632" name="Рисунок 7" descr="http://www.kopilochka.net.ru/STUDY/faces/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://www.kopilochka.net.ru/STUDY/faces/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A" w:rsidTr="00A04F41">
              <w:trPr>
                <w:trHeight w:val="5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82650A" w:rsidTr="00A04F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</w:t>
                  </w: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18"/>
                      <w:szCs w:val="18"/>
                      <w:lang w:eastAsia="ru-RU"/>
                    </w:rPr>
                    <w:t xml:space="preserve">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  <w:t>плач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18"/>
                      <w:szCs w:val="18"/>
                      <w:lang w:eastAsia="ru-RU"/>
                    </w:rPr>
                    <w:t xml:space="preserve">            </w:t>
                  </w:r>
                </w:p>
              </w:tc>
            </w:tr>
            <w:tr w:rsidR="0082650A" w:rsidTr="00A04F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447800" cy="1885950"/>
                        <wp:effectExtent l="19050" t="0" r="0" b="0"/>
                        <wp:docPr id="633" name="Рисунок 8" descr="http://www.kopilochka.net.ru/STUDY/faces/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://www.kopilochka.net.ru/STUDY/faces/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14475" cy="1885950"/>
                        <wp:effectExtent l="19050" t="0" r="9525" b="0"/>
                        <wp:docPr id="634" name="Рисунок 13" descr="http://www.kopilochka.net.ru/STUDY/faces/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http://www.kopilochka.net.ru/STUDY/faces/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247775" cy="1885950"/>
                        <wp:effectExtent l="19050" t="0" r="9525" b="0"/>
                        <wp:docPr id="635" name="Рисунок 10" descr="http://www.kopilochka.net.ru/STUDY/faces/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http://www.kopilochka.net.ru/STUDY/faces/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50A" w:rsidTr="00A04F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  <w:t xml:space="preserve">              испуг</w:t>
                  </w: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  <w:t xml:space="preserve">               шок</w:t>
                  </w: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64646"/>
                      <w:sz w:val="28"/>
                      <w:szCs w:val="28"/>
                      <w:lang w:eastAsia="ru-RU"/>
                    </w:rPr>
                    <w:t xml:space="preserve">              гнев</w:t>
                  </w:r>
                </w:p>
              </w:tc>
            </w:tr>
            <w:tr w:rsidR="0082650A" w:rsidTr="00A04F4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</w:pP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noProof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82650A" w:rsidRDefault="0082650A" w:rsidP="00A04F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</w:t>
            </w:r>
          </w:p>
          <w:tbl>
            <w:tblPr>
              <w:tblW w:w="0" w:type="auto"/>
              <w:jc w:val="center"/>
              <w:tblCellSpacing w:w="15" w:type="dxa"/>
              <w:tblLook w:val="04A0"/>
            </w:tblPr>
            <w:tblGrid>
              <w:gridCol w:w="96"/>
            </w:tblGrid>
            <w:tr w:rsidR="0082650A" w:rsidTr="00A04F41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2650A" w:rsidRDefault="0082650A" w:rsidP="00A04F4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t xml:space="preserve"> </w:t>
                  </w:r>
                </w:p>
              </w:tc>
            </w:tr>
          </w:tbl>
          <w:p w:rsidR="0082650A" w:rsidRDefault="0082650A" w:rsidP="00A04F41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B56212" w:rsidRPr="0082650A" w:rsidRDefault="00B56212" w:rsidP="00B56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464646"/>
          <w:sz w:val="18"/>
          <w:szCs w:val="18"/>
          <w:lang w:eastAsia="ru-RU"/>
        </w:rPr>
        <w:lastRenderedPageBreak/>
        <w:t> </w:t>
      </w:r>
    </w:p>
    <w:tbl>
      <w:tblPr>
        <w:tblW w:w="5000" w:type="pct"/>
        <w:tblCellSpacing w:w="15" w:type="dxa"/>
        <w:tblLook w:val="04A0"/>
      </w:tblPr>
      <w:tblGrid>
        <w:gridCol w:w="3122"/>
        <w:gridCol w:w="3033"/>
        <w:gridCol w:w="3290"/>
      </w:tblGrid>
      <w:tr w:rsidR="00B56212" w:rsidTr="00B56212">
        <w:trPr>
          <w:tblCellSpacing w:w="15" w:type="dxa"/>
        </w:trPr>
        <w:tc>
          <w:tcPr>
            <w:tcW w:w="1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56212" w:rsidTr="00B56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82650A" w:rsidP="0082650A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64646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</w:tc>
      </w:tr>
      <w:tr w:rsidR="00B56212" w:rsidTr="00B56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212" w:rsidRDefault="00B5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</w:p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 xml:space="preserve">             </w:t>
            </w:r>
          </w:p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212" w:rsidRDefault="00B5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 xml:space="preserve">      </w:t>
            </w:r>
          </w:p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</w:tc>
      </w:tr>
      <w:tr w:rsidR="00B56212" w:rsidTr="00B56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56212" w:rsidTr="00B56212">
        <w:trPr>
          <w:trHeight w:val="303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 w:rsidP="0082650A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64646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56212" w:rsidTr="00B56212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56212" w:rsidTr="00B56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18"/>
                <w:szCs w:val="18"/>
                <w:lang w:eastAsia="ru-RU"/>
              </w:rPr>
              <w:t xml:space="preserve">                         </w:t>
            </w:r>
          </w:p>
        </w:tc>
      </w:tr>
      <w:tr w:rsidR="00B56212" w:rsidTr="00B56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</w:tc>
      </w:tr>
      <w:tr w:rsidR="00B56212" w:rsidTr="00B56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B56212" w:rsidTr="00B562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464646"/>
                <w:sz w:val="18"/>
                <w:szCs w:val="18"/>
                <w:lang w:eastAsia="ru-RU"/>
              </w:rPr>
            </w:pPr>
          </w:p>
        </w:tc>
        <w:tc>
          <w:tcPr>
            <w:tcW w:w="15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64646"/>
                <w:sz w:val="18"/>
                <w:szCs w:val="18"/>
                <w:lang w:eastAsia="ru-RU"/>
              </w:rPr>
              <w:t xml:space="preserve"> </w:t>
            </w:r>
          </w:p>
          <w:p w:rsidR="00B56212" w:rsidRDefault="00B56212">
            <w:pPr>
              <w:spacing w:after="0" w:line="240" w:lineRule="auto"/>
              <w:rPr>
                <w:rFonts w:ascii="Tahoma" w:eastAsia="Times New Roman" w:hAnsi="Tahoma" w:cs="Tahoma"/>
                <w:noProof/>
                <w:color w:val="464646"/>
                <w:sz w:val="18"/>
                <w:szCs w:val="18"/>
                <w:lang w:eastAsia="ru-RU"/>
              </w:rPr>
            </w:pPr>
          </w:p>
        </w:tc>
        <w:tc>
          <w:tcPr>
            <w:tcW w:w="17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212" w:rsidRDefault="00B5621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B56212" w:rsidRDefault="00B56212" w:rsidP="00B5621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6464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64646"/>
          <w:sz w:val="18"/>
          <w:szCs w:val="18"/>
          <w:lang w:eastAsia="ru-RU"/>
        </w:rPr>
        <w:t xml:space="preserve">           </w: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B56212" w:rsidTr="00B56212">
        <w:trPr>
          <w:tblCellSpacing w:w="15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212" w:rsidRDefault="00B562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</w:p>
          <w:p w:rsidR="00B56212" w:rsidRDefault="00B562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> </w:t>
            </w:r>
          </w:p>
          <w:p w:rsidR="00B56212" w:rsidRDefault="00B562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64646"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Look w:val="04A0"/>
            </w:tblPr>
            <w:tblGrid>
              <w:gridCol w:w="3092"/>
              <w:gridCol w:w="3004"/>
              <w:gridCol w:w="3259"/>
            </w:tblGrid>
            <w:tr w:rsidR="00B56212">
              <w:trPr>
                <w:tblCellSpacing w:w="15" w:type="dxa"/>
              </w:trPr>
              <w:tc>
                <w:tcPr>
                  <w:tcW w:w="162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6212" w:rsidRDefault="00B562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6212" w:rsidRDefault="00B562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6212" w:rsidRDefault="00B56212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B5621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6212" w:rsidRDefault="00B562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6212" w:rsidRDefault="00B56212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17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6212" w:rsidRDefault="00B5621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64646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56212" w:rsidRDefault="00B56212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B56212" w:rsidRPr="0082650A" w:rsidRDefault="00B56212" w:rsidP="007002F0">
      <w:pPr>
        <w:rPr>
          <w:rFonts w:ascii="Times New Roman" w:hAnsi="Times New Roman" w:cs="Times New Roman"/>
          <w:b/>
          <w:sz w:val="32"/>
          <w:szCs w:val="32"/>
        </w:rPr>
      </w:pPr>
    </w:p>
    <w:sectPr w:rsidR="00B56212" w:rsidRPr="0082650A" w:rsidSect="0099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A77"/>
    <w:multiLevelType w:val="hybridMultilevel"/>
    <w:tmpl w:val="60B6B616"/>
    <w:lvl w:ilvl="0" w:tplc="81C278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701C9"/>
    <w:multiLevelType w:val="multilevel"/>
    <w:tmpl w:val="395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7E"/>
    <w:rsid w:val="001A2251"/>
    <w:rsid w:val="001C525A"/>
    <w:rsid w:val="001F20EA"/>
    <w:rsid w:val="0021169F"/>
    <w:rsid w:val="00227DD5"/>
    <w:rsid w:val="002E7798"/>
    <w:rsid w:val="002F458E"/>
    <w:rsid w:val="00300752"/>
    <w:rsid w:val="00380CB7"/>
    <w:rsid w:val="0039575E"/>
    <w:rsid w:val="003B5EE8"/>
    <w:rsid w:val="003F50EB"/>
    <w:rsid w:val="00445EBB"/>
    <w:rsid w:val="00487231"/>
    <w:rsid w:val="00496A2C"/>
    <w:rsid w:val="004A74B1"/>
    <w:rsid w:val="004F70A3"/>
    <w:rsid w:val="00592034"/>
    <w:rsid w:val="005B60C0"/>
    <w:rsid w:val="00607642"/>
    <w:rsid w:val="00667671"/>
    <w:rsid w:val="00690B5D"/>
    <w:rsid w:val="007002F0"/>
    <w:rsid w:val="00713EAC"/>
    <w:rsid w:val="00715335"/>
    <w:rsid w:val="00824A88"/>
    <w:rsid w:val="0082650A"/>
    <w:rsid w:val="00833C3C"/>
    <w:rsid w:val="00884426"/>
    <w:rsid w:val="008F6389"/>
    <w:rsid w:val="009268B7"/>
    <w:rsid w:val="0097276E"/>
    <w:rsid w:val="0098505F"/>
    <w:rsid w:val="00990E0E"/>
    <w:rsid w:val="00A1628A"/>
    <w:rsid w:val="00A40E73"/>
    <w:rsid w:val="00A72B52"/>
    <w:rsid w:val="00AD7EEC"/>
    <w:rsid w:val="00B07246"/>
    <w:rsid w:val="00B56212"/>
    <w:rsid w:val="00BB0AB6"/>
    <w:rsid w:val="00C252E3"/>
    <w:rsid w:val="00C4277E"/>
    <w:rsid w:val="00C7348C"/>
    <w:rsid w:val="00C81A6D"/>
    <w:rsid w:val="00CD05C5"/>
    <w:rsid w:val="00CF16AD"/>
    <w:rsid w:val="00D06044"/>
    <w:rsid w:val="00E67DAA"/>
    <w:rsid w:val="00EC365A"/>
    <w:rsid w:val="00EC4CBB"/>
    <w:rsid w:val="00F06AC3"/>
    <w:rsid w:val="00F34B71"/>
    <w:rsid w:val="00F47F67"/>
    <w:rsid w:val="00F6344D"/>
    <w:rsid w:val="00F75FDA"/>
    <w:rsid w:val="00F81C76"/>
    <w:rsid w:val="00FA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5A"/>
    <w:pPr>
      <w:ind w:left="720"/>
      <w:contextualSpacing/>
    </w:pPr>
  </w:style>
  <w:style w:type="paragraph" w:customStyle="1" w:styleId="c1">
    <w:name w:val="c1"/>
    <w:basedOn w:val="a"/>
    <w:rsid w:val="00F47F6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7F67"/>
  </w:style>
  <w:style w:type="character" w:customStyle="1" w:styleId="c0">
    <w:name w:val="c0"/>
    <w:basedOn w:val="a0"/>
    <w:rsid w:val="00F47F67"/>
  </w:style>
  <w:style w:type="paragraph" w:styleId="a4">
    <w:name w:val="Balloon Text"/>
    <w:basedOn w:val="a"/>
    <w:link w:val="a5"/>
    <w:uiPriority w:val="99"/>
    <w:semiHidden/>
    <w:unhideWhenUsed/>
    <w:rsid w:val="0039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06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4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7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5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32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5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28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26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06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4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47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013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11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286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FF102-8B3D-4938-B259-4A14F68F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2014-01-26T10:27:00Z</dcterms:created>
  <dcterms:modified xsi:type="dcterms:W3CDTF">2015-10-21T12:54:00Z</dcterms:modified>
</cp:coreProperties>
</file>