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B" w:rsidRPr="00A3538B" w:rsidRDefault="00A3538B" w:rsidP="00A3538B">
      <w:pPr>
        <w:ind w:firstLine="709"/>
        <w:jc w:val="center"/>
        <w:rPr>
          <w:b/>
          <w:sz w:val="28"/>
        </w:rPr>
      </w:pPr>
      <w:r w:rsidRPr="00A3538B">
        <w:rPr>
          <w:b/>
          <w:sz w:val="28"/>
        </w:rPr>
        <w:t>Эссе «Мои первые шаги в профессии»</w:t>
      </w:r>
    </w:p>
    <w:p w:rsidR="00DE0B15" w:rsidRDefault="007B0E80" w:rsidP="00DE0B15">
      <w:pPr>
        <w:spacing w:after="0"/>
        <w:ind w:firstLine="709"/>
      </w:pPr>
      <w:r>
        <w:t xml:space="preserve">«Тело плывет по реке», - слышу я бабушкин голос, и мне, первокласснице, становится страшно: воображение рисует жуткие картины. За окном зимний день, уже темнеет, а я в школе, и дверь между кабинетом физики и лаборантской открыта. Бабушка </w:t>
      </w:r>
      <w:proofErr w:type="gramStart"/>
      <w:r>
        <w:t>ведет урок… Я хорошо помню</w:t>
      </w:r>
      <w:proofErr w:type="gramEnd"/>
      <w:r>
        <w:t>, как это преслову</w:t>
      </w:r>
      <w:r w:rsidR="00DE0B15">
        <w:t xml:space="preserve">тое тело перестало меня пугать – </w:t>
      </w:r>
      <w:r>
        <w:t xml:space="preserve">нужно было </w:t>
      </w:r>
      <w:r w:rsidR="00DE0B15">
        <w:t xml:space="preserve">просто спросить у бабушки: «А куда оно плывет?» Помню испуг, промелькнувший в её глазах, и сразу облегчение, улыбку, </w:t>
      </w:r>
      <w:bookmarkStart w:id="0" w:name="_GoBack"/>
      <w:bookmarkEnd w:id="0"/>
      <w:r w:rsidR="00DE0B15">
        <w:t>которую она не могла скрыть, когда отвечала на мой вопрос. И весь вечер семья веселилась и хохотала. И история эта – одна из многих наших семейных историй, которые мы вспоминаем каждый раз с огромным удовольствием.</w:t>
      </w:r>
    </w:p>
    <w:p w:rsidR="00DB09A4" w:rsidRDefault="00DE0B15" w:rsidP="00DE0B15">
      <w:pPr>
        <w:spacing w:after="0"/>
        <w:ind w:firstLine="709"/>
      </w:pPr>
      <w:r>
        <w:t xml:space="preserve">В </w:t>
      </w:r>
      <w:r w:rsidR="00062130">
        <w:t>школе я человек не случайный. С</w:t>
      </w:r>
      <w:r>
        <w:t xml:space="preserve"> гордостью могу сказать, что я – продолжатель династии, общий педагогический стаж которой насчитывает уже 117 лет! В родном Екатеринбурге, в родном Железнодорожном районе. И мои два года педагогического стажа тоненьким ручейком вливаются в главное дело моей семьи.</w:t>
      </w:r>
    </w:p>
    <w:p w:rsidR="00DE0B15" w:rsidRDefault="00DE0B15" w:rsidP="00DE0B15">
      <w:pPr>
        <w:spacing w:after="0"/>
        <w:ind w:firstLine="709"/>
      </w:pPr>
      <w:r>
        <w:t xml:space="preserve">Я всегда знала, что все мои дороги ведут в школу. Но это не отменяло вопросов – зачем? Для чего? С какой целью? С каким </w:t>
      </w:r>
      <w:proofErr w:type="gramStart"/>
      <w:r>
        <w:t>сердцем</w:t>
      </w:r>
      <w:proofErr w:type="gramEnd"/>
      <w:r>
        <w:t xml:space="preserve"> и с </w:t>
      </w:r>
      <w:proofErr w:type="gramStart"/>
      <w:r>
        <w:t>какими</w:t>
      </w:r>
      <w:proofErr w:type="gramEnd"/>
      <w:r>
        <w:t xml:space="preserve"> словами зайду я в класс? Что я скажу? И, конечно, с началом педагогической деятельности вопросов не стало меньше. Каждый урок – это новые вопросы. Каждый день случаются ситуации, которые «не отпускают», заставляют думать, искать решения, просчитывать варианты… </w:t>
      </w:r>
    </w:p>
    <w:p w:rsidR="00E90018" w:rsidRDefault="00DE0B15" w:rsidP="00E90018">
      <w:pPr>
        <w:spacing w:after="0"/>
        <w:ind w:firstLine="709"/>
      </w:pPr>
      <w:r>
        <w:t xml:space="preserve">Быть Учителем! Это огромная радость и огромная </w:t>
      </w:r>
      <w:r w:rsidRPr="00062130">
        <w:t>ответственность</w:t>
      </w:r>
      <w:r w:rsidR="00E90018">
        <w:t xml:space="preserve">: каждый день и каждое мгновение </w:t>
      </w:r>
      <w:r w:rsidR="004414AA">
        <w:t xml:space="preserve">помнить о том, </w:t>
      </w:r>
      <w:r w:rsidR="00E90018">
        <w:t>«как слово наше отзовется…», хоть нам и не дано этого «предугадать».</w:t>
      </w:r>
    </w:p>
    <w:p w:rsidR="00DE0B15" w:rsidRDefault="00E90018" w:rsidP="00E90018">
      <w:pPr>
        <w:spacing w:after="0"/>
        <w:ind w:firstLine="709"/>
      </w:pPr>
      <w:r>
        <w:t xml:space="preserve">Так было раньше – так будет всегда: главным богатством любой страны является Человек. И каким будет этот человек – таким станет и будущее страны. Значит, нужно выучить, воспитать, подготовить к жизни энциклопедически образованного, гуманного, стойкого и мужественного Творца и Созидателя – гражданина. Готова ли я сегодня к встрече с этим будущим россиянином? </w:t>
      </w:r>
    </w:p>
    <w:p w:rsidR="00E90018" w:rsidRDefault="00E90018" w:rsidP="00E90018">
      <w:pPr>
        <w:spacing w:after="0"/>
        <w:ind w:firstLine="709"/>
      </w:pPr>
      <w:r>
        <w:t>Самая главная цель моей деятельности – увидеть в каждом ученике неповторимую личность, индивидуальность, которая обладает совокупностью способностей. Неодаренных людей нет, есть личности, не раскрывшие своих способностей. И я уверена, что раскрытие природных данных каждого ведет к обогащению всего общества. Я считаю, что самую большую роль в этом играют педагогические условия образования.</w:t>
      </w:r>
    </w:p>
    <w:p w:rsidR="00E51299" w:rsidRDefault="00E51299" w:rsidP="00E90018">
      <w:pPr>
        <w:spacing w:after="0"/>
        <w:ind w:firstLine="709"/>
      </w:pPr>
      <w:r>
        <w:t>Не случайно в основе ФГОС нового поколения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 и задачам построения </w:t>
      </w:r>
      <w:proofErr w:type="gramStart"/>
      <w:r>
        <w:t>демократического гражданского общества</w:t>
      </w:r>
      <w:proofErr w:type="gramEnd"/>
      <w:r>
        <w:t xml:space="preserve">. </w:t>
      </w:r>
    </w:p>
    <w:p w:rsidR="00E51299" w:rsidRDefault="00E51299" w:rsidP="00E90018">
      <w:pPr>
        <w:spacing w:after="0"/>
        <w:ind w:firstLine="709"/>
      </w:pPr>
      <w:r>
        <w:t xml:space="preserve">На одно из первых мест я бы поставила </w:t>
      </w:r>
      <w:proofErr w:type="spellStart"/>
      <w:r>
        <w:t>гуманизацию</w:t>
      </w:r>
      <w:proofErr w:type="spellEnd"/>
      <w:r>
        <w:t xml:space="preserve">. В центр научной картины мира сегодня выдвигается человек, и поэтому любое образовательное учреждение следует рассматривать как учреждение развития личности. Я не пытаюсь найти какие-то универсальные педагогические технологии, которые были бы одинаково хороши для всех учеников. Я думаю, таких технологий не существует в принципе. И я стараюсь не забывать, что подросток – это не кусок глины, из которого можно лепить что угодно. Он – активная личность, которая берет из воспитательных воздействий лишь то, что на него действительно воздействует. Поэтому так и важна </w:t>
      </w:r>
      <w:proofErr w:type="spellStart"/>
      <w:r>
        <w:t>гуманизация</w:t>
      </w:r>
      <w:proofErr w:type="spellEnd"/>
      <w:r>
        <w:t xml:space="preserve"> образования, то есть </w:t>
      </w:r>
      <w:r w:rsidR="00D11697">
        <w:t>«очеловечивание»</w:t>
      </w:r>
      <w:r>
        <w:t xml:space="preserve"> отношений на всех уровнях обучения. Воспитание гуманизма, </w:t>
      </w:r>
      <w:r>
        <w:lastRenderedPageBreak/>
        <w:t xml:space="preserve">человеческого достоинства, гражданственности, гражданской активности личности связано с личностным подходом. </w:t>
      </w:r>
      <w:proofErr w:type="gramStart"/>
      <w:r>
        <w:t>Личность</w:t>
      </w:r>
      <w:proofErr w:type="gramEnd"/>
      <w:r>
        <w:t xml:space="preserve"> прежде всего характеризуется</w:t>
      </w:r>
      <w:r w:rsidR="00A73808">
        <w:t xml:space="preserve"> индивидуальностью, своим человеческим «Я». </w:t>
      </w:r>
      <w:proofErr w:type="gramStart"/>
      <w:r w:rsidR="00A73808">
        <w:t>Раскрытие индивидуальности без личностного подхода невозможно, ведь при личностном подходе необходимо учитывать важнейшие стороны личности – интеллектуальную, связанную с познанием, развитием мышления, формированием познавательных потребностей; эмоциональную, отражающую отношения личности к различным явлениям социального и естественного характера; волевую, включающую формирование установки, принятие решений, усилия при их реализации, преодоление возникающих противоречий; наконец, действенно-практическую, связанную с предметно-практической деятельностью.</w:t>
      </w:r>
      <w:proofErr w:type="gramEnd"/>
    </w:p>
    <w:p w:rsidR="00D11697" w:rsidRDefault="00D11697" w:rsidP="00E90018">
      <w:pPr>
        <w:spacing w:after="0"/>
        <w:ind w:firstLine="709"/>
      </w:pPr>
      <w:r>
        <w:t>Другое педагогическое условие, не менее, на мой взгляд, значимое и неразрывно связанное с личностным подходом – дифференцированный подход к обучению. Не все дети, даже самые одаренные, имеют возможность учиться в специальных гимназиях, лицеях, колледжах и так далее. Многие из них посещают общеобразовательные школы, где раскрыть индивидуальность ученика гораздо труднее. Без дифференцированного подхода здесь не обойтись. Поэтому я на своих уроках информатики выбираю технологии обучения, учитывающие индивидуальные особенности детей и прежде всего доминирующего у них вида мышления. Я стараюсь организовать обучение в соответствии с предпочитаемыми ребенком способами переработки материала: задания с отсроченным ответом, игровые формы, уроки самоуправления, взаимный контроль – то есть всемерно способствую созданию атмосферы успешности.</w:t>
      </w:r>
    </w:p>
    <w:p w:rsidR="00500C72" w:rsidRPr="007B0E80" w:rsidRDefault="0098340C" w:rsidP="00E90018">
      <w:pPr>
        <w:spacing w:after="0"/>
        <w:ind w:firstLine="709"/>
      </w:pPr>
      <w:r>
        <w:t xml:space="preserve">В бессмертной комедии Эльдара Рязанова главная героиня высказывает очень серьезную мысль, раскрывающую самую суть педагогической деятельности: </w:t>
      </w:r>
      <w:r w:rsidR="00500C72">
        <w:t>«</w:t>
      </w:r>
      <w:r>
        <w:t>Я</w:t>
      </w:r>
      <w:r w:rsidR="00500C72">
        <w:t xml:space="preserve"> пытаюсь учить их думать, хоть самую </w:t>
      </w:r>
      <w:proofErr w:type="gramStart"/>
      <w:r w:rsidR="00500C72">
        <w:t>малость</w:t>
      </w:r>
      <w:proofErr w:type="gramEnd"/>
      <w:r w:rsidR="00500C72">
        <w:t>, иметь обо всем свое собственное суждение…»</w:t>
      </w:r>
      <w:r w:rsidR="00E87243">
        <w:t xml:space="preserve">.  </w:t>
      </w:r>
      <w:r>
        <w:t xml:space="preserve">Мне хочется присоединиться к этим словам, ведь </w:t>
      </w:r>
      <w:r w:rsidR="00E87243">
        <w:t xml:space="preserve">только в этом случае </w:t>
      </w:r>
      <w:r w:rsidR="00442889">
        <w:t>подрастающее поколение</w:t>
      </w:r>
      <w:r w:rsidR="00E87243">
        <w:t xml:space="preserve"> науч</w:t>
      </w:r>
      <w:r w:rsidR="00442889">
        <w:t>и</w:t>
      </w:r>
      <w:r w:rsidR="00E87243">
        <w:t>тся всему, что необходимо для жизни в современном обществе.</w:t>
      </w:r>
    </w:p>
    <w:sectPr w:rsidR="00500C72" w:rsidRPr="007B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80"/>
    <w:rsid w:val="00062130"/>
    <w:rsid w:val="004414AA"/>
    <w:rsid w:val="00442889"/>
    <w:rsid w:val="00500C72"/>
    <w:rsid w:val="007B0E80"/>
    <w:rsid w:val="00976349"/>
    <w:rsid w:val="0098340C"/>
    <w:rsid w:val="00A3538B"/>
    <w:rsid w:val="00A73808"/>
    <w:rsid w:val="00D11697"/>
    <w:rsid w:val="00DB09A4"/>
    <w:rsid w:val="00DE0B15"/>
    <w:rsid w:val="00E51299"/>
    <w:rsid w:val="00E87243"/>
    <w:rsid w:val="00E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8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8B9-98DB-4314-AE2B-5F9319A2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2015-09-29T17:50:00Z</dcterms:created>
  <dcterms:modified xsi:type="dcterms:W3CDTF">2015-10-08T16:46:00Z</dcterms:modified>
</cp:coreProperties>
</file>