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6C" w:rsidRDefault="00B0576C" w:rsidP="009C39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ВОРОВСТВА:</w:t>
      </w:r>
    </w:p>
    <w:p w:rsidR="00B0576C" w:rsidRDefault="00141742" w:rsidP="001417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наиболее частых причин – отсутствие своих личных средств;</w:t>
      </w:r>
    </w:p>
    <w:p w:rsidR="00141742" w:rsidRDefault="00A97069" w:rsidP="001417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желание, отставать от других в материальном плане;</w:t>
      </w:r>
    </w:p>
    <w:p w:rsidR="00A97069" w:rsidRDefault="00A97069" w:rsidP="001417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утвердиться в компании и показать, что он не трус;</w:t>
      </w:r>
    </w:p>
    <w:p w:rsidR="00A97069" w:rsidRDefault="00A97069" w:rsidP="001417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близких или доверительных отношений в семье, некая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дистанционность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принятия ребенка на внутреннем уровне, эмоционального внимание со стороны взрослых  (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имеется в виду только те с кем проживает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Саша: то есть Валя и Сема – бабушка не в счет);</w:t>
      </w:r>
    </w:p>
    <w:p w:rsidR="00272FD4" w:rsidRDefault="00A97069" w:rsidP="00272F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знание и не понимание социальных правил (что хорошо, а что плохо);</w:t>
      </w:r>
    </w:p>
    <w:p w:rsidR="00A97069" w:rsidRPr="00272FD4" w:rsidRDefault="00A97069" w:rsidP="00272F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2FD4">
        <w:rPr>
          <w:rFonts w:ascii="Times New Roman" w:hAnsi="Times New Roman" w:cs="Times New Roman"/>
          <w:sz w:val="28"/>
          <w:szCs w:val="28"/>
        </w:rPr>
        <w:t>Вымогательства денег, более старшими ребятами  (</w:t>
      </w:r>
      <w:r w:rsidR="00272FD4" w:rsidRPr="00272FD4">
        <w:rPr>
          <w:rFonts w:ascii="Times New Roman" w:hAnsi="Times New Roman" w:cs="Times New Roman"/>
          <w:sz w:val="28"/>
          <w:szCs w:val="28"/>
        </w:rPr>
        <w:t>признаться в взрослым</w:t>
      </w:r>
      <w:r w:rsidRPr="00272FD4">
        <w:rPr>
          <w:rFonts w:ascii="Times New Roman" w:hAnsi="Times New Roman" w:cs="Times New Roman"/>
          <w:sz w:val="28"/>
          <w:szCs w:val="28"/>
        </w:rPr>
        <w:t xml:space="preserve"> куда страшнее для ребенка, чем продолжать платить)</w:t>
      </w:r>
      <w:r w:rsidR="00272FD4">
        <w:rPr>
          <w:rFonts w:ascii="Times New Roman" w:hAnsi="Times New Roman" w:cs="Times New Roman"/>
          <w:sz w:val="28"/>
          <w:szCs w:val="28"/>
        </w:rPr>
        <w:t>;</w:t>
      </w:r>
    </w:p>
    <w:p w:rsidR="00A97069" w:rsidRDefault="00A97069" w:rsidP="00A970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подростку нужны деньги на наркотики или алкоголь;</w:t>
      </w:r>
    </w:p>
    <w:p w:rsidR="00A97069" w:rsidRPr="00A97069" w:rsidRDefault="00A97069" w:rsidP="00A970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7069">
        <w:rPr>
          <w:rStyle w:val="a4"/>
          <w:rFonts w:ascii="Times New Roman" w:hAnsi="Times New Roman" w:cs="Times New Roman"/>
          <w:b w:val="0"/>
          <w:sz w:val="28"/>
          <w:szCs w:val="28"/>
        </w:rPr>
        <w:t>Клептомания – очень редкое заболевание, столкнуться с ним в реальной жизни крайне маловероятно</w:t>
      </w:r>
      <w:r w:rsidRPr="00A97069">
        <w:rPr>
          <w:rFonts w:ascii="Times New Roman" w:hAnsi="Times New Roman" w:cs="Times New Roman"/>
          <w:b/>
          <w:sz w:val="28"/>
          <w:szCs w:val="28"/>
        </w:rPr>
        <w:t>.</w:t>
      </w:r>
    </w:p>
    <w:p w:rsidR="00141742" w:rsidRPr="00141742" w:rsidRDefault="00141742" w:rsidP="001417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494" w:rsidRDefault="00B0576C" w:rsidP="009C39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ШЕНИЯ:</w:t>
      </w:r>
    </w:p>
    <w:p w:rsidR="00B0576C" w:rsidRDefault="00B0576C" w:rsidP="00B057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Рассчитать вместе с ребенком, сколько ему  по минимуму нужно </w:t>
      </w:r>
      <w:r w:rsidRPr="00B0576C">
        <w:rPr>
          <w:rFonts w:ascii="Times New Roman" w:hAnsi="Times New Roman" w:cs="Times New Roman"/>
          <w:b/>
          <w:sz w:val="28"/>
          <w:szCs w:val="28"/>
          <w:u w:val="single"/>
        </w:rPr>
        <w:t>карманных денег</w:t>
      </w:r>
      <w:r>
        <w:rPr>
          <w:rFonts w:ascii="Times New Roman" w:hAnsi="Times New Roman" w:cs="Times New Roman"/>
          <w:sz w:val="28"/>
          <w:szCs w:val="28"/>
        </w:rPr>
        <w:t xml:space="preserve"> в неделю, и давать ему чуть больше.  (</w:t>
      </w:r>
      <w:r>
        <w:rPr>
          <w:rFonts w:ascii="Times New Roman" w:hAnsi="Times New Roman" w:cs="Times New Roman"/>
          <w:i/>
          <w:sz w:val="28"/>
          <w:szCs w:val="28"/>
        </w:rPr>
        <w:t>это поможет ему планировать свой бюджет и избавит от постоянного «попрошайничества»</w:t>
      </w:r>
      <w:r>
        <w:rPr>
          <w:rFonts w:ascii="Times New Roman" w:hAnsi="Times New Roman" w:cs="Times New Roman"/>
          <w:sz w:val="28"/>
          <w:szCs w:val="28"/>
        </w:rPr>
        <w:t>) – но давая деньги ребенку не заставляй его отчитываться за них, на то они и личные деньги.</w:t>
      </w:r>
    </w:p>
    <w:p w:rsidR="00B0576C" w:rsidRDefault="00B0576C" w:rsidP="00B057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подростку </w:t>
      </w:r>
      <w:r w:rsidRPr="00B0576C">
        <w:rPr>
          <w:rFonts w:ascii="Times New Roman" w:hAnsi="Times New Roman" w:cs="Times New Roman"/>
          <w:b/>
          <w:sz w:val="28"/>
          <w:szCs w:val="28"/>
          <w:u w:val="single"/>
        </w:rPr>
        <w:t>самому заработать деньги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можно попробовать через ЦЗН, они работают с подростками или через школу, радуга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коппинском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тоже можно узнать</w:t>
      </w:r>
      <w:r>
        <w:rPr>
          <w:rFonts w:ascii="Times New Roman" w:hAnsi="Times New Roman" w:cs="Times New Roman"/>
          <w:sz w:val="28"/>
          <w:szCs w:val="28"/>
        </w:rPr>
        <w:t xml:space="preserve">) – к своим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собственнымденьгам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подросток начнет относиться более бережно и поймет, что они не так то просто достаются. </w:t>
      </w:r>
    </w:p>
    <w:p w:rsidR="00B0576C" w:rsidRDefault="00B0576C" w:rsidP="00B057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Саше, о </w:t>
      </w:r>
      <w:r w:rsidRPr="00B0576C">
        <w:rPr>
          <w:rFonts w:ascii="Times New Roman" w:hAnsi="Times New Roman" w:cs="Times New Roman"/>
          <w:b/>
          <w:sz w:val="28"/>
          <w:szCs w:val="28"/>
          <w:u w:val="single"/>
        </w:rPr>
        <w:t>семейном бюджете</w:t>
      </w:r>
      <w:r>
        <w:rPr>
          <w:rFonts w:ascii="Times New Roman" w:hAnsi="Times New Roman" w:cs="Times New Roman"/>
          <w:sz w:val="28"/>
          <w:szCs w:val="28"/>
        </w:rPr>
        <w:t xml:space="preserve"> и как вы его </w:t>
      </w:r>
      <w:r w:rsidRPr="00B0576C">
        <w:rPr>
          <w:rFonts w:ascii="Times New Roman" w:hAnsi="Times New Roman" w:cs="Times New Roman"/>
          <w:b/>
          <w:sz w:val="28"/>
          <w:szCs w:val="28"/>
          <w:u w:val="single"/>
        </w:rPr>
        <w:t>планируете</w:t>
      </w:r>
      <w:r>
        <w:rPr>
          <w:rFonts w:ascii="Times New Roman" w:hAnsi="Times New Roman" w:cs="Times New Roman"/>
          <w:sz w:val="28"/>
          <w:szCs w:val="28"/>
        </w:rPr>
        <w:t>. Включая его в обсуждения и планирование покупок. Сообща  решите куда и на что будут потрачены деньги. Мнение Саши обязательно, согласен ли он со всеми, может предложит, что-то свое(</w:t>
      </w:r>
      <w:r>
        <w:rPr>
          <w:rFonts w:ascii="Times New Roman" w:hAnsi="Times New Roman" w:cs="Times New Roman"/>
          <w:i/>
          <w:sz w:val="28"/>
          <w:szCs w:val="28"/>
        </w:rPr>
        <w:t>Саша будет знать куда и на что идут средства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0576C" w:rsidRDefault="00141742" w:rsidP="00B057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Постараться выяснить причину его «воровства», стараться не запугивать, мотивация которая двигала подростка при совершении этого дела, спросите его, что нужно сделать, что бы этого больше не повторялось. (</w:t>
      </w:r>
      <w:r>
        <w:rPr>
          <w:rFonts w:ascii="Times New Roman" w:hAnsi="Times New Roman" w:cs="Times New Roman"/>
          <w:i/>
          <w:sz w:val="28"/>
          <w:szCs w:val="28"/>
        </w:rPr>
        <w:t>главное в этом разговоре не запугать его, а дать понять что можно делать, а что нет</w:t>
      </w:r>
      <w:r>
        <w:rPr>
          <w:rFonts w:ascii="Times New Roman" w:hAnsi="Times New Roman" w:cs="Times New Roman"/>
          <w:sz w:val="28"/>
          <w:szCs w:val="28"/>
        </w:rPr>
        <w:t xml:space="preserve">) – при подобном разговоре НЕЛЬЗЯ ГОВОРИТЬ: «теперь ты станешь вором »-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програмирует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дальнейшее правонарушение, «меня очень расстраивает, как такое могло произойти с таким хорошим человеком как ты» - ребенок понимает, что его все еще считают хорошим и не клеймят позором.</w:t>
      </w:r>
    </w:p>
    <w:p w:rsidR="00141742" w:rsidRPr="00272FD4" w:rsidRDefault="00141742" w:rsidP="00272F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ВАШИХ СЛОВАХ ДОЛЖНО ЗВУЧАТЬ ОСУЖДЕНИ</w:t>
      </w:r>
      <w:r w:rsidRPr="001417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ПОСТУПКА, А НЕ САМОГО ПОДРОСТКА</w:t>
      </w:r>
      <w:r w:rsidR="00272FD4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141742" w:rsidRPr="00272FD4" w:rsidSect="00272FD4">
      <w:pgSz w:w="11906" w:h="16838"/>
      <w:pgMar w:top="851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03AC"/>
    <w:multiLevelType w:val="hybridMultilevel"/>
    <w:tmpl w:val="2F8A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F3A2E"/>
    <w:multiLevelType w:val="hybridMultilevel"/>
    <w:tmpl w:val="80944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12861"/>
    <w:multiLevelType w:val="hybridMultilevel"/>
    <w:tmpl w:val="7C5A0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C657C"/>
    <w:multiLevelType w:val="multilevel"/>
    <w:tmpl w:val="3B4E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91F86"/>
    <w:multiLevelType w:val="hybridMultilevel"/>
    <w:tmpl w:val="2DA225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F3"/>
    <w:rsid w:val="00141742"/>
    <w:rsid w:val="00225494"/>
    <w:rsid w:val="00272FD4"/>
    <w:rsid w:val="00587A5B"/>
    <w:rsid w:val="007C08F3"/>
    <w:rsid w:val="009C395C"/>
    <w:rsid w:val="00A97069"/>
    <w:rsid w:val="00B0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76C"/>
    <w:pPr>
      <w:ind w:left="720"/>
      <w:contextualSpacing/>
    </w:pPr>
  </w:style>
  <w:style w:type="character" w:styleId="a4">
    <w:name w:val="Strong"/>
    <w:qFormat/>
    <w:rsid w:val="00A970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76C"/>
    <w:pPr>
      <w:ind w:left="720"/>
      <w:contextualSpacing/>
    </w:pPr>
  </w:style>
  <w:style w:type="character" w:styleId="a4">
    <w:name w:val="Strong"/>
    <w:qFormat/>
    <w:rsid w:val="00A97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2015-05-08T07:08:00Z</dcterms:created>
  <dcterms:modified xsi:type="dcterms:W3CDTF">2015-06-12T12:27:00Z</dcterms:modified>
</cp:coreProperties>
</file>