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19E" w:rsidRPr="00ED0AAC" w:rsidRDefault="00C6419E" w:rsidP="00C6419E">
      <w:pPr>
        <w:pStyle w:val="a3"/>
        <w:jc w:val="center"/>
        <w:rPr>
          <w:rFonts w:ascii="Times New Roman" w:hAnsi="Times New Roman"/>
          <w:b/>
          <w:color w:val="FFFFFF" w:themeColor="background1"/>
        </w:rPr>
      </w:pPr>
      <w:r w:rsidRPr="00ED0AAC">
        <w:rPr>
          <w:rFonts w:ascii="Times New Roman" w:hAnsi="Times New Roman"/>
          <w:b/>
          <w:noProof/>
          <w:color w:val="FFFFFF" w:themeColor="background1"/>
          <w:lang w:eastAsia="ru-RU"/>
        </w:rPr>
        <w:drawing>
          <wp:anchor distT="0" distB="0" distL="114300" distR="114300" simplePos="0" relativeHeight="251659264" behindDoc="1" locked="0" layoutInCell="1" allowOverlap="1" wp14:anchorId="51D8EB0D" wp14:editId="09BE2B57">
            <wp:simplePos x="0" y="0"/>
            <wp:positionH relativeFrom="column">
              <wp:posOffset>-470535</wp:posOffset>
            </wp:positionH>
            <wp:positionV relativeFrom="paragraph">
              <wp:posOffset>-91440</wp:posOffset>
            </wp:positionV>
            <wp:extent cx="6467475" cy="9382125"/>
            <wp:effectExtent l="19050" t="0" r="952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6467475" cy="9382125"/>
                    </a:xfrm>
                    <a:prstGeom prst="rect">
                      <a:avLst/>
                    </a:prstGeom>
                    <a:noFill/>
                    <a:ln w="9525">
                      <a:noFill/>
                      <a:miter lim="800000"/>
                      <a:headEnd/>
                      <a:tailEnd/>
                    </a:ln>
                  </pic:spPr>
                </pic:pic>
              </a:graphicData>
            </a:graphic>
          </wp:anchor>
        </w:drawing>
      </w:r>
      <w:r w:rsidRPr="00ED0AAC">
        <w:rPr>
          <w:rFonts w:ascii="Times New Roman" w:hAnsi="Times New Roman"/>
          <w:b/>
          <w:color w:val="FFFFFF" w:themeColor="background1"/>
        </w:rPr>
        <w:t>Тюменская область</w:t>
      </w:r>
    </w:p>
    <w:p w:rsidR="00C6419E" w:rsidRPr="00ED0AAC" w:rsidRDefault="00C6419E" w:rsidP="00C6419E">
      <w:pPr>
        <w:pStyle w:val="a3"/>
        <w:jc w:val="center"/>
        <w:rPr>
          <w:rFonts w:ascii="Times New Roman" w:hAnsi="Times New Roman"/>
          <w:b/>
          <w:color w:val="FFFFFF" w:themeColor="background1"/>
        </w:rPr>
      </w:pPr>
      <w:r w:rsidRPr="00ED0AAC">
        <w:rPr>
          <w:rFonts w:ascii="Times New Roman" w:hAnsi="Times New Roman"/>
          <w:b/>
          <w:color w:val="FFFFFF" w:themeColor="background1"/>
        </w:rPr>
        <w:t xml:space="preserve">Ханты-Мансийский  </w:t>
      </w:r>
    </w:p>
    <w:p w:rsidR="00C6419E" w:rsidRPr="00ED0AAC" w:rsidRDefault="00C6419E" w:rsidP="00C6419E">
      <w:pPr>
        <w:pStyle w:val="a3"/>
        <w:jc w:val="center"/>
        <w:rPr>
          <w:rFonts w:ascii="Times New Roman" w:hAnsi="Times New Roman"/>
          <w:b/>
          <w:color w:val="FFFFFF" w:themeColor="background1"/>
        </w:rPr>
      </w:pPr>
      <w:r w:rsidRPr="00ED0AAC">
        <w:rPr>
          <w:rFonts w:ascii="Times New Roman" w:hAnsi="Times New Roman"/>
          <w:b/>
          <w:color w:val="FFFFFF" w:themeColor="background1"/>
        </w:rPr>
        <w:t>автономный округ – Югра</w:t>
      </w:r>
    </w:p>
    <w:p w:rsidR="00C6419E" w:rsidRPr="00ED0AAC" w:rsidRDefault="00C6419E" w:rsidP="00C6419E">
      <w:pPr>
        <w:pStyle w:val="a3"/>
        <w:jc w:val="center"/>
        <w:rPr>
          <w:rFonts w:ascii="Times New Roman" w:hAnsi="Times New Roman"/>
          <w:b/>
          <w:color w:val="FFFFFF" w:themeColor="background1"/>
          <w:sz w:val="24"/>
          <w:szCs w:val="24"/>
        </w:rPr>
      </w:pPr>
      <w:proofErr w:type="spellStart"/>
      <w:r w:rsidRPr="00ED0AAC">
        <w:rPr>
          <w:rFonts w:ascii="Times New Roman" w:hAnsi="Times New Roman"/>
          <w:b/>
          <w:color w:val="FFFFFF" w:themeColor="background1"/>
          <w:sz w:val="24"/>
          <w:szCs w:val="24"/>
        </w:rPr>
        <w:t>Нефтеюганское</w:t>
      </w:r>
      <w:proofErr w:type="spellEnd"/>
      <w:r w:rsidRPr="00ED0AAC">
        <w:rPr>
          <w:rFonts w:ascii="Times New Roman" w:hAnsi="Times New Roman"/>
          <w:b/>
          <w:color w:val="FFFFFF" w:themeColor="background1"/>
          <w:sz w:val="24"/>
          <w:szCs w:val="24"/>
        </w:rPr>
        <w:t xml:space="preserve"> городское  муниципальное </w:t>
      </w:r>
    </w:p>
    <w:p w:rsidR="00C6419E" w:rsidRPr="00ED0AAC" w:rsidRDefault="00C6419E" w:rsidP="00C6419E">
      <w:pPr>
        <w:pStyle w:val="a3"/>
        <w:jc w:val="center"/>
        <w:rPr>
          <w:rFonts w:ascii="Times New Roman" w:hAnsi="Times New Roman"/>
          <w:b/>
          <w:color w:val="FFFFFF" w:themeColor="background1"/>
          <w:sz w:val="24"/>
          <w:szCs w:val="24"/>
        </w:rPr>
      </w:pPr>
      <w:r w:rsidRPr="00ED0AAC">
        <w:rPr>
          <w:rFonts w:ascii="Times New Roman" w:hAnsi="Times New Roman"/>
          <w:b/>
          <w:color w:val="FFFFFF" w:themeColor="background1"/>
          <w:sz w:val="24"/>
          <w:szCs w:val="24"/>
        </w:rPr>
        <w:t>бюджетное образовательное учреждение</w:t>
      </w:r>
    </w:p>
    <w:p w:rsidR="00C6419E" w:rsidRPr="00ED0AAC" w:rsidRDefault="00C6419E" w:rsidP="00C6419E">
      <w:pPr>
        <w:pStyle w:val="a3"/>
        <w:jc w:val="center"/>
        <w:rPr>
          <w:rFonts w:ascii="Times New Roman" w:hAnsi="Times New Roman"/>
          <w:b/>
          <w:color w:val="FFFFFF" w:themeColor="background1"/>
          <w:sz w:val="24"/>
          <w:szCs w:val="24"/>
        </w:rPr>
      </w:pPr>
      <w:r w:rsidRPr="00ED0AAC">
        <w:rPr>
          <w:rFonts w:ascii="Times New Roman" w:hAnsi="Times New Roman"/>
          <w:b/>
          <w:color w:val="FFFFFF" w:themeColor="background1"/>
          <w:sz w:val="24"/>
          <w:szCs w:val="24"/>
        </w:rPr>
        <w:t xml:space="preserve"> дополнительного образования детей</w:t>
      </w:r>
    </w:p>
    <w:p w:rsidR="00C6419E" w:rsidRPr="00ED0AAC" w:rsidRDefault="00C6419E" w:rsidP="00C6419E">
      <w:pPr>
        <w:pStyle w:val="a3"/>
        <w:jc w:val="center"/>
        <w:rPr>
          <w:rFonts w:ascii="Times New Roman" w:hAnsi="Times New Roman"/>
          <w:b/>
          <w:color w:val="FFFFFF" w:themeColor="background1"/>
          <w:sz w:val="24"/>
          <w:szCs w:val="24"/>
        </w:rPr>
      </w:pPr>
      <w:r w:rsidRPr="00ED0AAC">
        <w:rPr>
          <w:rFonts w:ascii="Times New Roman" w:hAnsi="Times New Roman"/>
          <w:b/>
          <w:color w:val="FFFFFF" w:themeColor="background1"/>
          <w:sz w:val="24"/>
          <w:szCs w:val="24"/>
        </w:rPr>
        <w:t>«Детская школа искусств»</w:t>
      </w:r>
    </w:p>
    <w:p w:rsidR="00C6419E" w:rsidRPr="00ED0AAC" w:rsidRDefault="00C6419E" w:rsidP="00C6419E">
      <w:pPr>
        <w:pStyle w:val="a3"/>
        <w:jc w:val="center"/>
        <w:rPr>
          <w:rFonts w:ascii="Times New Roman" w:hAnsi="Times New Roman"/>
          <w:b/>
          <w:color w:val="FFFFFF" w:themeColor="background1"/>
          <w:sz w:val="24"/>
          <w:szCs w:val="24"/>
        </w:rPr>
      </w:pPr>
    </w:p>
    <w:p w:rsidR="00C6419E" w:rsidRPr="00ED0AAC" w:rsidRDefault="00C6419E" w:rsidP="00C6419E">
      <w:pPr>
        <w:pStyle w:val="a3"/>
        <w:jc w:val="center"/>
        <w:rPr>
          <w:rFonts w:ascii="Times New Roman" w:hAnsi="Times New Roman"/>
          <w:b/>
          <w:color w:val="FFFFFF" w:themeColor="background1"/>
          <w:sz w:val="24"/>
          <w:szCs w:val="24"/>
        </w:rPr>
      </w:pPr>
    </w:p>
    <w:p w:rsidR="00C6419E" w:rsidRPr="00ED0AAC" w:rsidRDefault="00C6419E" w:rsidP="00C6419E">
      <w:pPr>
        <w:pStyle w:val="a3"/>
        <w:jc w:val="center"/>
        <w:rPr>
          <w:rFonts w:ascii="Times New Roman" w:hAnsi="Times New Roman"/>
          <w:b/>
          <w:color w:val="FFFFFF" w:themeColor="background1"/>
          <w:sz w:val="24"/>
          <w:szCs w:val="24"/>
        </w:rPr>
      </w:pPr>
    </w:p>
    <w:p w:rsidR="00C6419E" w:rsidRDefault="00C6419E" w:rsidP="00C6419E">
      <w:pPr>
        <w:pStyle w:val="a3"/>
        <w:jc w:val="center"/>
        <w:rPr>
          <w:rFonts w:ascii="Times New Roman" w:hAnsi="Times New Roman"/>
          <w:b/>
          <w:sz w:val="24"/>
          <w:szCs w:val="24"/>
        </w:rPr>
      </w:pPr>
    </w:p>
    <w:p w:rsidR="00C6419E" w:rsidRDefault="00C6419E" w:rsidP="00C6419E">
      <w:pPr>
        <w:pStyle w:val="a3"/>
        <w:jc w:val="center"/>
        <w:rPr>
          <w:rFonts w:ascii="Times New Roman" w:hAnsi="Times New Roman"/>
          <w:b/>
          <w:sz w:val="24"/>
          <w:szCs w:val="24"/>
        </w:rPr>
      </w:pPr>
    </w:p>
    <w:p w:rsidR="00C6419E" w:rsidRDefault="00C6419E" w:rsidP="00C6419E">
      <w:pPr>
        <w:pStyle w:val="a3"/>
        <w:jc w:val="center"/>
        <w:rPr>
          <w:rFonts w:ascii="Times New Roman" w:hAnsi="Times New Roman"/>
          <w:b/>
          <w:sz w:val="24"/>
          <w:szCs w:val="24"/>
        </w:rPr>
      </w:pPr>
    </w:p>
    <w:p w:rsidR="00C6419E" w:rsidRPr="005374F4" w:rsidRDefault="00C6419E" w:rsidP="00C6419E">
      <w:pPr>
        <w:pStyle w:val="a3"/>
        <w:jc w:val="center"/>
        <w:rPr>
          <w:rFonts w:ascii="Times New Roman" w:hAnsi="Times New Roman"/>
          <w:b/>
          <w:color w:val="FFFFFF" w:themeColor="background1"/>
          <w:sz w:val="52"/>
          <w:szCs w:val="52"/>
        </w:rPr>
      </w:pPr>
      <w:r w:rsidRPr="005374F4">
        <w:rPr>
          <w:rFonts w:ascii="Times New Roman" w:hAnsi="Times New Roman"/>
          <w:b/>
          <w:color w:val="FFFFFF" w:themeColor="background1"/>
          <w:sz w:val="52"/>
          <w:szCs w:val="52"/>
        </w:rPr>
        <w:t>Проект</w:t>
      </w:r>
    </w:p>
    <w:p w:rsidR="00C6419E" w:rsidRPr="005374F4" w:rsidRDefault="00C6419E" w:rsidP="00C6419E">
      <w:pPr>
        <w:pStyle w:val="a3"/>
        <w:jc w:val="center"/>
        <w:rPr>
          <w:rFonts w:ascii="Times New Roman" w:hAnsi="Times New Roman"/>
          <w:b/>
          <w:color w:val="FFFFFF" w:themeColor="background1"/>
          <w:sz w:val="52"/>
          <w:szCs w:val="52"/>
        </w:rPr>
      </w:pPr>
      <w:r w:rsidRPr="005374F4">
        <w:rPr>
          <w:rFonts w:ascii="Times New Roman" w:hAnsi="Times New Roman"/>
          <w:b/>
          <w:color w:val="FFFFFF" w:themeColor="background1"/>
          <w:sz w:val="52"/>
          <w:szCs w:val="52"/>
        </w:rPr>
        <w:t>преподавателя</w:t>
      </w:r>
    </w:p>
    <w:p w:rsidR="00C6419E" w:rsidRPr="005374F4" w:rsidRDefault="00C6419E" w:rsidP="00C6419E">
      <w:pPr>
        <w:pStyle w:val="a3"/>
        <w:jc w:val="center"/>
        <w:rPr>
          <w:rFonts w:ascii="Times New Roman" w:hAnsi="Times New Roman"/>
          <w:b/>
          <w:color w:val="FFFFFF" w:themeColor="background1"/>
          <w:sz w:val="52"/>
          <w:szCs w:val="52"/>
        </w:rPr>
      </w:pPr>
      <w:r w:rsidRPr="005374F4">
        <w:rPr>
          <w:rFonts w:ascii="Times New Roman" w:hAnsi="Times New Roman"/>
          <w:b/>
          <w:color w:val="FFFFFF" w:themeColor="background1"/>
          <w:sz w:val="52"/>
          <w:szCs w:val="52"/>
        </w:rPr>
        <w:t>по классу фортепиано</w:t>
      </w:r>
    </w:p>
    <w:p w:rsidR="00C6419E" w:rsidRPr="005374F4" w:rsidRDefault="00C6419E" w:rsidP="00C6419E">
      <w:pPr>
        <w:pStyle w:val="a3"/>
        <w:jc w:val="center"/>
        <w:rPr>
          <w:rFonts w:ascii="Times New Roman" w:hAnsi="Times New Roman"/>
          <w:b/>
          <w:color w:val="FFFFFF" w:themeColor="background1"/>
          <w:sz w:val="52"/>
          <w:szCs w:val="52"/>
        </w:rPr>
      </w:pPr>
      <w:proofErr w:type="spellStart"/>
      <w:r w:rsidRPr="005374F4">
        <w:rPr>
          <w:rFonts w:ascii="Times New Roman" w:hAnsi="Times New Roman"/>
          <w:b/>
          <w:color w:val="FFFFFF" w:themeColor="background1"/>
          <w:sz w:val="52"/>
          <w:szCs w:val="52"/>
        </w:rPr>
        <w:t>С.А.Черемных</w:t>
      </w:r>
      <w:proofErr w:type="spellEnd"/>
    </w:p>
    <w:p w:rsidR="00C6419E" w:rsidRPr="003A3AA2" w:rsidRDefault="00C6419E" w:rsidP="00C6419E">
      <w:pPr>
        <w:pStyle w:val="a3"/>
        <w:rPr>
          <w:rFonts w:ascii="Times New Roman" w:hAnsi="Times New Roman"/>
          <w:b/>
          <w:sz w:val="32"/>
          <w:szCs w:val="32"/>
        </w:rPr>
      </w:pPr>
    </w:p>
    <w:p w:rsidR="00C6419E" w:rsidRDefault="00C6419E" w:rsidP="00C6419E">
      <w:pPr>
        <w:pStyle w:val="a3"/>
        <w:rPr>
          <w:rFonts w:ascii="Times New Roman" w:hAnsi="Times New Roman"/>
          <w:b/>
          <w:sz w:val="24"/>
          <w:szCs w:val="24"/>
        </w:rPr>
      </w:pPr>
    </w:p>
    <w:p w:rsidR="00C6419E" w:rsidRDefault="00C6419E" w:rsidP="00C6419E">
      <w:pPr>
        <w:pStyle w:val="a3"/>
        <w:jc w:val="center"/>
        <w:rPr>
          <w:rFonts w:ascii="Times New Roman" w:hAnsi="Times New Roman"/>
          <w:b/>
          <w:sz w:val="24"/>
          <w:szCs w:val="24"/>
        </w:rPr>
      </w:pPr>
    </w:p>
    <w:p w:rsidR="00C6419E" w:rsidRDefault="00C6419E" w:rsidP="00C6419E">
      <w:pPr>
        <w:pStyle w:val="a3"/>
        <w:jc w:val="center"/>
        <w:rPr>
          <w:rFonts w:ascii="Times New Roman" w:hAnsi="Times New Roman"/>
          <w:b/>
          <w:sz w:val="24"/>
          <w:szCs w:val="24"/>
        </w:rPr>
      </w:pPr>
    </w:p>
    <w:p w:rsidR="00C6419E" w:rsidRDefault="00C6419E" w:rsidP="00C6419E">
      <w:pPr>
        <w:pStyle w:val="a3"/>
        <w:jc w:val="center"/>
        <w:rPr>
          <w:rFonts w:ascii="Times New Roman" w:hAnsi="Times New Roman"/>
          <w:b/>
          <w:sz w:val="24"/>
          <w:szCs w:val="24"/>
        </w:rPr>
      </w:pPr>
    </w:p>
    <w:p w:rsidR="00C6419E" w:rsidRPr="003A3AA2" w:rsidRDefault="00C6419E" w:rsidP="00C6419E">
      <w:pPr>
        <w:pStyle w:val="a3"/>
        <w:jc w:val="center"/>
        <w:rPr>
          <w:rFonts w:ascii="Times New Roman" w:hAnsi="Times New Roman"/>
          <w:b/>
          <w:sz w:val="56"/>
          <w:szCs w:val="56"/>
        </w:rPr>
      </w:pPr>
    </w:p>
    <w:p w:rsidR="00C6419E" w:rsidRPr="005374F4" w:rsidRDefault="00C6419E" w:rsidP="00C6419E">
      <w:pPr>
        <w:pStyle w:val="a3"/>
        <w:jc w:val="center"/>
        <w:rPr>
          <w:rFonts w:asciiTheme="majorHAnsi" w:hAnsiTheme="majorHAnsi"/>
          <w:b/>
          <w:color w:val="FFFFFF" w:themeColor="background1"/>
          <w:sz w:val="56"/>
          <w:szCs w:val="56"/>
        </w:rPr>
      </w:pPr>
      <w:r w:rsidRPr="005374F4">
        <w:rPr>
          <w:rFonts w:asciiTheme="majorHAnsi" w:hAnsiTheme="majorHAnsi"/>
          <w:b/>
          <w:color w:val="FFFFFF" w:themeColor="background1"/>
          <w:sz w:val="56"/>
          <w:szCs w:val="56"/>
        </w:rPr>
        <w:t>«Развитие музыкального мышления</w:t>
      </w:r>
      <w:r>
        <w:rPr>
          <w:rFonts w:asciiTheme="majorHAnsi" w:hAnsiTheme="majorHAnsi"/>
          <w:b/>
          <w:color w:val="FFFFFF" w:themeColor="background1"/>
          <w:sz w:val="56"/>
          <w:szCs w:val="56"/>
        </w:rPr>
        <w:t xml:space="preserve"> учащихся</w:t>
      </w:r>
      <w:r w:rsidR="00F90DFB">
        <w:rPr>
          <w:rFonts w:asciiTheme="majorHAnsi" w:hAnsiTheme="majorHAnsi"/>
          <w:b/>
          <w:color w:val="FFFFFF" w:themeColor="background1"/>
          <w:sz w:val="56"/>
          <w:szCs w:val="56"/>
        </w:rPr>
        <w:t xml:space="preserve"> ДШИ</w:t>
      </w:r>
      <w:bookmarkStart w:id="0" w:name="_GoBack"/>
      <w:bookmarkEnd w:id="0"/>
    </w:p>
    <w:p w:rsidR="00C6419E" w:rsidRPr="005374F4" w:rsidRDefault="00C6419E" w:rsidP="00C6419E">
      <w:pPr>
        <w:pStyle w:val="a3"/>
        <w:jc w:val="center"/>
        <w:rPr>
          <w:rFonts w:asciiTheme="majorHAnsi" w:hAnsiTheme="majorHAnsi"/>
          <w:b/>
          <w:color w:val="FFFFFF" w:themeColor="background1"/>
          <w:sz w:val="56"/>
          <w:szCs w:val="56"/>
        </w:rPr>
      </w:pPr>
    </w:p>
    <w:p w:rsidR="00C6419E" w:rsidRPr="005374F4" w:rsidRDefault="00C6419E" w:rsidP="00C6419E">
      <w:pPr>
        <w:pStyle w:val="a3"/>
        <w:jc w:val="center"/>
        <w:rPr>
          <w:rFonts w:asciiTheme="majorHAnsi" w:hAnsiTheme="majorHAnsi"/>
          <w:b/>
          <w:color w:val="FFFFFF" w:themeColor="background1"/>
          <w:sz w:val="56"/>
          <w:szCs w:val="56"/>
        </w:rPr>
      </w:pPr>
      <w:r w:rsidRPr="005374F4">
        <w:rPr>
          <w:rFonts w:asciiTheme="majorHAnsi" w:hAnsiTheme="majorHAnsi"/>
          <w:b/>
          <w:color w:val="FFFFFF" w:themeColor="background1"/>
          <w:sz w:val="56"/>
          <w:szCs w:val="56"/>
        </w:rPr>
        <w:t xml:space="preserve"> на примере </w:t>
      </w:r>
      <w:proofErr w:type="spellStart"/>
      <w:r w:rsidRPr="005374F4">
        <w:rPr>
          <w:rFonts w:asciiTheme="majorHAnsi" w:hAnsiTheme="majorHAnsi"/>
          <w:b/>
          <w:color w:val="FFFFFF" w:themeColor="background1"/>
          <w:sz w:val="56"/>
          <w:szCs w:val="56"/>
        </w:rPr>
        <w:t>кантиленных</w:t>
      </w:r>
      <w:proofErr w:type="spellEnd"/>
      <w:r w:rsidRPr="005374F4">
        <w:rPr>
          <w:rFonts w:asciiTheme="majorHAnsi" w:hAnsiTheme="majorHAnsi"/>
          <w:b/>
          <w:color w:val="FFFFFF" w:themeColor="background1"/>
          <w:sz w:val="56"/>
          <w:szCs w:val="56"/>
        </w:rPr>
        <w:t xml:space="preserve"> пьес»</w:t>
      </w:r>
    </w:p>
    <w:p w:rsidR="00C6419E" w:rsidRPr="005374F4" w:rsidRDefault="00C6419E" w:rsidP="00C6419E">
      <w:pPr>
        <w:pStyle w:val="a3"/>
        <w:jc w:val="center"/>
        <w:rPr>
          <w:rFonts w:ascii="Times New Roman" w:hAnsi="Times New Roman"/>
          <w:b/>
          <w:color w:val="FFFFFF" w:themeColor="background1"/>
          <w:sz w:val="56"/>
          <w:szCs w:val="56"/>
        </w:rPr>
      </w:pPr>
    </w:p>
    <w:p w:rsidR="00C6419E" w:rsidRDefault="00C6419E" w:rsidP="00C6419E">
      <w:pPr>
        <w:pStyle w:val="a3"/>
        <w:jc w:val="center"/>
        <w:rPr>
          <w:rFonts w:ascii="Times New Roman" w:hAnsi="Times New Roman"/>
          <w:b/>
          <w:sz w:val="56"/>
          <w:szCs w:val="56"/>
        </w:rPr>
      </w:pPr>
    </w:p>
    <w:p w:rsidR="00C6419E" w:rsidRDefault="00C6419E" w:rsidP="00C6419E">
      <w:pPr>
        <w:pStyle w:val="a3"/>
        <w:jc w:val="center"/>
        <w:rPr>
          <w:rFonts w:ascii="Times New Roman" w:hAnsi="Times New Roman"/>
          <w:b/>
          <w:sz w:val="56"/>
          <w:szCs w:val="56"/>
        </w:rPr>
      </w:pPr>
    </w:p>
    <w:p w:rsidR="00C6419E" w:rsidRDefault="00C6419E" w:rsidP="00C6419E">
      <w:pPr>
        <w:pStyle w:val="a3"/>
        <w:rPr>
          <w:rFonts w:ascii="Times New Roman" w:hAnsi="Times New Roman"/>
          <w:b/>
          <w:sz w:val="56"/>
          <w:szCs w:val="56"/>
        </w:rPr>
      </w:pPr>
    </w:p>
    <w:p w:rsidR="00C6419E" w:rsidRDefault="00C6419E" w:rsidP="00C6419E">
      <w:pPr>
        <w:pStyle w:val="a3"/>
        <w:rPr>
          <w:rFonts w:ascii="Times New Roman" w:hAnsi="Times New Roman"/>
          <w:b/>
          <w:sz w:val="24"/>
          <w:szCs w:val="24"/>
        </w:rPr>
      </w:pPr>
    </w:p>
    <w:p w:rsidR="00C6419E" w:rsidRPr="00ED0AAC" w:rsidRDefault="00C6419E" w:rsidP="00C6419E">
      <w:pPr>
        <w:pStyle w:val="a3"/>
        <w:jc w:val="center"/>
        <w:rPr>
          <w:rFonts w:ascii="Times New Roman" w:hAnsi="Times New Roman"/>
          <w:b/>
          <w:color w:val="FFFFFF" w:themeColor="background1"/>
        </w:rPr>
      </w:pPr>
      <w:r w:rsidRPr="00ED0AAC">
        <w:rPr>
          <w:rFonts w:ascii="Times New Roman" w:hAnsi="Times New Roman"/>
          <w:b/>
          <w:color w:val="FFFFFF" w:themeColor="background1"/>
        </w:rPr>
        <w:t>г. Нефтеюганск</w:t>
      </w:r>
    </w:p>
    <w:p w:rsidR="00C6419E" w:rsidRPr="00ED0AAC" w:rsidRDefault="00C6419E" w:rsidP="00C6419E">
      <w:pPr>
        <w:pStyle w:val="a3"/>
        <w:jc w:val="center"/>
        <w:rPr>
          <w:rFonts w:ascii="Times New Roman" w:hAnsi="Times New Roman"/>
          <w:b/>
          <w:color w:val="FFFFFF" w:themeColor="background1"/>
          <w:sz w:val="24"/>
          <w:szCs w:val="24"/>
        </w:rPr>
      </w:pPr>
    </w:p>
    <w:p w:rsidR="00C6419E" w:rsidRPr="00ED0AAC" w:rsidRDefault="00C6419E" w:rsidP="00C6419E">
      <w:pPr>
        <w:pStyle w:val="a3"/>
        <w:jc w:val="center"/>
        <w:rPr>
          <w:rFonts w:ascii="Times New Roman" w:hAnsi="Times New Roman"/>
          <w:b/>
          <w:color w:val="FFFFFF" w:themeColor="background1"/>
          <w:sz w:val="24"/>
          <w:szCs w:val="24"/>
        </w:rPr>
      </w:pPr>
      <w:r>
        <w:rPr>
          <w:rFonts w:ascii="Times New Roman" w:hAnsi="Times New Roman"/>
          <w:b/>
          <w:color w:val="FFFFFF" w:themeColor="background1"/>
          <w:sz w:val="24"/>
          <w:szCs w:val="24"/>
        </w:rPr>
        <w:t>2015</w:t>
      </w:r>
      <w:r w:rsidRPr="00ED0AAC">
        <w:rPr>
          <w:rFonts w:ascii="Times New Roman" w:hAnsi="Times New Roman"/>
          <w:b/>
          <w:color w:val="FFFFFF" w:themeColor="background1"/>
          <w:sz w:val="24"/>
          <w:szCs w:val="24"/>
        </w:rPr>
        <w:t xml:space="preserve"> г.</w:t>
      </w:r>
    </w:p>
    <w:p w:rsidR="00C6419E" w:rsidRDefault="00C6419E" w:rsidP="00C6419E">
      <w:pPr>
        <w:spacing w:line="360" w:lineRule="auto"/>
        <w:jc w:val="center"/>
        <w:rPr>
          <w:rFonts w:ascii="Times New Roman" w:hAnsi="Times New Roman"/>
          <w:b/>
          <w:sz w:val="28"/>
          <w:szCs w:val="28"/>
        </w:rPr>
      </w:pPr>
      <w:r w:rsidRPr="000E5420">
        <w:rPr>
          <w:rFonts w:ascii="Times New Roman" w:hAnsi="Times New Roman"/>
          <w:b/>
          <w:sz w:val="28"/>
          <w:szCs w:val="28"/>
        </w:rPr>
        <w:lastRenderedPageBreak/>
        <w:t>Аннотация проекта.</w:t>
      </w:r>
    </w:p>
    <w:p w:rsidR="00C6419E" w:rsidRPr="000E5420" w:rsidRDefault="00C6419E" w:rsidP="00C6419E">
      <w:pPr>
        <w:spacing w:line="360" w:lineRule="auto"/>
        <w:jc w:val="center"/>
        <w:rPr>
          <w:rFonts w:ascii="Times New Roman" w:hAnsi="Times New Roman"/>
          <w:b/>
          <w:sz w:val="28"/>
          <w:szCs w:val="28"/>
        </w:rPr>
      </w:pPr>
    </w:p>
    <w:p w:rsidR="00C6419E" w:rsidRDefault="00C6419E" w:rsidP="00C6419E">
      <w:pPr>
        <w:spacing w:line="360" w:lineRule="auto"/>
        <w:jc w:val="both"/>
        <w:rPr>
          <w:rFonts w:ascii="Times New Roman" w:hAnsi="Times New Roman"/>
          <w:sz w:val="28"/>
          <w:szCs w:val="28"/>
        </w:rPr>
      </w:pPr>
      <w:r>
        <w:rPr>
          <w:rFonts w:ascii="Times New Roman" w:hAnsi="Times New Roman"/>
          <w:sz w:val="28"/>
          <w:szCs w:val="28"/>
        </w:rPr>
        <w:t xml:space="preserve">     Тип проекта – информационный.</w:t>
      </w:r>
    </w:p>
    <w:p w:rsidR="00C6419E" w:rsidRDefault="00C6419E" w:rsidP="00C6419E">
      <w:pPr>
        <w:spacing w:line="360" w:lineRule="auto"/>
        <w:jc w:val="both"/>
        <w:rPr>
          <w:rFonts w:ascii="Times New Roman" w:hAnsi="Times New Roman"/>
          <w:sz w:val="28"/>
          <w:szCs w:val="28"/>
        </w:rPr>
      </w:pPr>
      <w:r>
        <w:rPr>
          <w:rFonts w:ascii="Times New Roman" w:hAnsi="Times New Roman"/>
          <w:sz w:val="28"/>
          <w:szCs w:val="28"/>
        </w:rPr>
        <w:t xml:space="preserve">     В проекте представлены эффективные пути развития музыкального мышления учащихся через анализ интеллектуальной деятельности и культуры музыкального исполнительства кантилены. </w:t>
      </w:r>
    </w:p>
    <w:p w:rsidR="00C6419E" w:rsidRDefault="00C6419E" w:rsidP="00C6419E">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4D0A3F">
        <w:rPr>
          <w:rFonts w:ascii="Times New Roman" w:hAnsi="Times New Roman"/>
          <w:color w:val="000000"/>
          <w:sz w:val="28"/>
          <w:szCs w:val="28"/>
        </w:rPr>
        <w:t xml:space="preserve">Определено место методов и приемов изучения вопросов </w:t>
      </w:r>
      <w:r>
        <w:rPr>
          <w:rFonts w:ascii="Times New Roman" w:hAnsi="Times New Roman"/>
          <w:color w:val="000000"/>
          <w:sz w:val="28"/>
          <w:szCs w:val="28"/>
        </w:rPr>
        <w:t xml:space="preserve">эмоционального погружения в музыкальное произведение, </w:t>
      </w:r>
      <w:r w:rsidRPr="004D0A3F">
        <w:rPr>
          <w:rFonts w:ascii="Times New Roman" w:hAnsi="Times New Roman"/>
          <w:color w:val="000000"/>
          <w:sz w:val="28"/>
          <w:szCs w:val="28"/>
        </w:rPr>
        <w:t xml:space="preserve">а также основных функций педагогических подходов и технологий </w:t>
      </w:r>
      <w:r>
        <w:rPr>
          <w:rFonts w:ascii="Times New Roman" w:hAnsi="Times New Roman"/>
          <w:color w:val="000000"/>
          <w:sz w:val="28"/>
          <w:szCs w:val="28"/>
        </w:rPr>
        <w:t xml:space="preserve">в </w:t>
      </w:r>
      <w:r w:rsidRPr="004D0A3F">
        <w:rPr>
          <w:rFonts w:ascii="Times New Roman" w:hAnsi="Times New Roman"/>
          <w:color w:val="000000"/>
          <w:sz w:val="28"/>
          <w:szCs w:val="28"/>
        </w:rPr>
        <w:t>образова</w:t>
      </w:r>
      <w:r>
        <w:rPr>
          <w:rFonts w:ascii="Times New Roman" w:hAnsi="Times New Roman"/>
          <w:color w:val="000000"/>
          <w:sz w:val="28"/>
          <w:szCs w:val="28"/>
        </w:rPr>
        <w:t>тельном процессе.</w:t>
      </w:r>
    </w:p>
    <w:p w:rsidR="00C6419E" w:rsidRDefault="00C6419E" w:rsidP="00C6419E">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На основании данного проекта разрабатываются и реализуются новые формы организации деятельности учащихся, педагогов и их взаимодействия с родителями, а также психолого – педагогические подходы к обучению, воспитанию и развитию личности.</w:t>
      </w:r>
    </w:p>
    <w:p w:rsidR="00C6419E" w:rsidRDefault="00C6419E" w:rsidP="00C6419E">
      <w:pPr>
        <w:spacing w:line="360" w:lineRule="auto"/>
        <w:jc w:val="center"/>
        <w:rPr>
          <w:rFonts w:ascii="Times New Roman" w:hAnsi="Times New Roman"/>
          <w:color w:val="000000"/>
          <w:sz w:val="28"/>
          <w:szCs w:val="28"/>
        </w:rPr>
      </w:pPr>
      <w:r>
        <w:rPr>
          <w:rFonts w:ascii="Times New Roman" w:hAnsi="Times New Roman"/>
          <w:color w:val="000000"/>
          <w:sz w:val="28"/>
          <w:szCs w:val="28"/>
        </w:rPr>
        <w:t>Итогом реализации проекта является творческое мероприятие (концерт)</w:t>
      </w:r>
    </w:p>
    <w:p w:rsidR="00C6419E" w:rsidRPr="0005293C" w:rsidRDefault="00C6419E" w:rsidP="00C6419E">
      <w:pPr>
        <w:spacing w:line="360" w:lineRule="auto"/>
        <w:jc w:val="center"/>
        <w:rPr>
          <w:rFonts w:ascii="Times New Roman" w:hAnsi="Times New Roman"/>
          <w:b/>
          <w:i/>
          <w:color w:val="000000"/>
          <w:sz w:val="28"/>
          <w:szCs w:val="28"/>
        </w:rPr>
      </w:pPr>
      <w:r w:rsidRPr="0005293C">
        <w:rPr>
          <w:rFonts w:ascii="Times New Roman" w:hAnsi="Times New Roman"/>
          <w:b/>
          <w:i/>
          <w:color w:val="000000"/>
          <w:sz w:val="28"/>
          <w:szCs w:val="28"/>
        </w:rPr>
        <w:t>«Музыкальное приношение любителям кантилены».</w:t>
      </w:r>
    </w:p>
    <w:p w:rsidR="00C6419E" w:rsidRPr="0005293C" w:rsidRDefault="00C6419E" w:rsidP="00C6419E">
      <w:pPr>
        <w:spacing w:line="360" w:lineRule="auto"/>
        <w:jc w:val="both"/>
        <w:rPr>
          <w:rFonts w:ascii="Times New Roman" w:hAnsi="Times New Roman"/>
          <w:b/>
          <w:i/>
          <w:color w:val="000000"/>
          <w:sz w:val="28"/>
          <w:szCs w:val="28"/>
        </w:rPr>
      </w:pPr>
    </w:p>
    <w:p w:rsidR="00C6419E" w:rsidRPr="000E5420" w:rsidRDefault="00C6419E" w:rsidP="00C6419E">
      <w:pPr>
        <w:spacing w:line="360" w:lineRule="auto"/>
        <w:jc w:val="center"/>
        <w:rPr>
          <w:rFonts w:ascii="Times New Roman" w:hAnsi="Times New Roman"/>
          <w:b/>
          <w:sz w:val="28"/>
          <w:szCs w:val="28"/>
        </w:rPr>
      </w:pPr>
      <w:r w:rsidRPr="000E5420">
        <w:rPr>
          <w:rFonts w:ascii="Times New Roman" w:hAnsi="Times New Roman"/>
          <w:b/>
          <w:sz w:val="28"/>
          <w:szCs w:val="28"/>
        </w:rPr>
        <w:t>Обоснование необходимости проекта.</w:t>
      </w:r>
    </w:p>
    <w:p w:rsidR="00C6419E" w:rsidRDefault="00C6419E" w:rsidP="00C6419E">
      <w:pPr>
        <w:pStyle w:val="a3"/>
        <w:spacing w:line="360" w:lineRule="auto"/>
        <w:ind w:firstLine="720"/>
        <w:jc w:val="both"/>
        <w:rPr>
          <w:rFonts w:ascii="Times New Roman" w:hAnsi="Times New Roman"/>
          <w:sz w:val="28"/>
          <w:szCs w:val="28"/>
        </w:rPr>
      </w:pPr>
      <w:r>
        <w:rPr>
          <w:rFonts w:ascii="Times New Roman" w:hAnsi="Times New Roman"/>
          <w:sz w:val="28"/>
          <w:szCs w:val="28"/>
        </w:rPr>
        <w:t>Развитие</w:t>
      </w:r>
      <w:r w:rsidRPr="006B74BD">
        <w:rPr>
          <w:rFonts w:ascii="Times New Roman" w:hAnsi="Times New Roman"/>
          <w:sz w:val="28"/>
          <w:szCs w:val="28"/>
        </w:rPr>
        <w:t xml:space="preserve"> музыкального мышления </w:t>
      </w:r>
      <w:r>
        <w:rPr>
          <w:rFonts w:ascii="Times New Roman" w:hAnsi="Times New Roman"/>
          <w:sz w:val="28"/>
          <w:szCs w:val="28"/>
        </w:rPr>
        <w:t>учащихся является актуальной проблемой</w:t>
      </w:r>
      <w:r w:rsidRPr="006B74BD">
        <w:rPr>
          <w:rFonts w:ascii="Times New Roman" w:hAnsi="Times New Roman"/>
          <w:sz w:val="28"/>
          <w:szCs w:val="28"/>
        </w:rPr>
        <w:t xml:space="preserve"> современной музыкальной педагогики</w:t>
      </w:r>
      <w:r>
        <w:rPr>
          <w:rFonts w:ascii="Times New Roman" w:hAnsi="Times New Roman"/>
          <w:sz w:val="28"/>
          <w:szCs w:val="28"/>
        </w:rPr>
        <w:t>.</w:t>
      </w:r>
      <w:r w:rsidRPr="006B74BD">
        <w:rPr>
          <w:rFonts w:ascii="Times New Roman" w:hAnsi="Times New Roman"/>
          <w:sz w:val="28"/>
          <w:szCs w:val="28"/>
        </w:rPr>
        <w:t xml:space="preserve"> Совершенствование учебного процесса, поиск и</w:t>
      </w:r>
      <w:r w:rsidRPr="00DC782F">
        <w:rPr>
          <w:rFonts w:ascii="Times New Roman" w:hAnsi="Times New Roman"/>
          <w:sz w:val="28"/>
          <w:szCs w:val="28"/>
        </w:rPr>
        <w:t xml:space="preserve"> внедрение новых форм и методов обучения, стимулирующих творческую активность учащихся – один из актуальных вопросов на современном уровне при занятиях по специальному инструменту </w:t>
      </w:r>
      <w:r>
        <w:rPr>
          <w:rFonts w:ascii="Times New Roman" w:hAnsi="Times New Roman"/>
          <w:sz w:val="28"/>
          <w:szCs w:val="28"/>
        </w:rPr>
        <w:t xml:space="preserve">фортепиано </w:t>
      </w:r>
      <w:r w:rsidRPr="00DC782F">
        <w:rPr>
          <w:rFonts w:ascii="Times New Roman" w:hAnsi="Times New Roman"/>
          <w:sz w:val="28"/>
          <w:szCs w:val="28"/>
        </w:rPr>
        <w:t xml:space="preserve">в системе дополнительного образования. Здесь, как и в основной школе, сохраняется целевая установка музыкального образования на формирование музыкальной культуры учащихся как неотъемлемой части их духовной культуры. Основополагающими стандарта </w:t>
      </w:r>
      <w:r w:rsidRPr="00DC782F">
        <w:rPr>
          <w:rFonts w:ascii="Times New Roman" w:hAnsi="Times New Roman"/>
          <w:sz w:val="28"/>
          <w:szCs w:val="28"/>
        </w:rPr>
        <w:lastRenderedPageBreak/>
        <w:t>общего образования являются установки на раскрытие интонационно-образной природы музыкального искусства, его места и значения в жизни общества и человека; на творческое самораскрытие ребенка в музыкальной деятельности; на утверждение национальных и общечеловеческих ценно</w:t>
      </w:r>
      <w:r>
        <w:rPr>
          <w:rFonts w:ascii="Times New Roman" w:hAnsi="Times New Roman"/>
          <w:sz w:val="28"/>
          <w:szCs w:val="28"/>
        </w:rPr>
        <w:t>стей, становление и социализации</w:t>
      </w:r>
      <w:r w:rsidRPr="00DC782F">
        <w:rPr>
          <w:rFonts w:ascii="Times New Roman" w:hAnsi="Times New Roman"/>
          <w:sz w:val="28"/>
          <w:szCs w:val="28"/>
        </w:rPr>
        <w:t xml:space="preserve"> личности ученика в современном мире. </w:t>
      </w:r>
    </w:p>
    <w:p w:rsidR="00C6419E" w:rsidRPr="00DC782F" w:rsidRDefault="00C6419E" w:rsidP="00C6419E">
      <w:pPr>
        <w:pStyle w:val="a3"/>
        <w:spacing w:line="360" w:lineRule="auto"/>
        <w:ind w:firstLine="720"/>
        <w:jc w:val="both"/>
        <w:rPr>
          <w:rFonts w:ascii="Times New Roman" w:hAnsi="Times New Roman"/>
          <w:sz w:val="28"/>
          <w:szCs w:val="28"/>
        </w:rPr>
      </w:pPr>
    </w:p>
    <w:p w:rsidR="00C6419E" w:rsidRPr="004F024F" w:rsidRDefault="00C6419E" w:rsidP="00C6419E">
      <w:pPr>
        <w:pStyle w:val="a3"/>
        <w:spacing w:line="360" w:lineRule="auto"/>
        <w:ind w:firstLine="720"/>
        <w:jc w:val="both"/>
        <w:rPr>
          <w:rFonts w:ascii="Times New Roman" w:hAnsi="Times New Roman"/>
          <w:sz w:val="28"/>
          <w:szCs w:val="28"/>
        </w:rPr>
      </w:pPr>
      <w:r w:rsidRPr="00DC782F">
        <w:rPr>
          <w:rFonts w:ascii="Times New Roman" w:hAnsi="Times New Roman"/>
          <w:sz w:val="28"/>
          <w:szCs w:val="28"/>
        </w:rPr>
        <w:t>Традиционное обучение, основы которого заложены в начале</w:t>
      </w:r>
      <w:r>
        <w:rPr>
          <w:rFonts w:ascii="Times New Roman" w:hAnsi="Times New Roman"/>
          <w:sz w:val="28"/>
          <w:szCs w:val="28"/>
        </w:rPr>
        <w:t xml:space="preserve"> </w:t>
      </w:r>
      <w:r>
        <w:rPr>
          <w:rFonts w:ascii="Times New Roman" w:hAnsi="Times New Roman"/>
          <w:sz w:val="28"/>
          <w:szCs w:val="28"/>
          <w:lang w:val="en-US"/>
        </w:rPr>
        <w:t>XX</w:t>
      </w:r>
      <w:r w:rsidRPr="00DC782F">
        <w:rPr>
          <w:rFonts w:ascii="Times New Roman" w:hAnsi="Times New Roman"/>
          <w:sz w:val="28"/>
          <w:szCs w:val="28"/>
        </w:rPr>
        <w:t xml:space="preserve"> века, культивирует, главным образом, эмпирический тип мышления. Известно, что умственное творческое развитие учащегося характеризуется не только объемом и качеством усвоенных знаний, но и структурой мыслительного процесса.</w:t>
      </w:r>
      <w:r>
        <w:rPr>
          <w:rFonts w:ascii="Times New Roman" w:hAnsi="Times New Roman"/>
          <w:sz w:val="28"/>
          <w:szCs w:val="28"/>
        </w:rPr>
        <w:t xml:space="preserve"> </w:t>
      </w:r>
      <w:r w:rsidRPr="004F024F">
        <w:rPr>
          <w:rFonts w:ascii="Times New Roman" w:hAnsi="Times New Roman"/>
          <w:sz w:val="28"/>
          <w:szCs w:val="28"/>
        </w:rPr>
        <w:t xml:space="preserve">Проблема музыкального мышления как таковая существует в современной науке относительно недавно и является одной из самых притягательных в теоретическом музыкознании, музыкальной педагогике и психологии. В то же время генетические истоки этой проблемы просматриваются с достаточно далеких времен - XVIII век - И. Ф. </w:t>
      </w:r>
      <w:proofErr w:type="spellStart"/>
      <w:r w:rsidRPr="004F024F">
        <w:rPr>
          <w:rFonts w:ascii="Times New Roman" w:hAnsi="Times New Roman"/>
          <w:sz w:val="28"/>
          <w:szCs w:val="28"/>
        </w:rPr>
        <w:t>Гербарт</w:t>
      </w:r>
      <w:proofErr w:type="spellEnd"/>
      <w:r w:rsidRPr="004F024F">
        <w:rPr>
          <w:rFonts w:ascii="Times New Roman" w:hAnsi="Times New Roman"/>
          <w:sz w:val="28"/>
          <w:szCs w:val="28"/>
        </w:rPr>
        <w:t xml:space="preserve">, Э. </w:t>
      </w:r>
      <w:proofErr w:type="spellStart"/>
      <w:r w:rsidRPr="004F024F">
        <w:rPr>
          <w:rFonts w:ascii="Times New Roman" w:hAnsi="Times New Roman"/>
          <w:sz w:val="28"/>
          <w:szCs w:val="28"/>
        </w:rPr>
        <w:t>Ганслик</w:t>
      </w:r>
      <w:proofErr w:type="spellEnd"/>
      <w:r w:rsidRPr="004F024F">
        <w:rPr>
          <w:rFonts w:ascii="Times New Roman" w:hAnsi="Times New Roman"/>
          <w:sz w:val="28"/>
          <w:szCs w:val="28"/>
        </w:rPr>
        <w:t>, Г. Риман.</w:t>
      </w:r>
    </w:p>
    <w:p w:rsidR="00C6419E" w:rsidRPr="004F024F" w:rsidRDefault="00C6419E" w:rsidP="00C6419E">
      <w:pPr>
        <w:pStyle w:val="a5"/>
        <w:spacing w:line="360" w:lineRule="auto"/>
        <w:ind w:firstLine="720"/>
        <w:jc w:val="both"/>
        <w:rPr>
          <w:rFonts w:ascii="Times New Roman" w:hAnsi="Times New Roman" w:cs="Times New Roman"/>
          <w:sz w:val="28"/>
          <w:szCs w:val="28"/>
        </w:rPr>
      </w:pPr>
      <w:r w:rsidRPr="004F024F">
        <w:rPr>
          <w:rFonts w:ascii="Times New Roman" w:hAnsi="Times New Roman" w:cs="Times New Roman"/>
          <w:sz w:val="28"/>
          <w:szCs w:val="28"/>
        </w:rPr>
        <w:t xml:space="preserve">Долгие годы внимание исследователей сосредотачивалось на отдельных компонентах процесса обучения и воспитания. И только в XX веке педагоги обратились к личности ребенка, стали развивать их мотивации в обучении, пути формирования потребностей. В Европе и в России были созданы концепции, напрямую выводящие к проблемам музыкального мышления. В работах В. В. </w:t>
      </w:r>
      <w:proofErr w:type="spellStart"/>
      <w:r w:rsidRPr="004F024F">
        <w:rPr>
          <w:rFonts w:ascii="Times New Roman" w:hAnsi="Times New Roman" w:cs="Times New Roman"/>
          <w:sz w:val="28"/>
          <w:szCs w:val="28"/>
        </w:rPr>
        <w:t>Медушевского</w:t>
      </w:r>
      <w:proofErr w:type="spellEnd"/>
      <w:r w:rsidRPr="004F024F">
        <w:rPr>
          <w:rFonts w:ascii="Times New Roman" w:hAnsi="Times New Roman" w:cs="Times New Roman"/>
          <w:sz w:val="28"/>
          <w:szCs w:val="28"/>
        </w:rPr>
        <w:t xml:space="preserve">, Е. В. </w:t>
      </w:r>
      <w:proofErr w:type="spellStart"/>
      <w:r w:rsidRPr="004F024F">
        <w:rPr>
          <w:rFonts w:ascii="Times New Roman" w:hAnsi="Times New Roman" w:cs="Times New Roman"/>
          <w:sz w:val="28"/>
          <w:szCs w:val="28"/>
        </w:rPr>
        <w:t>Наза</w:t>
      </w:r>
      <w:r>
        <w:rPr>
          <w:rFonts w:ascii="Times New Roman" w:hAnsi="Times New Roman" w:cs="Times New Roman"/>
          <w:sz w:val="28"/>
          <w:szCs w:val="28"/>
        </w:rPr>
        <w:t>йкинского</w:t>
      </w:r>
      <w:proofErr w:type="spellEnd"/>
      <w:r>
        <w:rPr>
          <w:rFonts w:ascii="Times New Roman" w:hAnsi="Times New Roman" w:cs="Times New Roman"/>
          <w:sz w:val="28"/>
          <w:szCs w:val="28"/>
        </w:rPr>
        <w:t xml:space="preserve">, В. Н. </w:t>
      </w:r>
      <w:proofErr w:type="spellStart"/>
      <w:r>
        <w:rPr>
          <w:rFonts w:ascii="Times New Roman" w:hAnsi="Times New Roman" w:cs="Times New Roman"/>
          <w:sz w:val="28"/>
          <w:szCs w:val="28"/>
        </w:rPr>
        <w:t>Холоповой</w:t>
      </w:r>
      <w:proofErr w:type="spellEnd"/>
      <w:r w:rsidRPr="004F024F">
        <w:rPr>
          <w:rFonts w:ascii="Times New Roman" w:hAnsi="Times New Roman" w:cs="Times New Roman"/>
          <w:sz w:val="28"/>
          <w:szCs w:val="28"/>
        </w:rPr>
        <w:t xml:space="preserve">, раскрывается культурологический уровень музыкального мышления, в которых смысл музыкального произведения рассматривается через интонации, жанры и стили историко-культурных контекстов эпох. Социальный аспект проблемы исследуется в работах А. Н. </w:t>
      </w:r>
      <w:proofErr w:type="spellStart"/>
      <w:r w:rsidRPr="004F024F">
        <w:rPr>
          <w:rFonts w:ascii="Times New Roman" w:hAnsi="Times New Roman" w:cs="Times New Roman"/>
          <w:sz w:val="28"/>
          <w:szCs w:val="28"/>
        </w:rPr>
        <w:t>Сохора</w:t>
      </w:r>
      <w:proofErr w:type="spellEnd"/>
      <w:r w:rsidRPr="004F024F">
        <w:rPr>
          <w:rFonts w:ascii="Times New Roman" w:hAnsi="Times New Roman" w:cs="Times New Roman"/>
          <w:sz w:val="28"/>
          <w:szCs w:val="28"/>
        </w:rPr>
        <w:t xml:space="preserve">, Р. Г. </w:t>
      </w:r>
      <w:proofErr w:type="spellStart"/>
      <w:r w:rsidRPr="004F024F">
        <w:rPr>
          <w:rFonts w:ascii="Times New Roman" w:hAnsi="Times New Roman" w:cs="Times New Roman"/>
          <w:sz w:val="28"/>
          <w:szCs w:val="28"/>
        </w:rPr>
        <w:t>Тельчаровой</w:t>
      </w:r>
      <w:proofErr w:type="spellEnd"/>
      <w:r w:rsidRPr="004F024F">
        <w:rPr>
          <w:rFonts w:ascii="Times New Roman" w:hAnsi="Times New Roman" w:cs="Times New Roman"/>
          <w:sz w:val="28"/>
          <w:szCs w:val="28"/>
        </w:rPr>
        <w:t xml:space="preserve">, В. Н. </w:t>
      </w:r>
      <w:proofErr w:type="spellStart"/>
      <w:r w:rsidRPr="004F024F">
        <w:rPr>
          <w:rFonts w:ascii="Times New Roman" w:hAnsi="Times New Roman" w:cs="Times New Roman"/>
          <w:sz w:val="28"/>
          <w:szCs w:val="28"/>
        </w:rPr>
        <w:t>Холоповой</w:t>
      </w:r>
      <w:proofErr w:type="spellEnd"/>
      <w:r w:rsidRPr="004F024F">
        <w:rPr>
          <w:rFonts w:ascii="Times New Roman" w:hAnsi="Times New Roman" w:cs="Times New Roman"/>
          <w:sz w:val="28"/>
          <w:szCs w:val="28"/>
        </w:rPr>
        <w:t>.</w:t>
      </w:r>
    </w:p>
    <w:p w:rsidR="00C6419E" w:rsidRPr="004F024F" w:rsidRDefault="00C6419E" w:rsidP="00C6419E">
      <w:pPr>
        <w:pStyle w:val="a5"/>
        <w:spacing w:line="360" w:lineRule="auto"/>
        <w:ind w:firstLine="720"/>
        <w:jc w:val="both"/>
        <w:rPr>
          <w:rFonts w:ascii="Times New Roman" w:hAnsi="Times New Roman" w:cs="Times New Roman"/>
          <w:sz w:val="28"/>
          <w:szCs w:val="28"/>
        </w:rPr>
      </w:pPr>
      <w:r w:rsidRPr="004F024F">
        <w:rPr>
          <w:rFonts w:ascii="Times New Roman" w:hAnsi="Times New Roman" w:cs="Times New Roman"/>
          <w:sz w:val="28"/>
          <w:szCs w:val="28"/>
        </w:rPr>
        <w:lastRenderedPageBreak/>
        <w:t xml:space="preserve">В работах Б. В. Асафьева, М. Г. </w:t>
      </w:r>
      <w:proofErr w:type="spellStart"/>
      <w:r w:rsidRPr="004F024F">
        <w:rPr>
          <w:rFonts w:ascii="Times New Roman" w:hAnsi="Times New Roman" w:cs="Times New Roman"/>
          <w:sz w:val="28"/>
          <w:szCs w:val="28"/>
        </w:rPr>
        <w:t>Арановского</w:t>
      </w:r>
      <w:proofErr w:type="spellEnd"/>
      <w:r w:rsidRPr="004F024F">
        <w:rPr>
          <w:rFonts w:ascii="Times New Roman" w:hAnsi="Times New Roman" w:cs="Times New Roman"/>
          <w:sz w:val="28"/>
          <w:szCs w:val="28"/>
        </w:rPr>
        <w:t xml:space="preserve">, В. В. </w:t>
      </w:r>
      <w:proofErr w:type="spellStart"/>
      <w:r w:rsidRPr="004F024F">
        <w:rPr>
          <w:rFonts w:ascii="Times New Roman" w:hAnsi="Times New Roman" w:cs="Times New Roman"/>
          <w:sz w:val="28"/>
          <w:szCs w:val="28"/>
        </w:rPr>
        <w:t>Медушев</w:t>
      </w:r>
      <w:r>
        <w:rPr>
          <w:rFonts w:ascii="Times New Roman" w:hAnsi="Times New Roman" w:cs="Times New Roman"/>
          <w:sz w:val="28"/>
          <w:szCs w:val="28"/>
        </w:rPr>
        <w:t>ского</w:t>
      </w:r>
      <w:proofErr w:type="spellEnd"/>
      <w:r>
        <w:rPr>
          <w:rFonts w:ascii="Times New Roman" w:hAnsi="Times New Roman" w:cs="Times New Roman"/>
          <w:sz w:val="28"/>
          <w:szCs w:val="28"/>
        </w:rPr>
        <w:t xml:space="preserve">, Е. В. </w:t>
      </w:r>
      <w:proofErr w:type="spellStart"/>
      <w:r>
        <w:rPr>
          <w:rFonts w:ascii="Times New Roman" w:hAnsi="Times New Roman" w:cs="Times New Roman"/>
          <w:sz w:val="28"/>
          <w:szCs w:val="28"/>
        </w:rPr>
        <w:t>Назайкинского</w:t>
      </w:r>
      <w:proofErr w:type="spellEnd"/>
      <w:r w:rsidRPr="004F024F">
        <w:rPr>
          <w:rFonts w:ascii="Times New Roman" w:hAnsi="Times New Roman" w:cs="Times New Roman"/>
          <w:sz w:val="28"/>
          <w:szCs w:val="28"/>
        </w:rPr>
        <w:t>, рассмотрено историческое становление и развитие музыкального мышления.</w:t>
      </w:r>
    </w:p>
    <w:p w:rsidR="00C6419E" w:rsidRPr="004F024F" w:rsidRDefault="00C6419E" w:rsidP="00C6419E">
      <w:pPr>
        <w:pStyle w:val="a5"/>
        <w:spacing w:line="360" w:lineRule="auto"/>
        <w:ind w:firstLine="720"/>
        <w:jc w:val="both"/>
        <w:rPr>
          <w:rFonts w:ascii="Times New Roman" w:hAnsi="Times New Roman" w:cs="Times New Roman"/>
          <w:sz w:val="28"/>
          <w:szCs w:val="28"/>
        </w:rPr>
      </w:pPr>
      <w:r w:rsidRPr="004F024F">
        <w:rPr>
          <w:rFonts w:ascii="Times New Roman" w:hAnsi="Times New Roman" w:cs="Times New Roman"/>
          <w:sz w:val="28"/>
          <w:szCs w:val="28"/>
        </w:rPr>
        <w:t xml:space="preserve">Музыковедческий уровень, прежде всего, через интонационную специфику музыкального искусства, как основу музыкального образа, изложен в трудах Б. В. Асафьева, М. Г. </w:t>
      </w:r>
      <w:proofErr w:type="spellStart"/>
      <w:r w:rsidRPr="004F024F">
        <w:rPr>
          <w:rFonts w:ascii="Times New Roman" w:hAnsi="Times New Roman" w:cs="Times New Roman"/>
          <w:sz w:val="28"/>
          <w:szCs w:val="28"/>
        </w:rPr>
        <w:t>Арановского</w:t>
      </w:r>
      <w:proofErr w:type="spellEnd"/>
      <w:r w:rsidRPr="004F024F">
        <w:rPr>
          <w:rFonts w:ascii="Times New Roman" w:hAnsi="Times New Roman" w:cs="Times New Roman"/>
          <w:sz w:val="28"/>
          <w:szCs w:val="28"/>
        </w:rPr>
        <w:t xml:space="preserve">, Л. А. </w:t>
      </w:r>
      <w:proofErr w:type="spellStart"/>
      <w:r w:rsidRPr="004F024F">
        <w:rPr>
          <w:rFonts w:ascii="Times New Roman" w:hAnsi="Times New Roman" w:cs="Times New Roman"/>
          <w:sz w:val="28"/>
          <w:szCs w:val="28"/>
        </w:rPr>
        <w:t>Мазеля</w:t>
      </w:r>
      <w:proofErr w:type="spellEnd"/>
      <w:r w:rsidRPr="004F024F">
        <w:rPr>
          <w:rFonts w:ascii="Times New Roman" w:hAnsi="Times New Roman" w:cs="Times New Roman"/>
          <w:sz w:val="28"/>
          <w:szCs w:val="28"/>
        </w:rPr>
        <w:t xml:space="preserve">, Е. В. </w:t>
      </w:r>
      <w:proofErr w:type="spellStart"/>
      <w:r w:rsidRPr="004F024F">
        <w:rPr>
          <w:rFonts w:ascii="Times New Roman" w:hAnsi="Times New Roman" w:cs="Times New Roman"/>
          <w:sz w:val="28"/>
          <w:szCs w:val="28"/>
        </w:rPr>
        <w:t>Назайкинского</w:t>
      </w:r>
      <w:proofErr w:type="spellEnd"/>
      <w:r w:rsidRPr="004F024F">
        <w:rPr>
          <w:rFonts w:ascii="Times New Roman" w:hAnsi="Times New Roman" w:cs="Times New Roman"/>
          <w:sz w:val="28"/>
          <w:szCs w:val="28"/>
        </w:rPr>
        <w:t xml:space="preserve">, А. Н. </w:t>
      </w:r>
      <w:proofErr w:type="spellStart"/>
      <w:r w:rsidRPr="004F024F">
        <w:rPr>
          <w:rFonts w:ascii="Times New Roman" w:hAnsi="Times New Roman" w:cs="Times New Roman"/>
          <w:sz w:val="28"/>
          <w:szCs w:val="28"/>
        </w:rPr>
        <w:t>Сохора</w:t>
      </w:r>
      <w:proofErr w:type="spellEnd"/>
      <w:r w:rsidRPr="004F024F">
        <w:rPr>
          <w:rFonts w:ascii="Times New Roman" w:hAnsi="Times New Roman" w:cs="Times New Roman"/>
          <w:sz w:val="28"/>
          <w:szCs w:val="28"/>
        </w:rPr>
        <w:t xml:space="preserve">, Ю. Н. </w:t>
      </w:r>
      <w:proofErr w:type="spellStart"/>
      <w:r w:rsidRPr="004F024F">
        <w:rPr>
          <w:rFonts w:ascii="Times New Roman" w:hAnsi="Times New Roman" w:cs="Times New Roman"/>
          <w:sz w:val="28"/>
          <w:szCs w:val="28"/>
        </w:rPr>
        <w:t>Холопова</w:t>
      </w:r>
      <w:proofErr w:type="spellEnd"/>
      <w:r w:rsidRPr="004F024F">
        <w:rPr>
          <w:rFonts w:ascii="Times New Roman" w:hAnsi="Times New Roman" w:cs="Times New Roman"/>
          <w:sz w:val="28"/>
          <w:szCs w:val="28"/>
        </w:rPr>
        <w:t>, Б. Л. Яворского и других.</w:t>
      </w:r>
    </w:p>
    <w:p w:rsidR="00C6419E" w:rsidRDefault="00C6419E" w:rsidP="00C6419E">
      <w:pPr>
        <w:pStyle w:val="a5"/>
        <w:spacing w:line="360" w:lineRule="auto"/>
        <w:ind w:firstLine="720"/>
        <w:jc w:val="both"/>
        <w:rPr>
          <w:rFonts w:ascii="Times New Roman" w:hAnsi="Times New Roman" w:cs="Times New Roman"/>
          <w:sz w:val="28"/>
          <w:szCs w:val="28"/>
        </w:rPr>
      </w:pPr>
      <w:r w:rsidRPr="004F024F">
        <w:rPr>
          <w:rFonts w:ascii="Times New Roman" w:hAnsi="Times New Roman" w:cs="Times New Roman"/>
          <w:sz w:val="28"/>
          <w:szCs w:val="28"/>
        </w:rPr>
        <w:t xml:space="preserve">С другой стороны, и сама музыкальная педагогика накопила богатый материал, так или иначе связанный с проблемой музыкального мышления (исследовательские работы Т. А. </w:t>
      </w:r>
      <w:proofErr w:type="spellStart"/>
      <w:r w:rsidRPr="004F024F">
        <w:rPr>
          <w:rFonts w:ascii="Times New Roman" w:hAnsi="Times New Roman" w:cs="Times New Roman"/>
          <w:sz w:val="28"/>
          <w:szCs w:val="28"/>
        </w:rPr>
        <w:t>Барышевой</w:t>
      </w:r>
      <w:proofErr w:type="spellEnd"/>
      <w:r w:rsidRPr="004F024F">
        <w:rPr>
          <w:rFonts w:ascii="Times New Roman" w:hAnsi="Times New Roman" w:cs="Times New Roman"/>
          <w:sz w:val="28"/>
          <w:szCs w:val="28"/>
        </w:rPr>
        <w:t xml:space="preserve">, В. К. Белобородовой, Л. В. Горюновой, А. А. </w:t>
      </w:r>
      <w:proofErr w:type="spellStart"/>
      <w:r w:rsidRPr="004F024F">
        <w:rPr>
          <w:rFonts w:ascii="Times New Roman" w:hAnsi="Times New Roman" w:cs="Times New Roman"/>
          <w:sz w:val="28"/>
          <w:szCs w:val="28"/>
        </w:rPr>
        <w:t>Пиличаускаса</w:t>
      </w:r>
      <w:proofErr w:type="spellEnd"/>
      <w:r w:rsidRPr="004F024F">
        <w:rPr>
          <w:rFonts w:ascii="Times New Roman" w:hAnsi="Times New Roman" w:cs="Times New Roman"/>
          <w:sz w:val="28"/>
          <w:szCs w:val="28"/>
        </w:rPr>
        <w:t>).</w:t>
      </w:r>
    </w:p>
    <w:p w:rsidR="00C6419E" w:rsidRDefault="00C6419E" w:rsidP="00C6419E">
      <w:pPr>
        <w:pStyle w:val="a5"/>
        <w:spacing w:line="360" w:lineRule="auto"/>
        <w:ind w:firstLine="720"/>
        <w:jc w:val="both"/>
        <w:rPr>
          <w:rFonts w:ascii="Times New Roman" w:hAnsi="Times New Roman" w:cs="Times New Roman"/>
          <w:sz w:val="28"/>
          <w:szCs w:val="28"/>
        </w:rPr>
      </w:pPr>
      <w:r w:rsidRPr="00E84403">
        <w:rPr>
          <w:rFonts w:ascii="Times New Roman" w:hAnsi="Times New Roman" w:cs="Times New Roman"/>
          <w:b/>
          <w:sz w:val="28"/>
          <w:szCs w:val="28"/>
        </w:rPr>
        <w:t>Актуальность проекта</w:t>
      </w:r>
      <w:r>
        <w:rPr>
          <w:rFonts w:ascii="Times New Roman" w:hAnsi="Times New Roman" w:cs="Times New Roman"/>
          <w:sz w:val="28"/>
          <w:szCs w:val="28"/>
        </w:rPr>
        <w:t xml:space="preserve"> заключается в раскрытии проблемы </w:t>
      </w:r>
      <w:r w:rsidRPr="009D5A51">
        <w:rPr>
          <w:rFonts w:ascii="Times New Roman" w:hAnsi="Times New Roman" w:cs="Times New Roman"/>
          <w:sz w:val="28"/>
          <w:szCs w:val="28"/>
        </w:rPr>
        <w:t>музыкального мышления</w:t>
      </w:r>
      <w:r>
        <w:rPr>
          <w:rFonts w:ascii="Times New Roman" w:hAnsi="Times New Roman" w:cs="Times New Roman"/>
          <w:sz w:val="28"/>
          <w:szCs w:val="28"/>
        </w:rPr>
        <w:t xml:space="preserve"> в работе над кантиленой, которая рассматривает </w:t>
      </w:r>
      <w:r w:rsidRPr="009D5A51">
        <w:rPr>
          <w:rFonts w:ascii="Times New Roman" w:hAnsi="Times New Roman" w:cs="Times New Roman"/>
          <w:sz w:val="28"/>
          <w:szCs w:val="28"/>
        </w:rPr>
        <w:t>художественные процессы как особый вид интел</w:t>
      </w:r>
      <w:r>
        <w:rPr>
          <w:rFonts w:ascii="Times New Roman" w:hAnsi="Times New Roman" w:cs="Times New Roman"/>
          <w:sz w:val="28"/>
          <w:szCs w:val="28"/>
        </w:rPr>
        <w:t>лектуальной деятельности, близки</w:t>
      </w:r>
      <w:r w:rsidRPr="009D5A51">
        <w:rPr>
          <w:rFonts w:ascii="Times New Roman" w:hAnsi="Times New Roman" w:cs="Times New Roman"/>
          <w:sz w:val="28"/>
          <w:szCs w:val="28"/>
        </w:rPr>
        <w:t>й мышлению, н</w:t>
      </w:r>
      <w:r>
        <w:rPr>
          <w:rFonts w:ascii="Times New Roman" w:hAnsi="Times New Roman" w:cs="Times New Roman"/>
          <w:sz w:val="28"/>
          <w:szCs w:val="28"/>
        </w:rPr>
        <w:t>о протекающи</w:t>
      </w:r>
      <w:r w:rsidRPr="009D5A51">
        <w:rPr>
          <w:rFonts w:ascii="Times New Roman" w:hAnsi="Times New Roman" w:cs="Times New Roman"/>
          <w:sz w:val="28"/>
          <w:szCs w:val="28"/>
        </w:rPr>
        <w:t>й в иных формах и по другим законам</w:t>
      </w:r>
      <w:r>
        <w:rPr>
          <w:rFonts w:ascii="Times New Roman" w:hAnsi="Times New Roman" w:cs="Times New Roman"/>
          <w:sz w:val="28"/>
          <w:szCs w:val="28"/>
        </w:rPr>
        <w:t>.</w:t>
      </w:r>
    </w:p>
    <w:p w:rsidR="00C6419E" w:rsidRPr="00750696" w:rsidRDefault="00C6419E" w:rsidP="00C6419E">
      <w:pPr>
        <w:pStyle w:val="a5"/>
        <w:spacing w:line="360" w:lineRule="auto"/>
        <w:ind w:firstLine="720"/>
        <w:jc w:val="both"/>
        <w:rPr>
          <w:rFonts w:ascii="Times New Roman" w:hAnsi="Times New Roman" w:cs="Times New Roman"/>
          <w:sz w:val="28"/>
          <w:szCs w:val="28"/>
        </w:rPr>
      </w:pPr>
      <w:r w:rsidRPr="000E5420">
        <w:rPr>
          <w:rFonts w:ascii="Times New Roman" w:hAnsi="Times New Roman" w:cs="Times New Roman"/>
          <w:b/>
          <w:sz w:val="28"/>
          <w:szCs w:val="28"/>
        </w:rPr>
        <w:t>Цель</w:t>
      </w:r>
      <w:r>
        <w:rPr>
          <w:rFonts w:ascii="Times New Roman" w:hAnsi="Times New Roman" w:cs="Times New Roman"/>
          <w:sz w:val="28"/>
          <w:szCs w:val="28"/>
        </w:rPr>
        <w:t xml:space="preserve"> </w:t>
      </w:r>
      <w:r w:rsidRPr="00E84403">
        <w:rPr>
          <w:rFonts w:ascii="Times New Roman" w:hAnsi="Times New Roman" w:cs="Times New Roman"/>
          <w:b/>
          <w:sz w:val="28"/>
          <w:szCs w:val="28"/>
        </w:rPr>
        <w:t>проекта</w:t>
      </w:r>
      <w:r>
        <w:rPr>
          <w:rFonts w:ascii="Times New Roman" w:hAnsi="Times New Roman" w:cs="Times New Roman"/>
          <w:sz w:val="28"/>
          <w:szCs w:val="28"/>
        </w:rPr>
        <w:t xml:space="preserve"> - развитие музыкального мышления учащихся на основе осознания и обобщения ими собственного музыкального опыта и акту</w:t>
      </w:r>
      <w:r w:rsidRPr="00750696">
        <w:rPr>
          <w:rFonts w:ascii="Times New Roman" w:hAnsi="Times New Roman" w:cs="Times New Roman"/>
          <w:sz w:val="28"/>
          <w:szCs w:val="28"/>
        </w:rPr>
        <w:t>ального самовыражения в музыке.</w:t>
      </w:r>
    </w:p>
    <w:p w:rsidR="00C6419E" w:rsidRPr="00750696" w:rsidRDefault="00C6419E" w:rsidP="00C6419E">
      <w:pPr>
        <w:widowControl w:val="0"/>
        <w:autoSpaceDE w:val="0"/>
        <w:autoSpaceDN w:val="0"/>
        <w:adjustRightInd w:val="0"/>
        <w:spacing w:after="0" w:line="360" w:lineRule="auto"/>
        <w:ind w:firstLine="720"/>
        <w:jc w:val="both"/>
        <w:rPr>
          <w:rFonts w:ascii="Times New Roman" w:hAnsi="Times New Roman"/>
          <w:sz w:val="28"/>
          <w:szCs w:val="28"/>
        </w:rPr>
      </w:pPr>
      <w:r w:rsidRPr="000E5420">
        <w:rPr>
          <w:rFonts w:ascii="Times New Roman" w:hAnsi="Times New Roman"/>
          <w:b/>
          <w:sz w:val="28"/>
          <w:szCs w:val="28"/>
        </w:rPr>
        <w:t>Задачи</w:t>
      </w:r>
      <w:r w:rsidRPr="00750696">
        <w:rPr>
          <w:rFonts w:ascii="Times New Roman" w:hAnsi="Times New Roman"/>
          <w:sz w:val="28"/>
          <w:szCs w:val="28"/>
        </w:rPr>
        <w:t>:</w:t>
      </w:r>
    </w:p>
    <w:p w:rsidR="00C6419E" w:rsidRDefault="00C6419E" w:rsidP="00C6419E">
      <w:pPr>
        <w:pStyle w:val="a5"/>
        <w:spacing w:line="360" w:lineRule="auto"/>
        <w:jc w:val="both"/>
        <w:rPr>
          <w:rFonts w:ascii="Times New Roman" w:hAnsi="Times New Roman" w:cs="Times New Roman"/>
          <w:color w:val="auto"/>
          <w:sz w:val="28"/>
          <w:szCs w:val="28"/>
        </w:rPr>
      </w:pPr>
      <w:r>
        <w:rPr>
          <w:rFonts w:ascii="Times New Roman" w:hAnsi="Times New Roman" w:cs="Times New Roman"/>
          <w:sz w:val="28"/>
          <w:szCs w:val="28"/>
        </w:rPr>
        <w:t>1.</w:t>
      </w:r>
      <w:r>
        <w:rPr>
          <w:rFonts w:ascii="Times New Roman" w:hAnsi="Times New Roman" w:cs="Times New Roman"/>
          <w:color w:val="auto"/>
          <w:sz w:val="28"/>
          <w:szCs w:val="28"/>
        </w:rPr>
        <w:t xml:space="preserve"> активизировать</w:t>
      </w:r>
      <w:r w:rsidRPr="001D45F1">
        <w:rPr>
          <w:rFonts w:ascii="Times New Roman" w:hAnsi="Times New Roman" w:cs="Times New Roman"/>
          <w:color w:val="auto"/>
          <w:sz w:val="28"/>
          <w:szCs w:val="28"/>
        </w:rPr>
        <w:t xml:space="preserve"> музыкальное и </w:t>
      </w:r>
      <w:r>
        <w:rPr>
          <w:rFonts w:ascii="Times New Roman" w:hAnsi="Times New Roman" w:cs="Times New Roman"/>
          <w:color w:val="auto"/>
          <w:sz w:val="28"/>
          <w:szCs w:val="28"/>
        </w:rPr>
        <w:t xml:space="preserve">художественное мышление, создавая </w:t>
      </w:r>
      <w:r w:rsidRPr="001D45F1">
        <w:rPr>
          <w:rFonts w:ascii="Times New Roman" w:hAnsi="Times New Roman" w:cs="Times New Roman"/>
          <w:color w:val="auto"/>
          <w:sz w:val="28"/>
          <w:szCs w:val="28"/>
        </w:rPr>
        <w:t>условия дл</w:t>
      </w:r>
      <w:r>
        <w:rPr>
          <w:rFonts w:ascii="Times New Roman" w:hAnsi="Times New Roman" w:cs="Times New Roman"/>
          <w:color w:val="auto"/>
          <w:sz w:val="28"/>
          <w:szCs w:val="28"/>
        </w:rPr>
        <w:t>я формирования и развития</w:t>
      </w:r>
      <w:r w:rsidRPr="001D45F1">
        <w:rPr>
          <w:rFonts w:ascii="Times New Roman" w:hAnsi="Times New Roman" w:cs="Times New Roman"/>
          <w:color w:val="auto"/>
          <w:sz w:val="28"/>
          <w:szCs w:val="28"/>
        </w:rPr>
        <w:t xml:space="preserve"> познавательных интересов, творческой активности</w:t>
      </w:r>
      <w:r>
        <w:rPr>
          <w:rFonts w:ascii="Times New Roman" w:hAnsi="Times New Roman" w:cs="Times New Roman"/>
          <w:color w:val="auto"/>
          <w:sz w:val="28"/>
          <w:szCs w:val="28"/>
        </w:rPr>
        <w:t xml:space="preserve"> учащихся</w:t>
      </w:r>
      <w:r w:rsidRPr="001D45F1">
        <w:rPr>
          <w:rFonts w:ascii="Times New Roman" w:hAnsi="Times New Roman" w:cs="Times New Roman"/>
          <w:color w:val="auto"/>
          <w:sz w:val="28"/>
          <w:szCs w:val="28"/>
        </w:rPr>
        <w:t xml:space="preserve">; </w:t>
      </w:r>
    </w:p>
    <w:p w:rsidR="00C6419E" w:rsidRDefault="00C6419E" w:rsidP="00C6419E">
      <w:pPr>
        <w:pStyle w:val="a5"/>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r w:rsidRPr="001D45F1">
        <w:rPr>
          <w:rFonts w:ascii="Times New Roman" w:hAnsi="Times New Roman" w:cs="Times New Roman"/>
          <w:color w:val="auto"/>
          <w:sz w:val="28"/>
          <w:szCs w:val="28"/>
        </w:rPr>
        <w:t>способствовать развитию интеллектуальной, эмоцио</w:t>
      </w:r>
      <w:r>
        <w:rPr>
          <w:rFonts w:ascii="Times New Roman" w:hAnsi="Times New Roman" w:cs="Times New Roman"/>
          <w:color w:val="auto"/>
          <w:sz w:val="28"/>
          <w:szCs w:val="28"/>
        </w:rPr>
        <w:t>нальной и волевой сфер личности исполнителя;</w:t>
      </w:r>
    </w:p>
    <w:p w:rsidR="00C6419E" w:rsidRPr="00742771" w:rsidRDefault="00C6419E" w:rsidP="00C6419E">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lastRenderedPageBreak/>
        <w:t xml:space="preserve"> 3. ф</w:t>
      </w:r>
      <w:r w:rsidRPr="001D45F1">
        <w:rPr>
          <w:rFonts w:ascii="Times New Roman" w:hAnsi="Times New Roman"/>
          <w:sz w:val="28"/>
          <w:szCs w:val="28"/>
        </w:rPr>
        <w:t>ормировать и совершенствовать профессиональные умения</w:t>
      </w:r>
      <w:r>
        <w:rPr>
          <w:rFonts w:ascii="Times New Roman" w:hAnsi="Times New Roman"/>
          <w:sz w:val="28"/>
          <w:szCs w:val="28"/>
        </w:rPr>
        <w:t xml:space="preserve"> учащихся</w:t>
      </w:r>
      <w:r w:rsidRPr="001D45F1">
        <w:rPr>
          <w:rFonts w:ascii="Times New Roman" w:hAnsi="Times New Roman"/>
          <w:sz w:val="28"/>
          <w:szCs w:val="28"/>
        </w:rPr>
        <w:t>, необходимые для овладения культур</w:t>
      </w:r>
      <w:r>
        <w:rPr>
          <w:rFonts w:ascii="Times New Roman" w:hAnsi="Times New Roman"/>
          <w:sz w:val="28"/>
          <w:szCs w:val="28"/>
        </w:rPr>
        <w:t>ой музыкального исполнительства кантилены</w:t>
      </w:r>
      <w:r w:rsidRPr="00742771">
        <w:rPr>
          <w:rFonts w:ascii="Times New Roman" w:hAnsi="Times New Roman"/>
          <w:sz w:val="28"/>
          <w:szCs w:val="28"/>
        </w:rPr>
        <w:t>;</w:t>
      </w:r>
    </w:p>
    <w:p w:rsidR="00C6419E" w:rsidRDefault="00C6419E" w:rsidP="00C6419E">
      <w:pPr>
        <w:pStyle w:val="a5"/>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закрепить устойчивый интерес учащихся и </w:t>
      </w:r>
      <w:r w:rsidRPr="001D45F1">
        <w:rPr>
          <w:rFonts w:ascii="Times New Roman" w:hAnsi="Times New Roman" w:cs="Times New Roman"/>
          <w:color w:val="auto"/>
          <w:sz w:val="28"/>
          <w:szCs w:val="28"/>
        </w:rPr>
        <w:t xml:space="preserve">стремление к самосовершенствованию (самоконтролю, самооценке, </w:t>
      </w:r>
      <w:proofErr w:type="spellStart"/>
      <w:r w:rsidRPr="001D45F1">
        <w:rPr>
          <w:rFonts w:ascii="Times New Roman" w:hAnsi="Times New Roman" w:cs="Times New Roman"/>
          <w:color w:val="auto"/>
          <w:sz w:val="28"/>
          <w:szCs w:val="28"/>
        </w:rPr>
        <w:t>саморегуляции</w:t>
      </w:r>
      <w:proofErr w:type="spellEnd"/>
      <w:r w:rsidRPr="001D45F1">
        <w:rPr>
          <w:rFonts w:ascii="Times New Roman" w:hAnsi="Times New Roman" w:cs="Times New Roman"/>
          <w:color w:val="auto"/>
          <w:sz w:val="28"/>
          <w:szCs w:val="28"/>
        </w:rPr>
        <w:t>) и творческой самореализации.</w:t>
      </w:r>
    </w:p>
    <w:p w:rsidR="00C6419E" w:rsidRDefault="00C6419E" w:rsidP="00C6419E">
      <w:pPr>
        <w:spacing w:before="30" w:after="30" w:line="360" w:lineRule="auto"/>
        <w:ind w:firstLine="360"/>
        <w:jc w:val="both"/>
        <w:rPr>
          <w:rFonts w:ascii="Times New Roman" w:hAnsi="Times New Roman"/>
          <w:color w:val="000000"/>
          <w:sz w:val="28"/>
          <w:szCs w:val="28"/>
          <w:lang w:eastAsia="ru-RU"/>
        </w:rPr>
      </w:pPr>
      <w:r w:rsidRPr="000E5420">
        <w:rPr>
          <w:rFonts w:ascii="Times New Roman" w:hAnsi="Times New Roman"/>
          <w:color w:val="000000"/>
          <w:sz w:val="28"/>
          <w:szCs w:val="28"/>
          <w:lang w:eastAsia="ru-RU"/>
        </w:rPr>
        <w:t xml:space="preserve">Для решения поставленных задач использовался комплекс взаимодополняющих </w:t>
      </w:r>
      <w:r w:rsidRPr="000E5420">
        <w:rPr>
          <w:rFonts w:ascii="Times New Roman" w:hAnsi="Times New Roman"/>
          <w:b/>
          <w:bCs/>
          <w:i/>
          <w:iCs/>
          <w:color w:val="000000"/>
          <w:sz w:val="28"/>
          <w:szCs w:val="28"/>
          <w:lang w:eastAsia="ru-RU"/>
        </w:rPr>
        <w:t>методов</w:t>
      </w:r>
      <w:r w:rsidRPr="000E5420">
        <w:rPr>
          <w:rFonts w:ascii="Times New Roman" w:hAnsi="Times New Roman"/>
          <w:color w:val="000000"/>
          <w:sz w:val="28"/>
          <w:szCs w:val="28"/>
          <w:lang w:eastAsia="ru-RU"/>
        </w:rPr>
        <w:t>:</w:t>
      </w:r>
    </w:p>
    <w:p w:rsidR="00C6419E" w:rsidRPr="000E5420" w:rsidRDefault="00C6419E" w:rsidP="00C6419E">
      <w:pPr>
        <w:spacing w:before="30" w:after="30" w:line="360" w:lineRule="auto"/>
        <w:ind w:firstLine="360"/>
        <w:jc w:val="both"/>
        <w:rPr>
          <w:rFonts w:ascii="Times New Roman" w:hAnsi="Times New Roman"/>
          <w:color w:val="000000"/>
          <w:sz w:val="28"/>
          <w:szCs w:val="28"/>
          <w:lang w:eastAsia="ru-RU"/>
        </w:rPr>
      </w:pPr>
    </w:p>
    <w:p w:rsidR="00C6419E" w:rsidRDefault="00C6419E" w:rsidP="00C6419E">
      <w:pPr>
        <w:tabs>
          <w:tab w:val="num" w:pos="990"/>
        </w:tabs>
        <w:spacing w:before="30" w:after="30" w:line="360" w:lineRule="auto"/>
        <w:ind w:left="990" w:hanging="630"/>
        <w:jc w:val="both"/>
        <w:rPr>
          <w:rFonts w:ascii="Times New Roman" w:hAnsi="Times New Roman"/>
          <w:color w:val="000000"/>
          <w:sz w:val="28"/>
          <w:szCs w:val="28"/>
          <w:lang w:eastAsia="ru-RU"/>
        </w:rPr>
      </w:pPr>
      <w:r w:rsidRPr="000E5420">
        <w:rPr>
          <w:rFonts w:ascii="Times New Roman" w:hAnsi="Times New Roman"/>
          <w:color w:val="000000"/>
          <w:sz w:val="28"/>
          <w:szCs w:val="28"/>
          <w:lang w:eastAsia="ru-RU"/>
        </w:rPr>
        <w:t xml:space="preserve">                </w:t>
      </w:r>
      <w:r w:rsidRPr="000E5420">
        <w:rPr>
          <w:rFonts w:ascii="Times New Roman" w:hAnsi="Times New Roman"/>
          <w:b/>
          <w:i/>
          <w:iCs/>
          <w:color w:val="000000"/>
          <w:sz w:val="28"/>
          <w:szCs w:val="28"/>
          <w:lang w:eastAsia="ru-RU"/>
        </w:rPr>
        <w:t>теоретических</w:t>
      </w:r>
      <w:r w:rsidRPr="000E5420">
        <w:rPr>
          <w:rFonts w:ascii="Times New Roman" w:hAnsi="Times New Roman"/>
          <w:color w:val="000000"/>
          <w:sz w:val="28"/>
          <w:szCs w:val="28"/>
          <w:lang w:eastAsia="ru-RU"/>
        </w:rPr>
        <w:t xml:space="preserve"> (анализ философской, научной педагогической, психологиче</w:t>
      </w:r>
      <w:r>
        <w:rPr>
          <w:rFonts w:ascii="Times New Roman" w:hAnsi="Times New Roman"/>
          <w:color w:val="000000"/>
          <w:sz w:val="28"/>
          <w:szCs w:val="28"/>
          <w:lang w:eastAsia="ru-RU"/>
        </w:rPr>
        <w:t xml:space="preserve">ской и методической литературы </w:t>
      </w:r>
      <w:r w:rsidRPr="000E5420">
        <w:rPr>
          <w:rFonts w:ascii="Times New Roman" w:hAnsi="Times New Roman"/>
          <w:color w:val="000000"/>
          <w:sz w:val="28"/>
          <w:szCs w:val="28"/>
          <w:lang w:eastAsia="ru-RU"/>
        </w:rPr>
        <w:t>с целью выявления в них потенциальных возможностей использования</w:t>
      </w:r>
      <w:r>
        <w:rPr>
          <w:rFonts w:ascii="Times New Roman" w:hAnsi="Times New Roman"/>
          <w:color w:val="000000"/>
          <w:sz w:val="28"/>
          <w:szCs w:val="28"/>
          <w:lang w:eastAsia="ru-RU"/>
        </w:rPr>
        <w:t xml:space="preserve"> информации о структуре музыкального мышления</w:t>
      </w:r>
      <w:r w:rsidRPr="000E5420">
        <w:rPr>
          <w:rFonts w:ascii="Times New Roman" w:hAnsi="Times New Roman"/>
          <w:color w:val="000000"/>
          <w:sz w:val="28"/>
          <w:szCs w:val="28"/>
          <w:lang w:eastAsia="ru-RU"/>
        </w:rPr>
        <w:t xml:space="preserve">; </w:t>
      </w:r>
    </w:p>
    <w:p w:rsidR="00C6419E" w:rsidRDefault="00C6419E" w:rsidP="00C6419E">
      <w:pPr>
        <w:tabs>
          <w:tab w:val="num" w:pos="990"/>
        </w:tabs>
        <w:spacing w:before="30" w:after="30" w:line="360" w:lineRule="auto"/>
        <w:ind w:left="990" w:hanging="630"/>
        <w:jc w:val="both"/>
        <w:rPr>
          <w:rFonts w:ascii="Times New Roman" w:hAnsi="Times New Roman"/>
          <w:color w:val="000000"/>
          <w:sz w:val="28"/>
          <w:szCs w:val="28"/>
          <w:lang w:eastAsia="ru-RU"/>
        </w:rPr>
      </w:pPr>
    </w:p>
    <w:p w:rsidR="00C6419E" w:rsidRDefault="00C6419E" w:rsidP="00C6419E">
      <w:pPr>
        <w:tabs>
          <w:tab w:val="num" w:pos="990"/>
        </w:tabs>
        <w:spacing w:before="30" w:after="30" w:line="360" w:lineRule="auto"/>
        <w:ind w:left="990" w:hanging="630"/>
        <w:jc w:val="both"/>
        <w:rPr>
          <w:rFonts w:ascii="Times New Roman" w:hAnsi="Times New Roman"/>
          <w:color w:val="000000"/>
          <w:sz w:val="28"/>
          <w:szCs w:val="28"/>
          <w:lang w:eastAsia="ru-RU"/>
        </w:rPr>
      </w:pPr>
      <w:r w:rsidRPr="000E5420">
        <w:rPr>
          <w:rFonts w:ascii="Times New Roman" w:hAnsi="Times New Roman"/>
          <w:color w:val="000000"/>
          <w:sz w:val="28"/>
          <w:szCs w:val="28"/>
          <w:lang w:eastAsia="ru-RU"/>
        </w:rPr>
        <w:t>           </w:t>
      </w:r>
      <w:r w:rsidRPr="000E5420">
        <w:rPr>
          <w:rFonts w:ascii="Times New Roman" w:hAnsi="Times New Roman"/>
          <w:b/>
          <w:color w:val="000000"/>
          <w:sz w:val="28"/>
          <w:szCs w:val="28"/>
          <w:lang w:eastAsia="ru-RU"/>
        </w:rPr>
        <w:t xml:space="preserve"> </w:t>
      </w:r>
      <w:proofErr w:type="gramStart"/>
      <w:r w:rsidRPr="000E5420">
        <w:rPr>
          <w:rFonts w:ascii="Times New Roman" w:hAnsi="Times New Roman"/>
          <w:b/>
          <w:i/>
          <w:iCs/>
          <w:color w:val="000000"/>
          <w:sz w:val="28"/>
          <w:szCs w:val="28"/>
          <w:lang w:eastAsia="ru-RU"/>
        </w:rPr>
        <w:t>эмпирических</w:t>
      </w:r>
      <w:proofErr w:type="gramEnd"/>
      <w:r>
        <w:rPr>
          <w:rFonts w:ascii="Times New Roman" w:hAnsi="Times New Roman"/>
          <w:color w:val="000000"/>
          <w:sz w:val="28"/>
          <w:szCs w:val="28"/>
          <w:lang w:eastAsia="ru-RU"/>
        </w:rPr>
        <w:t xml:space="preserve"> (</w:t>
      </w:r>
      <w:r w:rsidRPr="000E5420">
        <w:rPr>
          <w:rFonts w:ascii="Times New Roman" w:hAnsi="Times New Roman"/>
          <w:color w:val="000000"/>
          <w:sz w:val="28"/>
          <w:szCs w:val="28"/>
          <w:lang w:eastAsia="ru-RU"/>
        </w:rPr>
        <w:t>собеседование,</w:t>
      </w:r>
      <w:r>
        <w:rPr>
          <w:rFonts w:ascii="Times New Roman" w:hAnsi="Times New Roman"/>
          <w:color w:val="000000"/>
          <w:sz w:val="28"/>
          <w:szCs w:val="28"/>
          <w:lang w:eastAsia="ru-RU"/>
        </w:rPr>
        <w:t xml:space="preserve"> анкетирование, обобщение педагогического опыта);</w:t>
      </w:r>
    </w:p>
    <w:p w:rsidR="00C6419E" w:rsidRDefault="00C6419E" w:rsidP="00C6419E">
      <w:pPr>
        <w:spacing w:before="100" w:beforeAutospacing="1" w:after="100" w:afterAutospacing="1" w:line="360" w:lineRule="auto"/>
        <w:ind w:left="360"/>
        <w:jc w:val="both"/>
        <w:rPr>
          <w:rFonts w:ascii="Times New Roman" w:hAnsi="Times New Roman"/>
          <w:color w:val="000000"/>
          <w:sz w:val="28"/>
          <w:szCs w:val="28"/>
          <w:lang w:eastAsia="ru-RU"/>
        </w:rPr>
      </w:pPr>
      <w:r>
        <w:rPr>
          <w:rFonts w:ascii="Times New Roman" w:hAnsi="Times New Roman"/>
          <w:i/>
          <w:iCs/>
          <w:color w:val="000000"/>
          <w:sz w:val="28"/>
          <w:szCs w:val="28"/>
          <w:lang w:eastAsia="ru-RU"/>
        </w:rPr>
        <w:t xml:space="preserve">             </w:t>
      </w:r>
      <w:r w:rsidRPr="0005293C">
        <w:rPr>
          <w:rFonts w:ascii="Times New Roman" w:hAnsi="Times New Roman"/>
          <w:b/>
          <w:i/>
          <w:iCs/>
          <w:color w:val="000000"/>
          <w:sz w:val="28"/>
          <w:szCs w:val="28"/>
          <w:lang w:eastAsia="ru-RU"/>
        </w:rPr>
        <w:t xml:space="preserve"> </w:t>
      </w:r>
      <w:proofErr w:type="gramStart"/>
      <w:r w:rsidRPr="0005293C">
        <w:rPr>
          <w:rFonts w:ascii="Times New Roman" w:hAnsi="Times New Roman"/>
          <w:b/>
          <w:i/>
          <w:iCs/>
          <w:color w:val="000000"/>
          <w:sz w:val="28"/>
          <w:szCs w:val="28"/>
          <w:lang w:eastAsia="ru-RU"/>
        </w:rPr>
        <w:t>практических</w:t>
      </w:r>
      <w:r>
        <w:rPr>
          <w:rFonts w:ascii="Times New Roman" w:hAnsi="Times New Roman"/>
          <w:i/>
          <w:iCs/>
          <w:color w:val="000000"/>
          <w:sz w:val="28"/>
          <w:szCs w:val="28"/>
          <w:lang w:eastAsia="ru-RU"/>
        </w:rPr>
        <w:t xml:space="preserve">  </w:t>
      </w:r>
      <w:r>
        <w:rPr>
          <w:rFonts w:ascii="Times New Roman" w:hAnsi="Times New Roman"/>
          <w:iCs/>
          <w:color w:val="000000"/>
          <w:sz w:val="28"/>
          <w:szCs w:val="28"/>
          <w:lang w:eastAsia="ru-RU"/>
        </w:rPr>
        <w:t>(</w:t>
      </w:r>
      <w:r w:rsidRPr="002420BF">
        <w:rPr>
          <w:rFonts w:ascii="Times New Roman" w:hAnsi="Times New Roman"/>
          <w:sz w:val="28"/>
          <w:szCs w:val="28"/>
        </w:rPr>
        <w:t>наглядно</w:t>
      </w:r>
      <w:r>
        <w:rPr>
          <w:rFonts w:ascii="Times New Roman" w:hAnsi="Times New Roman"/>
          <w:sz w:val="28"/>
          <w:szCs w:val="28"/>
        </w:rPr>
        <w:t xml:space="preserve"> - иллюстративный метод, </w:t>
      </w:r>
      <w:r>
        <w:rPr>
          <w:rFonts w:ascii="Times New Roman" w:hAnsi="Times New Roman"/>
          <w:i/>
          <w:iCs/>
          <w:color w:val="000000"/>
          <w:sz w:val="28"/>
          <w:szCs w:val="28"/>
          <w:lang w:eastAsia="ru-RU"/>
        </w:rPr>
        <w:t xml:space="preserve"> </w:t>
      </w:r>
      <w:r>
        <w:rPr>
          <w:rFonts w:ascii="Times New Roman" w:hAnsi="Times New Roman"/>
          <w:sz w:val="28"/>
          <w:szCs w:val="28"/>
        </w:rPr>
        <w:t xml:space="preserve">показ, </w:t>
      </w:r>
      <w:r w:rsidRPr="002420BF">
        <w:rPr>
          <w:rFonts w:ascii="Times New Roman" w:hAnsi="Times New Roman"/>
          <w:sz w:val="28"/>
          <w:szCs w:val="28"/>
        </w:rPr>
        <w:t>демонстрация того, как надо сыграть что-либо на инструменте</w:t>
      </w:r>
      <w:r>
        <w:rPr>
          <w:rFonts w:ascii="Times New Roman" w:hAnsi="Times New Roman"/>
          <w:sz w:val="28"/>
          <w:szCs w:val="28"/>
        </w:rPr>
        <w:t>, с</w:t>
      </w:r>
      <w:r w:rsidRPr="002420BF">
        <w:rPr>
          <w:rFonts w:ascii="Times New Roman" w:hAnsi="Times New Roman"/>
          <w:sz w:val="28"/>
          <w:szCs w:val="28"/>
        </w:rPr>
        <w:t>ловесное пояснение</w:t>
      </w:r>
      <w:r>
        <w:rPr>
          <w:rFonts w:ascii="Times New Roman" w:hAnsi="Times New Roman"/>
          <w:sz w:val="28"/>
          <w:szCs w:val="28"/>
        </w:rPr>
        <w:t>)</w:t>
      </w:r>
      <w:r w:rsidRPr="002420BF">
        <w:rPr>
          <w:rFonts w:ascii="Times New Roman" w:hAnsi="Times New Roman"/>
          <w:sz w:val="28"/>
          <w:szCs w:val="28"/>
        </w:rPr>
        <w:t>.</w:t>
      </w:r>
      <w:r>
        <w:rPr>
          <w:rFonts w:ascii="Times New Roman" w:hAnsi="Times New Roman"/>
          <w:color w:val="000000"/>
          <w:sz w:val="28"/>
          <w:szCs w:val="28"/>
          <w:lang w:eastAsia="ru-RU"/>
        </w:rPr>
        <w:t xml:space="preserve"> </w:t>
      </w:r>
      <w:proofErr w:type="gramEnd"/>
    </w:p>
    <w:p w:rsidR="00C6419E" w:rsidRPr="00A16B24" w:rsidRDefault="00C6419E" w:rsidP="00C6419E">
      <w:pPr>
        <w:pStyle w:val="a3"/>
        <w:spacing w:line="360" w:lineRule="auto"/>
        <w:ind w:firstLine="720"/>
        <w:jc w:val="both"/>
        <w:rPr>
          <w:rFonts w:ascii="Times New Roman" w:hAnsi="Times New Roman"/>
          <w:sz w:val="28"/>
          <w:szCs w:val="28"/>
        </w:rPr>
      </w:pPr>
      <w:r>
        <w:rPr>
          <w:rFonts w:ascii="Times New Roman" w:hAnsi="Times New Roman"/>
          <w:iCs/>
          <w:color w:val="000000"/>
          <w:sz w:val="28"/>
          <w:szCs w:val="28"/>
          <w:lang w:eastAsia="ru-RU"/>
        </w:rPr>
        <w:t xml:space="preserve">Пути достижения поставленной цели заключаются в </w:t>
      </w:r>
      <w:r w:rsidRPr="00D527D0">
        <w:rPr>
          <w:rFonts w:ascii="Times New Roman" w:hAnsi="Times New Roman"/>
          <w:i/>
          <w:iCs/>
          <w:color w:val="000000"/>
          <w:sz w:val="28"/>
          <w:szCs w:val="28"/>
          <w:lang w:eastAsia="ru-RU"/>
        </w:rPr>
        <w:t xml:space="preserve">изучении музыкального мышления и музыкального воображения. </w:t>
      </w:r>
      <w:r w:rsidRPr="00A16B24">
        <w:rPr>
          <w:rFonts w:ascii="Times New Roman" w:hAnsi="Times New Roman"/>
          <w:sz w:val="28"/>
          <w:szCs w:val="28"/>
        </w:rPr>
        <w:t xml:space="preserve">Под музыкальным мышлением обычно понимается процесс </w:t>
      </w:r>
      <w:r>
        <w:rPr>
          <w:rFonts w:ascii="Times New Roman" w:hAnsi="Times New Roman"/>
          <w:sz w:val="28"/>
          <w:szCs w:val="28"/>
        </w:rPr>
        <w:t xml:space="preserve">отражения музыки, составляющий </w:t>
      </w:r>
      <w:r w:rsidRPr="00A16B24">
        <w:rPr>
          <w:rFonts w:ascii="Times New Roman" w:hAnsi="Times New Roman"/>
          <w:sz w:val="28"/>
          <w:szCs w:val="28"/>
        </w:rPr>
        <w:t xml:space="preserve">высшую степень ее познания. Хотя музыкальное мышление имеет в качестве своего единственного источника ощущения, оно выходит за границы чувственного отражения музыки и позволяет получать знания и представления о музыкальном материале, которые не являются следствием его непосредственного восприятия. Спецификой музыкального мышления </w:t>
      </w:r>
      <w:r w:rsidRPr="00A16B24">
        <w:rPr>
          <w:rFonts w:ascii="Times New Roman" w:hAnsi="Times New Roman"/>
          <w:sz w:val="28"/>
          <w:szCs w:val="28"/>
        </w:rPr>
        <w:lastRenderedPageBreak/>
        <w:t xml:space="preserve">является то, что в отличии, например, от математического, технического или философского мышления оно оперирует музыкальными образами, которые представляют собой идеальную форму отражении музыки в сознании человека. </w:t>
      </w:r>
    </w:p>
    <w:p w:rsidR="00C6419E" w:rsidRDefault="00C6419E" w:rsidP="00C6419E">
      <w:pPr>
        <w:widowControl w:val="0"/>
        <w:autoSpaceDE w:val="0"/>
        <w:autoSpaceDN w:val="0"/>
        <w:adjustRightInd w:val="0"/>
        <w:spacing w:after="0" w:line="360" w:lineRule="auto"/>
        <w:ind w:firstLine="720"/>
        <w:jc w:val="both"/>
        <w:rPr>
          <w:rFonts w:ascii="Times New Roman" w:hAnsi="Times New Roman"/>
          <w:sz w:val="28"/>
          <w:szCs w:val="28"/>
        </w:rPr>
      </w:pPr>
      <w:r w:rsidRPr="00A16B24">
        <w:rPr>
          <w:rFonts w:ascii="Times New Roman" w:hAnsi="Times New Roman"/>
          <w:sz w:val="28"/>
          <w:szCs w:val="28"/>
        </w:rPr>
        <w:t>Еще в фундаментальных трудах И.П. Павлова, а затем и в ряде других исследователей было показано, что профессиональное мышление людей искусства, в частности музыкантов, в значительной мере обусловлено развитием образного мышления. Логическое мышление занимает в структуре музыкального мышления и в деятельности музыкантов-исполн</w:t>
      </w:r>
      <w:r>
        <w:rPr>
          <w:rFonts w:ascii="Times New Roman" w:hAnsi="Times New Roman"/>
          <w:sz w:val="28"/>
          <w:szCs w:val="28"/>
        </w:rPr>
        <w:t xml:space="preserve">ителей более «скромное» место. </w:t>
      </w:r>
      <w:r w:rsidRPr="00A16B24">
        <w:rPr>
          <w:rFonts w:ascii="Times New Roman" w:hAnsi="Times New Roman"/>
          <w:sz w:val="28"/>
          <w:szCs w:val="28"/>
        </w:rPr>
        <w:t xml:space="preserve">Специфической особенностью музыкальной информации является то, что эмоционально-образный компонент ее содержания существенно превалирует </w:t>
      </w:r>
      <w:proofErr w:type="gramStart"/>
      <w:r w:rsidRPr="00A16B24">
        <w:rPr>
          <w:rFonts w:ascii="Times New Roman" w:hAnsi="Times New Roman"/>
          <w:sz w:val="28"/>
          <w:szCs w:val="28"/>
        </w:rPr>
        <w:t>над</w:t>
      </w:r>
      <w:proofErr w:type="gramEnd"/>
      <w:r w:rsidRPr="00A16B24">
        <w:rPr>
          <w:rFonts w:ascii="Times New Roman" w:hAnsi="Times New Roman"/>
          <w:sz w:val="28"/>
          <w:szCs w:val="28"/>
        </w:rPr>
        <w:t xml:space="preserve"> абстрактно-логическим. Это, в конеч</w:t>
      </w:r>
      <w:r>
        <w:rPr>
          <w:rFonts w:ascii="Times New Roman" w:hAnsi="Times New Roman"/>
          <w:sz w:val="28"/>
          <w:szCs w:val="28"/>
        </w:rPr>
        <w:t xml:space="preserve">ном итоге, и обуславливает то, </w:t>
      </w:r>
      <w:r w:rsidRPr="00A16B24">
        <w:rPr>
          <w:rFonts w:ascii="Times New Roman" w:hAnsi="Times New Roman"/>
          <w:sz w:val="28"/>
          <w:szCs w:val="28"/>
        </w:rPr>
        <w:t xml:space="preserve">что образный компонент музыкального мышления имеет в его структуре в среднем больший вес, чем логический. Вместе с тем нельзя недооценивать роль логического аспекта содержания музыки. Логика формы, темповых соотношений, динамических и </w:t>
      </w:r>
      <w:proofErr w:type="spellStart"/>
      <w:r w:rsidRPr="00A16B24">
        <w:rPr>
          <w:rFonts w:ascii="Times New Roman" w:hAnsi="Times New Roman"/>
          <w:sz w:val="28"/>
          <w:szCs w:val="28"/>
        </w:rPr>
        <w:t>агогических</w:t>
      </w:r>
      <w:proofErr w:type="spellEnd"/>
      <w:r w:rsidRPr="00A16B24">
        <w:rPr>
          <w:rFonts w:ascii="Times New Roman" w:hAnsi="Times New Roman"/>
          <w:sz w:val="28"/>
          <w:szCs w:val="28"/>
        </w:rPr>
        <w:t xml:space="preserve"> кульминаций, самой структуры музыкального произведения неразрывно взаимосвязана с внутренней логикой его содержания и в единстве с эмоционально-образным аспектом музыки и составляет саму его сущность. Поэтому нельзя умалять и роль логического компонента в структуре музыкального мышления: именно он обеспечивает «обработку» информации о логике музыкального содержания.</w:t>
      </w:r>
      <w:r>
        <w:rPr>
          <w:rFonts w:ascii="Times New Roman" w:hAnsi="Times New Roman"/>
          <w:sz w:val="28"/>
          <w:szCs w:val="28"/>
        </w:rPr>
        <w:t xml:space="preserve"> </w:t>
      </w:r>
    </w:p>
    <w:p w:rsidR="00C6419E" w:rsidRDefault="00C6419E" w:rsidP="00C6419E">
      <w:pPr>
        <w:widowControl w:val="0"/>
        <w:autoSpaceDE w:val="0"/>
        <w:autoSpaceDN w:val="0"/>
        <w:adjustRightInd w:val="0"/>
        <w:spacing w:after="0" w:line="360" w:lineRule="auto"/>
        <w:ind w:firstLine="720"/>
        <w:jc w:val="both"/>
        <w:rPr>
          <w:rFonts w:ascii="Times New Roman" w:hAnsi="Times New Roman"/>
          <w:sz w:val="28"/>
          <w:szCs w:val="28"/>
        </w:rPr>
      </w:pPr>
      <w:r w:rsidRPr="009D5A51">
        <w:rPr>
          <w:rFonts w:ascii="Times New Roman" w:hAnsi="Times New Roman"/>
          <w:sz w:val="28"/>
          <w:szCs w:val="28"/>
        </w:rPr>
        <w:t xml:space="preserve">Исследователи различают три основных вида мышления: предметно-действенное, наглядно-образное и абстрактное. Наиболее специфическим в деятельности музыканта является наглядно-образное мышление, которое характеризуется опорой на жизненные представления и конкретные образы. Оно связано с представлением ситуаций и изменений в них, которые человек хочет получить в результате своей деятельности, преобразующей ситуацию. Оно позволяет дать эмоциональную оценку отражаемым в музыке событиям, фактам действительности. Особенно значимо образное мышление в процессе </w:t>
      </w:r>
      <w:r w:rsidRPr="009D5A51">
        <w:rPr>
          <w:rFonts w:ascii="Times New Roman" w:hAnsi="Times New Roman"/>
          <w:sz w:val="28"/>
          <w:szCs w:val="28"/>
        </w:rPr>
        <w:lastRenderedPageBreak/>
        <w:t>художественного тв</w:t>
      </w:r>
      <w:r>
        <w:rPr>
          <w:rFonts w:ascii="Times New Roman" w:hAnsi="Times New Roman"/>
          <w:sz w:val="28"/>
          <w:szCs w:val="28"/>
        </w:rPr>
        <w:t xml:space="preserve">орчества. “Художественное мышление” выделяется </w:t>
      </w:r>
      <w:r w:rsidRPr="009D5A51">
        <w:rPr>
          <w:rFonts w:ascii="Times New Roman" w:hAnsi="Times New Roman"/>
          <w:sz w:val="28"/>
          <w:szCs w:val="28"/>
        </w:rPr>
        <w:t>как особый вид деятельности человека, форму познания им действительности. Оно включает в себя не только комплекс понятий и логических операций, но и некоторые специфические процессы продуктивного мышления, отражающие создание новой реальности – художественного произведения.</w:t>
      </w:r>
      <w:r>
        <w:rPr>
          <w:rFonts w:ascii="Times New Roman" w:hAnsi="Times New Roman"/>
          <w:sz w:val="28"/>
          <w:szCs w:val="28"/>
        </w:rPr>
        <w:t xml:space="preserve"> </w:t>
      </w:r>
      <w:r w:rsidRPr="009D5A51">
        <w:rPr>
          <w:rFonts w:ascii="Times New Roman" w:hAnsi="Times New Roman"/>
          <w:sz w:val="28"/>
          <w:szCs w:val="28"/>
        </w:rPr>
        <w:t>Но для полноценного проявления образного мышления необходима его связь с абстрактным мышлением, которое влияет на формирование опыта и мастерства музыканта, становится основой развития наглядно-образного мышления. Поэтому структура музыкального образа – это эмоции (общечеловеческие и эстетические) плюс музыкальная логика. Отражение трёх видов мышления в музыкальном произведении отчётливо сказывается в трёх сторонах его содержания: конкретно-предметной, образно-эмоциональной и логической. Все они тесно переплетаются и необходимы для полноценного восприятия содержания музыкального произведения. Для того чтобы исполнение музыкального произведения было близко авторскому замыслу, важно знать о причинах его возникновения, следить за логикой развёртывания музыкальной мысли, понимать смысл используемых средств музыкальной выразительности и ощущать эмоциональную окраску содержания. Всё это объединяется в понятии “музыкальное мышление” и дополняет представление о специфике “образного мышления”.</w:t>
      </w:r>
    </w:p>
    <w:p w:rsidR="00C6419E" w:rsidRDefault="00C6419E" w:rsidP="00C6419E">
      <w:pPr>
        <w:widowControl w:val="0"/>
        <w:autoSpaceDE w:val="0"/>
        <w:autoSpaceDN w:val="0"/>
        <w:adjustRightInd w:val="0"/>
        <w:spacing w:after="0" w:line="360" w:lineRule="auto"/>
        <w:ind w:firstLine="720"/>
        <w:jc w:val="both"/>
        <w:rPr>
          <w:rFonts w:ascii="Times New Roman" w:hAnsi="Times New Roman"/>
          <w:sz w:val="28"/>
          <w:szCs w:val="28"/>
        </w:rPr>
      </w:pPr>
    </w:p>
    <w:p w:rsidR="00C6419E" w:rsidRDefault="00C6419E" w:rsidP="00C6419E">
      <w:pPr>
        <w:widowControl w:val="0"/>
        <w:autoSpaceDE w:val="0"/>
        <w:autoSpaceDN w:val="0"/>
        <w:adjustRightInd w:val="0"/>
        <w:spacing w:after="0" w:line="360" w:lineRule="auto"/>
        <w:ind w:firstLine="720"/>
        <w:jc w:val="center"/>
        <w:rPr>
          <w:rFonts w:ascii="Times New Roman" w:hAnsi="Times New Roman"/>
          <w:b/>
          <w:sz w:val="28"/>
          <w:szCs w:val="28"/>
        </w:rPr>
      </w:pPr>
      <w:r w:rsidRPr="00D527D0">
        <w:rPr>
          <w:rFonts w:ascii="Times New Roman" w:hAnsi="Times New Roman"/>
          <w:b/>
          <w:sz w:val="28"/>
          <w:szCs w:val="28"/>
        </w:rPr>
        <w:t>Механизмы реализации проекта.</w:t>
      </w:r>
    </w:p>
    <w:p w:rsidR="00C6419E" w:rsidRDefault="00C6419E" w:rsidP="00C6419E">
      <w:pPr>
        <w:widowControl w:val="0"/>
        <w:autoSpaceDE w:val="0"/>
        <w:autoSpaceDN w:val="0"/>
        <w:adjustRightInd w:val="0"/>
        <w:spacing w:after="0" w:line="360" w:lineRule="auto"/>
        <w:ind w:firstLine="720"/>
        <w:jc w:val="center"/>
        <w:rPr>
          <w:rFonts w:ascii="Times New Roman" w:hAnsi="Times New Roman"/>
          <w:b/>
          <w:sz w:val="28"/>
          <w:szCs w:val="28"/>
        </w:rPr>
      </w:pPr>
    </w:p>
    <w:p w:rsidR="00C6419E" w:rsidRPr="003F1D2B" w:rsidRDefault="00C6419E" w:rsidP="00C6419E">
      <w:pPr>
        <w:widowControl w:val="0"/>
        <w:autoSpaceDE w:val="0"/>
        <w:autoSpaceDN w:val="0"/>
        <w:adjustRightInd w:val="0"/>
        <w:spacing w:after="0" w:line="360" w:lineRule="auto"/>
        <w:ind w:firstLine="720"/>
        <w:jc w:val="both"/>
        <w:rPr>
          <w:rFonts w:ascii="Times New Roman" w:hAnsi="Times New Roman"/>
          <w:sz w:val="28"/>
          <w:szCs w:val="28"/>
        </w:rPr>
      </w:pPr>
      <w:r w:rsidRPr="009D5A51">
        <w:rPr>
          <w:rFonts w:ascii="Times New Roman" w:hAnsi="Times New Roman"/>
          <w:sz w:val="28"/>
          <w:szCs w:val="28"/>
        </w:rPr>
        <w:t xml:space="preserve">Формирование музыкальных образов в процессе изучения произведения предусматривает необходимость целенаправленной творческой работы. </w:t>
      </w:r>
      <w:r w:rsidRPr="003F1D2B">
        <w:rPr>
          <w:rFonts w:ascii="Times New Roman" w:hAnsi="Times New Roman"/>
          <w:sz w:val="28"/>
          <w:szCs w:val="28"/>
        </w:rPr>
        <w:t>Исследователи выделяют три основные предпосылки успешного протекания этого процесса:</w:t>
      </w:r>
    </w:p>
    <w:p w:rsidR="00C6419E" w:rsidRPr="009D5A51" w:rsidRDefault="00C6419E" w:rsidP="00C6419E">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1) в</w:t>
      </w:r>
      <w:r w:rsidRPr="009D5A51">
        <w:rPr>
          <w:rFonts w:ascii="Times New Roman" w:hAnsi="Times New Roman"/>
          <w:sz w:val="28"/>
          <w:szCs w:val="28"/>
        </w:rPr>
        <w:t>озможность полного “</w:t>
      </w:r>
      <w:proofErr w:type="spellStart"/>
      <w:r w:rsidRPr="009D5A51">
        <w:rPr>
          <w:rFonts w:ascii="Times New Roman" w:hAnsi="Times New Roman"/>
          <w:sz w:val="28"/>
          <w:szCs w:val="28"/>
        </w:rPr>
        <w:t>вычерпывания</w:t>
      </w:r>
      <w:proofErr w:type="spellEnd"/>
      <w:r w:rsidRPr="009D5A51">
        <w:rPr>
          <w:rFonts w:ascii="Times New Roman" w:hAnsi="Times New Roman"/>
          <w:sz w:val="28"/>
          <w:szCs w:val="28"/>
        </w:rPr>
        <w:t xml:space="preserve">” информации из нотного текста, для чего необходимо услышать звуковую ткань произведения, проанализировать значения авторских указаний и исполнительских </w:t>
      </w:r>
      <w:r w:rsidRPr="009D5A51">
        <w:rPr>
          <w:rFonts w:ascii="Times New Roman" w:hAnsi="Times New Roman"/>
          <w:sz w:val="28"/>
          <w:szCs w:val="28"/>
        </w:rPr>
        <w:lastRenderedPageBreak/>
        <w:t xml:space="preserve">обозначений, уяснить композицию произведения, а также особенности его интонационного и </w:t>
      </w:r>
      <w:proofErr w:type="gramStart"/>
      <w:r w:rsidRPr="009D5A51">
        <w:rPr>
          <w:rFonts w:ascii="Times New Roman" w:hAnsi="Times New Roman"/>
          <w:sz w:val="28"/>
          <w:szCs w:val="28"/>
        </w:rPr>
        <w:t>гармонического языка</w:t>
      </w:r>
      <w:proofErr w:type="gramEnd"/>
      <w:r w:rsidRPr="009D5A51">
        <w:rPr>
          <w:rFonts w:ascii="Times New Roman" w:hAnsi="Times New Roman"/>
          <w:sz w:val="28"/>
          <w:szCs w:val="28"/>
        </w:rPr>
        <w:t>, уточнить сти</w:t>
      </w:r>
      <w:r>
        <w:rPr>
          <w:rFonts w:ascii="Times New Roman" w:hAnsi="Times New Roman"/>
          <w:sz w:val="28"/>
          <w:szCs w:val="28"/>
        </w:rPr>
        <w:t>левые и жанровые характеристики;</w:t>
      </w:r>
    </w:p>
    <w:p w:rsidR="00C6419E" w:rsidRDefault="00C6419E" w:rsidP="00C6419E">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 xml:space="preserve"> 2) привлечение</w:t>
      </w:r>
      <w:r w:rsidRPr="009D5A51">
        <w:rPr>
          <w:rFonts w:ascii="Times New Roman" w:hAnsi="Times New Roman"/>
          <w:sz w:val="28"/>
          <w:szCs w:val="28"/>
        </w:rPr>
        <w:t xml:space="preserve"> знаний, представлений и образов, хранящихся в памяти</w:t>
      </w:r>
      <w:r w:rsidRPr="00F240EC">
        <w:rPr>
          <w:rFonts w:ascii="Times New Roman" w:hAnsi="Times New Roman"/>
          <w:sz w:val="28"/>
          <w:szCs w:val="28"/>
        </w:rPr>
        <w:t xml:space="preserve"> </w:t>
      </w:r>
      <w:r>
        <w:rPr>
          <w:rFonts w:ascii="Times New Roman" w:hAnsi="Times New Roman"/>
          <w:sz w:val="28"/>
          <w:szCs w:val="28"/>
        </w:rPr>
        <w:t>юного</w:t>
      </w:r>
      <w:r w:rsidRPr="009D5A51">
        <w:rPr>
          <w:rFonts w:ascii="Times New Roman" w:hAnsi="Times New Roman"/>
          <w:sz w:val="28"/>
          <w:szCs w:val="28"/>
        </w:rPr>
        <w:t xml:space="preserve"> музыканта и составляющих объём его музыкальной эрудиции. Такая информация может быть получена в результате прослушивания других музыкальных произведений, аналогичных по названию или содержанию, принадлежащих этому же автору или другим. Также целесообразно использование параллелей с другими видами искусства</w:t>
      </w:r>
      <w:r>
        <w:rPr>
          <w:rFonts w:ascii="Times New Roman" w:hAnsi="Times New Roman"/>
          <w:sz w:val="28"/>
          <w:szCs w:val="28"/>
        </w:rPr>
        <w:t>;</w:t>
      </w:r>
    </w:p>
    <w:p w:rsidR="00C6419E" w:rsidRDefault="00C6419E" w:rsidP="00C6419E">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3) освоение и переработка</w:t>
      </w:r>
      <w:r w:rsidRPr="009D5A51">
        <w:rPr>
          <w:rFonts w:ascii="Times New Roman" w:hAnsi="Times New Roman"/>
          <w:sz w:val="28"/>
          <w:szCs w:val="28"/>
        </w:rPr>
        <w:t xml:space="preserve"> различных слуховых представлений, их накопление и осмысление как звуковых образов, в результате которого в воображении музыканта возникает целостная творческая концепция исполняемой музыки.</w:t>
      </w:r>
    </w:p>
    <w:p w:rsidR="00C6419E" w:rsidRDefault="00C6419E" w:rsidP="00C6419E">
      <w:pPr>
        <w:pStyle w:val="a3"/>
        <w:spacing w:line="360" w:lineRule="auto"/>
        <w:ind w:firstLine="720"/>
        <w:jc w:val="both"/>
        <w:rPr>
          <w:rFonts w:ascii="Times New Roman" w:hAnsi="Times New Roman"/>
          <w:sz w:val="28"/>
          <w:szCs w:val="28"/>
        </w:rPr>
      </w:pPr>
      <w:r w:rsidRPr="00A16B24">
        <w:rPr>
          <w:rFonts w:ascii="Times New Roman" w:hAnsi="Times New Roman"/>
          <w:sz w:val="28"/>
          <w:szCs w:val="28"/>
        </w:rPr>
        <w:t xml:space="preserve">Работа над пьесами </w:t>
      </w:r>
      <w:proofErr w:type="spellStart"/>
      <w:r w:rsidRPr="00A16B24">
        <w:rPr>
          <w:rFonts w:ascii="Times New Roman" w:hAnsi="Times New Roman"/>
          <w:sz w:val="28"/>
          <w:szCs w:val="28"/>
        </w:rPr>
        <w:t>кантиленного</w:t>
      </w:r>
      <w:proofErr w:type="spellEnd"/>
      <w:r w:rsidRPr="00A16B24">
        <w:rPr>
          <w:rFonts w:ascii="Times New Roman" w:hAnsi="Times New Roman"/>
          <w:sz w:val="28"/>
          <w:szCs w:val="28"/>
        </w:rPr>
        <w:t xml:space="preserve"> характера представляет, в связи с особенностями инструмента, постоянную проблему для пианистов. Уместно вспомнить свойства рояля: полутоновое строение клавиатуры и угасание каждого взятого звука. Эти качества инструмента не дают пианисту возможности истинную акустически непогрешимую связь отдельных звуков, как это возможно в пении или игре на скрипке.</w:t>
      </w:r>
    </w:p>
    <w:p w:rsidR="00C6419E" w:rsidRDefault="00C6419E" w:rsidP="00C6419E">
      <w:pPr>
        <w:pStyle w:val="a3"/>
        <w:spacing w:line="360" w:lineRule="auto"/>
        <w:ind w:firstLine="720"/>
        <w:jc w:val="both"/>
        <w:rPr>
          <w:rFonts w:ascii="Times New Roman" w:hAnsi="Times New Roman"/>
          <w:sz w:val="28"/>
          <w:szCs w:val="28"/>
        </w:rPr>
      </w:pPr>
      <w:r>
        <w:rPr>
          <w:rFonts w:ascii="Times New Roman" w:hAnsi="Times New Roman"/>
          <w:sz w:val="28"/>
          <w:szCs w:val="28"/>
        </w:rPr>
        <w:t>Для достижения наилучших результатов владения качествами звука</w:t>
      </w:r>
      <w:r w:rsidRPr="00E05930">
        <w:rPr>
          <w:rFonts w:ascii="Times New Roman" w:hAnsi="Times New Roman"/>
          <w:sz w:val="28"/>
          <w:szCs w:val="28"/>
        </w:rPr>
        <w:t xml:space="preserve"> </w:t>
      </w:r>
      <w:r>
        <w:rPr>
          <w:rFonts w:ascii="Times New Roman" w:hAnsi="Times New Roman"/>
          <w:sz w:val="28"/>
          <w:szCs w:val="28"/>
        </w:rPr>
        <w:t xml:space="preserve">все движения пианиста во время игры должны быть подчинены слуховому контролю. Основным принципом туше (соприкосновение с клавиатурой) должен являться принцип слияния пальцев  с клавиатурой – это выражение само по себе как бы перекликается с выражением – соприкасаться с клавиатурой. </w:t>
      </w:r>
      <w:proofErr w:type="gramStart"/>
      <w:r>
        <w:rPr>
          <w:rFonts w:ascii="Times New Roman" w:hAnsi="Times New Roman"/>
          <w:sz w:val="28"/>
          <w:szCs w:val="28"/>
        </w:rPr>
        <w:t>Суть его состоит в том, чтобы не толкать клавишу, не ударять по ней, а сперва «нащупать» ее поверхность, «прижаться» к ней не только пальцем, не и через посредство пальца всей рукой, всем телом, и затем, непрерывно ощущая, «держа» ее на кончике «длинного», словно от локтя или даже о плеча тянущегося пальца, постепенно усиливая давление, пока рука не «грузится» в клавиатуру</w:t>
      </w:r>
      <w:proofErr w:type="gramEnd"/>
      <w:r>
        <w:rPr>
          <w:rFonts w:ascii="Times New Roman" w:hAnsi="Times New Roman"/>
          <w:sz w:val="28"/>
          <w:szCs w:val="28"/>
        </w:rPr>
        <w:t xml:space="preserve"> до отказа, до «дна» - таким движение, каким </w:t>
      </w:r>
      <w:r>
        <w:rPr>
          <w:rFonts w:ascii="Times New Roman" w:hAnsi="Times New Roman"/>
          <w:sz w:val="28"/>
          <w:szCs w:val="28"/>
        </w:rPr>
        <w:lastRenderedPageBreak/>
        <w:t>опираются на стол. Разумеется, когда процесс освоен и автоматизирован, он протекает несравненно проще и быстрее, чем было сказано, так что все детали сливаются в одно мгновенное действие.</w:t>
      </w:r>
    </w:p>
    <w:p w:rsidR="00C6419E" w:rsidRDefault="00C6419E" w:rsidP="00C6419E">
      <w:pPr>
        <w:pStyle w:val="a3"/>
        <w:spacing w:line="360" w:lineRule="auto"/>
        <w:ind w:firstLine="720"/>
        <w:jc w:val="both"/>
        <w:rPr>
          <w:rFonts w:ascii="Times New Roman" w:hAnsi="Times New Roman"/>
          <w:sz w:val="28"/>
          <w:szCs w:val="28"/>
        </w:rPr>
      </w:pPr>
      <w:r>
        <w:rPr>
          <w:rFonts w:ascii="Times New Roman" w:hAnsi="Times New Roman"/>
          <w:sz w:val="28"/>
          <w:szCs w:val="28"/>
        </w:rPr>
        <w:t xml:space="preserve">Другой способ </w:t>
      </w:r>
      <w:proofErr w:type="spellStart"/>
      <w:r>
        <w:rPr>
          <w:rFonts w:ascii="Times New Roman" w:hAnsi="Times New Roman"/>
          <w:sz w:val="28"/>
          <w:szCs w:val="28"/>
        </w:rPr>
        <w:t>звукоизвлечения</w:t>
      </w:r>
      <w:proofErr w:type="spellEnd"/>
      <w:r>
        <w:rPr>
          <w:rFonts w:ascii="Times New Roman" w:hAnsi="Times New Roman"/>
          <w:sz w:val="28"/>
          <w:szCs w:val="28"/>
        </w:rPr>
        <w:t xml:space="preserve"> основан на сравнении в замедленном темпе работы. Несмотря на медленный темп, при этом полностью сохраняется непрерывность и эластичность движения, его «легато». Можно внимательно проследить все детали движения, воспринимая единый процесс как расчленено-одномоментный. Вот такая расчлененность восприятия, как бывает у нас, когда мы смотрим замедленные киносъемки, может оказаться полезной и при работе в медленном темпе над навыками </w:t>
      </w:r>
      <w:proofErr w:type="spellStart"/>
      <w:r>
        <w:rPr>
          <w:rFonts w:ascii="Times New Roman" w:hAnsi="Times New Roman"/>
          <w:sz w:val="28"/>
          <w:szCs w:val="28"/>
        </w:rPr>
        <w:t>звукоизвлечения</w:t>
      </w:r>
      <w:proofErr w:type="spellEnd"/>
      <w:r>
        <w:rPr>
          <w:rFonts w:ascii="Times New Roman" w:hAnsi="Times New Roman"/>
          <w:sz w:val="28"/>
          <w:szCs w:val="28"/>
        </w:rPr>
        <w:t>. Работая так, ученик при извлечении каждого звука сможет различить три момента:</w:t>
      </w:r>
    </w:p>
    <w:p w:rsidR="00C6419E" w:rsidRDefault="00C6419E" w:rsidP="00C6419E">
      <w:pPr>
        <w:pStyle w:val="a3"/>
        <w:numPr>
          <w:ilvl w:val="0"/>
          <w:numId w:val="1"/>
        </w:numPr>
        <w:spacing w:line="360" w:lineRule="auto"/>
        <w:jc w:val="both"/>
        <w:rPr>
          <w:rFonts w:ascii="Times New Roman" w:hAnsi="Times New Roman"/>
          <w:sz w:val="28"/>
          <w:szCs w:val="28"/>
        </w:rPr>
      </w:pPr>
      <w:r>
        <w:rPr>
          <w:rFonts w:ascii="Times New Roman" w:hAnsi="Times New Roman"/>
          <w:sz w:val="28"/>
          <w:szCs w:val="28"/>
        </w:rPr>
        <w:t>возникновение звука;</w:t>
      </w:r>
    </w:p>
    <w:p w:rsidR="00C6419E" w:rsidRPr="00DA4E34" w:rsidRDefault="00C6419E" w:rsidP="00C6419E">
      <w:pPr>
        <w:pStyle w:val="a3"/>
        <w:numPr>
          <w:ilvl w:val="0"/>
          <w:numId w:val="1"/>
        </w:numPr>
        <w:spacing w:line="360" w:lineRule="auto"/>
        <w:jc w:val="both"/>
        <w:rPr>
          <w:rFonts w:ascii="Times New Roman" w:hAnsi="Times New Roman"/>
          <w:sz w:val="28"/>
          <w:szCs w:val="28"/>
        </w:rPr>
      </w:pPr>
      <w:r w:rsidRPr="00DA4E34">
        <w:rPr>
          <w:rFonts w:ascii="Times New Roman" w:hAnsi="Times New Roman"/>
          <w:sz w:val="28"/>
          <w:szCs w:val="28"/>
        </w:rPr>
        <w:t>его фактическую длительность;</w:t>
      </w:r>
    </w:p>
    <w:p w:rsidR="00C6419E" w:rsidRDefault="00C6419E" w:rsidP="00C6419E">
      <w:pPr>
        <w:pStyle w:val="a3"/>
        <w:numPr>
          <w:ilvl w:val="0"/>
          <w:numId w:val="1"/>
        </w:numPr>
        <w:spacing w:line="360" w:lineRule="auto"/>
        <w:jc w:val="both"/>
        <w:rPr>
          <w:rFonts w:ascii="Times New Roman" w:hAnsi="Times New Roman"/>
          <w:sz w:val="28"/>
          <w:szCs w:val="28"/>
        </w:rPr>
      </w:pPr>
      <w:r>
        <w:rPr>
          <w:rFonts w:ascii="Times New Roman" w:hAnsi="Times New Roman"/>
          <w:sz w:val="28"/>
          <w:szCs w:val="28"/>
        </w:rPr>
        <w:t>момент его прекращения или перехода в другой звук.</w:t>
      </w:r>
    </w:p>
    <w:p w:rsidR="00C6419E" w:rsidRDefault="00C6419E" w:rsidP="00C6419E">
      <w:pPr>
        <w:pStyle w:val="a3"/>
        <w:spacing w:line="360" w:lineRule="auto"/>
        <w:ind w:firstLine="708"/>
        <w:jc w:val="both"/>
        <w:rPr>
          <w:rFonts w:ascii="Times New Roman" w:hAnsi="Times New Roman"/>
          <w:sz w:val="28"/>
          <w:szCs w:val="28"/>
        </w:rPr>
      </w:pPr>
      <w:r>
        <w:rPr>
          <w:rFonts w:ascii="Times New Roman" w:hAnsi="Times New Roman"/>
          <w:sz w:val="28"/>
          <w:szCs w:val="28"/>
        </w:rPr>
        <w:t>В исполнении кантилены основное – это использование веса руки, опоры в клавиатуру. Вес руки регулируется мышечной работой. Давление понимается как переменная величина – различное использование веса, который в одних случаях может быть максимальным, в других – заторможенным.  Самое трудное и важное – донести нужную часть веса руки в клавиатуру плавно, без толчков и в то же время не растерять его, посылая в конец пальца.</w:t>
      </w:r>
    </w:p>
    <w:p w:rsidR="00C6419E" w:rsidRDefault="00C6419E" w:rsidP="00C6419E">
      <w:pPr>
        <w:pStyle w:val="a3"/>
        <w:spacing w:line="360" w:lineRule="auto"/>
        <w:ind w:firstLine="720"/>
        <w:jc w:val="both"/>
        <w:rPr>
          <w:rFonts w:ascii="Times New Roman" w:hAnsi="Times New Roman"/>
          <w:sz w:val="28"/>
          <w:szCs w:val="28"/>
        </w:rPr>
      </w:pPr>
      <w:r>
        <w:rPr>
          <w:rFonts w:ascii="Times New Roman" w:hAnsi="Times New Roman"/>
          <w:sz w:val="28"/>
          <w:szCs w:val="28"/>
        </w:rPr>
        <w:t xml:space="preserve">     Немаловажным аспектом в исполнении кантилены является эмоционально-смысловое интонирование мелодии. </w:t>
      </w:r>
      <w:r w:rsidRPr="00A16B24">
        <w:rPr>
          <w:rFonts w:ascii="Times New Roman" w:hAnsi="Times New Roman"/>
          <w:sz w:val="28"/>
          <w:szCs w:val="28"/>
        </w:rPr>
        <w:t>Работа над каждой интонацией с целью добиться наиболее яркой, точной передачи ее содержания. Артикуляция той или иной мелодии может быть различной в зависимости от характера музыки.</w:t>
      </w:r>
      <w:r>
        <w:rPr>
          <w:rFonts w:ascii="Times New Roman" w:hAnsi="Times New Roman"/>
          <w:sz w:val="28"/>
          <w:szCs w:val="28"/>
        </w:rPr>
        <w:t xml:space="preserve"> </w:t>
      </w:r>
      <w:r w:rsidRPr="00A16B24">
        <w:rPr>
          <w:rFonts w:ascii="Times New Roman" w:hAnsi="Times New Roman"/>
          <w:sz w:val="28"/>
          <w:szCs w:val="28"/>
        </w:rPr>
        <w:t xml:space="preserve">От пианиста осмысленное интонирование требует большой слуховой чуткости, умения слышать динамику звуковых соотношений: энергию мелодического устремления, угасания долгих звуков, певучую протяженность спадов и зарождение новых взлетов. Искусство </w:t>
      </w:r>
      <w:r w:rsidRPr="00A16B24">
        <w:rPr>
          <w:rFonts w:ascii="Times New Roman" w:hAnsi="Times New Roman"/>
          <w:sz w:val="28"/>
          <w:szCs w:val="28"/>
        </w:rPr>
        <w:lastRenderedPageBreak/>
        <w:t xml:space="preserve">фразировки покоится на воспитанном умении слышать каждый звук как часть целого – в ряду других звуков и в нерасторжимой связи с ними. Оно немыслимо вне богатства динамической и ритмической нюансировки, которое только и создает возможность для пианиста «петь» на своем инструменте. </w:t>
      </w:r>
    </w:p>
    <w:p w:rsidR="00C6419E" w:rsidRDefault="00C6419E" w:rsidP="00C6419E">
      <w:pPr>
        <w:pStyle w:val="a3"/>
        <w:spacing w:line="360" w:lineRule="auto"/>
        <w:ind w:firstLine="720"/>
        <w:jc w:val="both"/>
        <w:rPr>
          <w:rFonts w:ascii="Times New Roman" w:hAnsi="Times New Roman"/>
          <w:sz w:val="28"/>
          <w:szCs w:val="28"/>
        </w:rPr>
      </w:pPr>
      <w:r w:rsidRPr="00A16B24">
        <w:rPr>
          <w:rFonts w:ascii="Times New Roman" w:hAnsi="Times New Roman"/>
          <w:sz w:val="28"/>
          <w:szCs w:val="28"/>
        </w:rPr>
        <w:t>Г. Нейгауз писал в своей книге «Об искусстве фортепианной игры»: «То, что на нас действует как прекрасный звук, есть на самом деле гораздо большее, это выразительность исполнения, то есть организация звука в процессе исполнения произведения…хороший звук есть сложнейший процесс сочетаний и соотношений звуков разной силы, разной длительности и т.п. в целом». И далее «Приходиться часто повторять, что, так как фортепиано не обладает продолжительностью звука, свойственной другим инструментам, то нюансировка не только мелодической линии, но и пассажей должна быть, как правило, более богата и гибка, чтобы ясно передать</w:t>
      </w:r>
      <w:r>
        <w:rPr>
          <w:rFonts w:ascii="Times New Roman" w:hAnsi="Times New Roman"/>
          <w:sz w:val="28"/>
          <w:szCs w:val="28"/>
        </w:rPr>
        <w:t xml:space="preserve"> интонацию исполняемой музыки».</w:t>
      </w:r>
      <w:r w:rsidRPr="00933580">
        <w:rPr>
          <w:rFonts w:ascii="Times New Roman" w:hAnsi="Times New Roman"/>
          <w:sz w:val="28"/>
          <w:szCs w:val="28"/>
        </w:rPr>
        <w:t>[</w:t>
      </w:r>
      <w:r>
        <w:rPr>
          <w:rFonts w:ascii="Times New Roman" w:hAnsi="Times New Roman"/>
          <w:sz w:val="28"/>
          <w:szCs w:val="28"/>
        </w:rPr>
        <w:t>6;65</w:t>
      </w:r>
      <w:r w:rsidRPr="00F240EC">
        <w:rPr>
          <w:rFonts w:ascii="Times New Roman" w:hAnsi="Times New Roman"/>
          <w:sz w:val="28"/>
          <w:szCs w:val="28"/>
        </w:rPr>
        <w:t xml:space="preserve">] </w:t>
      </w:r>
      <w:r w:rsidRPr="00A16B24">
        <w:rPr>
          <w:rFonts w:ascii="Times New Roman" w:hAnsi="Times New Roman"/>
          <w:sz w:val="28"/>
          <w:szCs w:val="28"/>
        </w:rPr>
        <w:t>Эти истины несомненны. Если учащийся не слышит реального звучания отдельных интонаций и нарушает меру их динамических соотношений, он тем самым разбивает единую линию и смещает логические акценты фразировки, т.е. искажает самый смысл музыки.</w:t>
      </w:r>
      <w:r>
        <w:rPr>
          <w:rFonts w:ascii="Times New Roman" w:hAnsi="Times New Roman"/>
          <w:sz w:val="28"/>
          <w:szCs w:val="28"/>
        </w:rPr>
        <w:t xml:space="preserve"> </w:t>
      </w:r>
    </w:p>
    <w:p w:rsidR="00C6419E" w:rsidRPr="00041481" w:rsidRDefault="00C6419E" w:rsidP="00C6419E">
      <w:pPr>
        <w:pStyle w:val="a3"/>
        <w:spacing w:line="360" w:lineRule="auto"/>
        <w:ind w:firstLine="720"/>
        <w:jc w:val="both"/>
        <w:rPr>
          <w:rFonts w:ascii="Times New Roman" w:hAnsi="Times New Roman"/>
          <w:sz w:val="28"/>
          <w:szCs w:val="28"/>
        </w:rPr>
      </w:pPr>
      <w:r>
        <w:rPr>
          <w:rFonts w:ascii="Times New Roman" w:hAnsi="Times New Roman"/>
          <w:sz w:val="28"/>
          <w:szCs w:val="28"/>
        </w:rPr>
        <w:t xml:space="preserve">Очень большое значение для певучести фортепианного звука  имеет правая педаль. </w:t>
      </w:r>
      <w:r w:rsidRPr="00041481">
        <w:rPr>
          <w:rFonts w:ascii="Times New Roman" w:hAnsi="Times New Roman"/>
          <w:sz w:val="28"/>
          <w:szCs w:val="28"/>
        </w:rPr>
        <w:t>Одна из задач педагога заключается в том, чтобы развить в ученике умение слушать и искать. Объяснение ошибок даст ученику основание в дальнейшем пробовать самому разобраться в неудачах, искать и стараться находить гармонически чистое педальное звучание, сохраняя ясность мелодической лин</w:t>
      </w:r>
      <w:proofErr w:type="gramStart"/>
      <w:r w:rsidRPr="00041481">
        <w:rPr>
          <w:rFonts w:ascii="Times New Roman" w:hAnsi="Times New Roman"/>
          <w:sz w:val="28"/>
          <w:szCs w:val="28"/>
        </w:rPr>
        <w:t>ии и ее</w:t>
      </w:r>
      <w:proofErr w:type="gramEnd"/>
      <w:r w:rsidRPr="00041481">
        <w:rPr>
          <w:rFonts w:ascii="Times New Roman" w:hAnsi="Times New Roman"/>
          <w:sz w:val="28"/>
          <w:szCs w:val="28"/>
        </w:rPr>
        <w:t xml:space="preserve"> выразительность. В медленных певучих пьесах педаль можно брать на каждый долгий звук мелодии, вслушиваясь в чистое звучание, особенно в моменты смены педали.</w:t>
      </w:r>
    </w:p>
    <w:p w:rsidR="00C6419E" w:rsidRDefault="00C6419E" w:rsidP="00C6419E">
      <w:pPr>
        <w:pStyle w:val="a3"/>
        <w:spacing w:line="360" w:lineRule="auto"/>
        <w:ind w:firstLine="720"/>
        <w:jc w:val="both"/>
        <w:rPr>
          <w:rFonts w:ascii="Times New Roman" w:hAnsi="Times New Roman"/>
          <w:sz w:val="28"/>
          <w:szCs w:val="28"/>
        </w:rPr>
      </w:pPr>
      <w:r w:rsidRPr="00041481">
        <w:rPr>
          <w:rFonts w:ascii="Times New Roman" w:hAnsi="Times New Roman"/>
          <w:sz w:val="28"/>
          <w:szCs w:val="28"/>
        </w:rPr>
        <w:t xml:space="preserve">Певучие пьесы более чем какие-либо другие, допускают возможность разных вариантов педализации в зависимости от способностей ученика, от его слухового развития и музыкальной чуткости. Если намеченная педагогом </w:t>
      </w:r>
      <w:r w:rsidRPr="00041481">
        <w:rPr>
          <w:rFonts w:ascii="Times New Roman" w:hAnsi="Times New Roman"/>
          <w:sz w:val="28"/>
          <w:szCs w:val="28"/>
        </w:rPr>
        <w:lastRenderedPageBreak/>
        <w:t xml:space="preserve">педаль слишком сложна для ученика, трудности педализации отвлекают его от музыки, то надо показать ему самую простую, доступную педализацию. Педагог должен предвидеть возможности продвижения каждого ученика, учитывать индивидуальные способности во всем комплексе его развития, в том числе и в умении педализировать.  </w:t>
      </w:r>
    </w:p>
    <w:p w:rsidR="00C6419E" w:rsidRDefault="00C6419E" w:rsidP="00C6419E">
      <w:pPr>
        <w:pStyle w:val="a3"/>
        <w:spacing w:line="360" w:lineRule="auto"/>
        <w:ind w:firstLine="720"/>
        <w:jc w:val="both"/>
        <w:rPr>
          <w:rFonts w:ascii="Times New Roman" w:hAnsi="Times New Roman"/>
          <w:sz w:val="28"/>
          <w:szCs w:val="28"/>
        </w:rPr>
      </w:pPr>
      <w:r w:rsidRPr="009D5A51">
        <w:rPr>
          <w:rFonts w:ascii="Times New Roman" w:hAnsi="Times New Roman"/>
          <w:sz w:val="28"/>
          <w:szCs w:val="28"/>
        </w:rPr>
        <w:t xml:space="preserve">Обобщая принципы и приёмы работы над </w:t>
      </w:r>
      <w:proofErr w:type="spellStart"/>
      <w:r w:rsidRPr="009D5A51">
        <w:rPr>
          <w:rFonts w:ascii="Times New Roman" w:hAnsi="Times New Roman"/>
          <w:sz w:val="28"/>
          <w:szCs w:val="28"/>
        </w:rPr>
        <w:t>кантиленными</w:t>
      </w:r>
      <w:proofErr w:type="spellEnd"/>
      <w:r w:rsidRPr="009D5A51">
        <w:rPr>
          <w:rFonts w:ascii="Times New Roman" w:hAnsi="Times New Roman"/>
          <w:sz w:val="28"/>
          <w:szCs w:val="28"/>
        </w:rPr>
        <w:t xml:space="preserve"> пьесами, следует подчеркнуть, что каждое произведение диктует, прежде всего, индивидуальный подход к его изучению</w:t>
      </w:r>
      <w:r>
        <w:rPr>
          <w:rFonts w:ascii="Times New Roman" w:hAnsi="Times New Roman"/>
          <w:sz w:val="28"/>
          <w:szCs w:val="28"/>
        </w:rPr>
        <w:t xml:space="preserve">. </w:t>
      </w:r>
      <w:r w:rsidRPr="0005293C">
        <w:rPr>
          <w:rFonts w:ascii="Times New Roman" w:hAnsi="Times New Roman"/>
          <w:i/>
          <w:sz w:val="28"/>
          <w:szCs w:val="28"/>
        </w:rPr>
        <w:t>Главными аспектами</w:t>
      </w:r>
      <w:r>
        <w:rPr>
          <w:rFonts w:ascii="Times New Roman" w:hAnsi="Times New Roman"/>
          <w:sz w:val="28"/>
          <w:szCs w:val="28"/>
        </w:rPr>
        <w:t xml:space="preserve"> этой работы являются:</w:t>
      </w:r>
    </w:p>
    <w:p w:rsidR="00C6419E" w:rsidRPr="009D5A51" w:rsidRDefault="00C6419E" w:rsidP="00C6419E">
      <w:pPr>
        <w:widowControl w:val="0"/>
        <w:numPr>
          <w:ilvl w:val="0"/>
          <w:numId w:val="2"/>
        </w:numPr>
        <w:autoSpaceDE w:val="0"/>
        <w:autoSpaceDN w:val="0"/>
        <w:adjustRightInd w:val="0"/>
        <w:spacing w:after="0" w:line="360" w:lineRule="auto"/>
        <w:ind w:left="720" w:hanging="360"/>
        <w:jc w:val="both"/>
        <w:rPr>
          <w:rFonts w:ascii="Times New Roman" w:hAnsi="Times New Roman"/>
          <w:sz w:val="28"/>
          <w:szCs w:val="28"/>
        </w:rPr>
      </w:pPr>
      <w:r w:rsidRPr="009D5A51">
        <w:rPr>
          <w:rFonts w:ascii="Times New Roman" w:hAnsi="Times New Roman"/>
          <w:sz w:val="28"/>
          <w:szCs w:val="28"/>
        </w:rPr>
        <w:t xml:space="preserve">понимание художественно-звуковой специфики </w:t>
      </w:r>
      <w:proofErr w:type="spellStart"/>
      <w:r w:rsidRPr="009D5A51">
        <w:rPr>
          <w:rFonts w:ascii="Times New Roman" w:hAnsi="Times New Roman"/>
          <w:sz w:val="28"/>
          <w:szCs w:val="28"/>
        </w:rPr>
        <w:t>кантиленной</w:t>
      </w:r>
      <w:proofErr w:type="spellEnd"/>
      <w:r w:rsidRPr="009D5A51">
        <w:rPr>
          <w:rFonts w:ascii="Times New Roman" w:hAnsi="Times New Roman"/>
          <w:sz w:val="28"/>
          <w:szCs w:val="28"/>
        </w:rPr>
        <w:t xml:space="preserve"> музыки, её связи с вокальными жанрами; </w:t>
      </w:r>
    </w:p>
    <w:p w:rsidR="00C6419E" w:rsidRPr="009D5A51" w:rsidRDefault="00C6419E" w:rsidP="00C6419E">
      <w:pPr>
        <w:widowControl w:val="0"/>
        <w:numPr>
          <w:ilvl w:val="0"/>
          <w:numId w:val="2"/>
        </w:numPr>
        <w:autoSpaceDE w:val="0"/>
        <w:autoSpaceDN w:val="0"/>
        <w:adjustRightInd w:val="0"/>
        <w:spacing w:after="0" w:line="360" w:lineRule="auto"/>
        <w:ind w:left="720" w:hanging="360"/>
        <w:jc w:val="both"/>
        <w:rPr>
          <w:rFonts w:ascii="Times New Roman" w:hAnsi="Times New Roman"/>
          <w:sz w:val="28"/>
          <w:szCs w:val="28"/>
        </w:rPr>
      </w:pPr>
      <w:r w:rsidRPr="009D5A51">
        <w:rPr>
          <w:rFonts w:ascii="Times New Roman" w:hAnsi="Times New Roman"/>
          <w:sz w:val="28"/>
          <w:szCs w:val="28"/>
        </w:rPr>
        <w:t xml:space="preserve">выявление интонационного характера мелодических оборотов; </w:t>
      </w:r>
    </w:p>
    <w:p w:rsidR="00C6419E" w:rsidRPr="009D5A51" w:rsidRDefault="00C6419E" w:rsidP="00C6419E">
      <w:pPr>
        <w:widowControl w:val="0"/>
        <w:numPr>
          <w:ilvl w:val="0"/>
          <w:numId w:val="2"/>
        </w:numPr>
        <w:autoSpaceDE w:val="0"/>
        <w:autoSpaceDN w:val="0"/>
        <w:adjustRightInd w:val="0"/>
        <w:spacing w:after="0" w:line="360" w:lineRule="auto"/>
        <w:ind w:left="720" w:hanging="360"/>
        <w:jc w:val="both"/>
        <w:rPr>
          <w:rFonts w:ascii="Times New Roman" w:hAnsi="Times New Roman"/>
          <w:sz w:val="28"/>
          <w:szCs w:val="28"/>
        </w:rPr>
      </w:pPr>
      <w:r w:rsidRPr="009D5A51">
        <w:rPr>
          <w:rFonts w:ascii="Times New Roman" w:hAnsi="Times New Roman"/>
          <w:sz w:val="28"/>
          <w:szCs w:val="28"/>
        </w:rPr>
        <w:t xml:space="preserve">зависимость качества звука, характера </w:t>
      </w:r>
      <w:proofErr w:type="spellStart"/>
      <w:r w:rsidRPr="009D5A51">
        <w:rPr>
          <w:rFonts w:ascii="Times New Roman" w:hAnsi="Times New Roman"/>
          <w:sz w:val="28"/>
          <w:szCs w:val="28"/>
        </w:rPr>
        <w:t>звукоизвлечения</w:t>
      </w:r>
      <w:proofErr w:type="spellEnd"/>
      <w:r w:rsidRPr="009D5A51">
        <w:rPr>
          <w:rFonts w:ascii="Times New Roman" w:hAnsi="Times New Roman"/>
          <w:sz w:val="28"/>
          <w:szCs w:val="28"/>
        </w:rPr>
        <w:t xml:space="preserve"> от </w:t>
      </w:r>
      <w:proofErr w:type="spellStart"/>
      <w:r w:rsidRPr="009D5A51">
        <w:rPr>
          <w:rFonts w:ascii="Times New Roman" w:hAnsi="Times New Roman"/>
          <w:sz w:val="28"/>
          <w:szCs w:val="28"/>
        </w:rPr>
        <w:t>кантиленной</w:t>
      </w:r>
      <w:proofErr w:type="spellEnd"/>
      <w:r w:rsidRPr="009D5A51">
        <w:rPr>
          <w:rFonts w:ascii="Times New Roman" w:hAnsi="Times New Roman"/>
          <w:sz w:val="28"/>
          <w:szCs w:val="28"/>
        </w:rPr>
        <w:t xml:space="preserve"> природы мелодии сочинения, тонкое ощущение разных способов прикосновения к клавиатуре, обусловленное осознанной учеником художественно-звуковой задачей; </w:t>
      </w:r>
    </w:p>
    <w:p w:rsidR="00C6419E" w:rsidRPr="009D5A51" w:rsidRDefault="00C6419E" w:rsidP="00C6419E">
      <w:pPr>
        <w:widowControl w:val="0"/>
        <w:numPr>
          <w:ilvl w:val="0"/>
          <w:numId w:val="2"/>
        </w:numPr>
        <w:autoSpaceDE w:val="0"/>
        <w:autoSpaceDN w:val="0"/>
        <w:adjustRightInd w:val="0"/>
        <w:spacing w:after="0" w:line="360" w:lineRule="auto"/>
        <w:ind w:left="720" w:hanging="360"/>
        <w:jc w:val="both"/>
        <w:rPr>
          <w:rFonts w:ascii="Times New Roman" w:hAnsi="Times New Roman"/>
          <w:sz w:val="28"/>
          <w:szCs w:val="28"/>
        </w:rPr>
      </w:pPr>
      <w:r w:rsidRPr="009D5A51">
        <w:rPr>
          <w:rFonts w:ascii="Times New Roman" w:hAnsi="Times New Roman"/>
          <w:sz w:val="28"/>
          <w:szCs w:val="28"/>
        </w:rPr>
        <w:t>соблюдение закономерно</w:t>
      </w:r>
      <w:r>
        <w:rPr>
          <w:rFonts w:ascii="Times New Roman" w:hAnsi="Times New Roman"/>
          <w:sz w:val="28"/>
          <w:szCs w:val="28"/>
        </w:rPr>
        <w:t xml:space="preserve">стей развития формы, знание и применение </w:t>
      </w:r>
      <w:r w:rsidRPr="009D5A51">
        <w:rPr>
          <w:rFonts w:ascii="Times New Roman" w:hAnsi="Times New Roman"/>
          <w:sz w:val="28"/>
          <w:szCs w:val="28"/>
        </w:rPr>
        <w:t xml:space="preserve">синтаксического членения в связи с вокальной природой мелодии; </w:t>
      </w:r>
    </w:p>
    <w:p w:rsidR="00C6419E" w:rsidRPr="009D5A51" w:rsidRDefault="00C6419E" w:rsidP="00C6419E">
      <w:pPr>
        <w:widowControl w:val="0"/>
        <w:numPr>
          <w:ilvl w:val="0"/>
          <w:numId w:val="2"/>
        </w:numPr>
        <w:autoSpaceDE w:val="0"/>
        <w:autoSpaceDN w:val="0"/>
        <w:adjustRightInd w:val="0"/>
        <w:spacing w:after="0" w:line="360" w:lineRule="auto"/>
        <w:ind w:left="720" w:hanging="360"/>
        <w:jc w:val="both"/>
        <w:rPr>
          <w:rFonts w:ascii="Times New Roman" w:hAnsi="Times New Roman"/>
          <w:sz w:val="28"/>
          <w:szCs w:val="28"/>
        </w:rPr>
      </w:pPr>
      <w:r w:rsidRPr="009D5A51">
        <w:rPr>
          <w:rFonts w:ascii="Times New Roman" w:hAnsi="Times New Roman"/>
          <w:sz w:val="28"/>
          <w:szCs w:val="28"/>
        </w:rPr>
        <w:t xml:space="preserve">понимание роли ладогармонического развития и других элементов музыкального языка в создании динамического рельефа развития формы; </w:t>
      </w:r>
    </w:p>
    <w:p w:rsidR="00C6419E" w:rsidRPr="009D5A51" w:rsidRDefault="00C6419E" w:rsidP="00C6419E">
      <w:pPr>
        <w:widowControl w:val="0"/>
        <w:numPr>
          <w:ilvl w:val="0"/>
          <w:numId w:val="2"/>
        </w:numPr>
        <w:autoSpaceDE w:val="0"/>
        <w:autoSpaceDN w:val="0"/>
        <w:adjustRightInd w:val="0"/>
        <w:spacing w:after="0" w:line="360" w:lineRule="auto"/>
        <w:ind w:left="720" w:hanging="360"/>
        <w:jc w:val="both"/>
        <w:rPr>
          <w:rFonts w:ascii="Times New Roman" w:hAnsi="Times New Roman"/>
          <w:sz w:val="28"/>
          <w:szCs w:val="28"/>
        </w:rPr>
      </w:pPr>
      <w:r w:rsidRPr="009D5A51">
        <w:rPr>
          <w:rFonts w:ascii="Times New Roman" w:hAnsi="Times New Roman"/>
          <w:sz w:val="28"/>
          <w:szCs w:val="28"/>
        </w:rPr>
        <w:t>использование педализации как средства</w:t>
      </w:r>
      <w:r>
        <w:rPr>
          <w:rFonts w:ascii="Times New Roman" w:hAnsi="Times New Roman"/>
          <w:sz w:val="28"/>
          <w:szCs w:val="28"/>
        </w:rPr>
        <w:t xml:space="preserve"> в создании музыкального образа;</w:t>
      </w:r>
    </w:p>
    <w:p w:rsidR="00C6419E" w:rsidRDefault="00C6419E" w:rsidP="00C6419E">
      <w:pPr>
        <w:numPr>
          <w:ilvl w:val="0"/>
          <w:numId w:val="3"/>
        </w:numPr>
        <w:spacing w:before="100" w:beforeAutospacing="1" w:after="100" w:afterAutospacing="1" w:line="360" w:lineRule="auto"/>
        <w:jc w:val="both"/>
        <w:rPr>
          <w:rFonts w:ascii="Times New Roman" w:hAnsi="Times New Roman"/>
          <w:sz w:val="28"/>
          <w:szCs w:val="28"/>
        </w:rPr>
      </w:pPr>
      <w:r w:rsidRPr="00444A07">
        <w:rPr>
          <w:rFonts w:ascii="Times New Roman" w:hAnsi="Times New Roman"/>
          <w:sz w:val="28"/>
          <w:szCs w:val="28"/>
        </w:rPr>
        <w:t xml:space="preserve">охват содержания в целом; характера, логики развития музыкальной мысли (стиль, жанр, историческая эпоха). Рекомендуются: метод целостного анализа музыкального произведения, метод сравнительной </w:t>
      </w:r>
      <w:r>
        <w:rPr>
          <w:rFonts w:ascii="Times New Roman" w:hAnsi="Times New Roman"/>
          <w:sz w:val="28"/>
          <w:szCs w:val="28"/>
        </w:rPr>
        <w:t>характеристики, метод обобщения;</w:t>
      </w:r>
    </w:p>
    <w:p w:rsidR="00C6419E" w:rsidRPr="00444A07" w:rsidRDefault="00C6419E" w:rsidP="00C6419E">
      <w:pPr>
        <w:numPr>
          <w:ilvl w:val="0"/>
          <w:numId w:val="3"/>
        </w:num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lastRenderedPageBreak/>
        <w:t>п</w:t>
      </w:r>
      <w:r w:rsidRPr="00444A07">
        <w:rPr>
          <w:rFonts w:ascii="Times New Roman" w:hAnsi="Times New Roman"/>
          <w:sz w:val="28"/>
          <w:szCs w:val="28"/>
        </w:rPr>
        <w:t>ополнение знаний в области музыкальной формы и средств музыкальной выразительности через ме</w:t>
      </w:r>
      <w:r>
        <w:rPr>
          <w:rFonts w:ascii="Times New Roman" w:hAnsi="Times New Roman"/>
          <w:sz w:val="28"/>
          <w:szCs w:val="28"/>
        </w:rPr>
        <w:t>тод дифференцированного анализа;</w:t>
      </w:r>
    </w:p>
    <w:p w:rsidR="00C6419E" w:rsidRDefault="00C6419E" w:rsidP="00C6419E">
      <w:pPr>
        <w:numPr>
          <w:ilvl w:val="0"/>
          <w:numId w:val="3"/>
        </w:num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э</w:t>
      </w:r>
      <w:r w:rsidRPr="001D2FF2">
        <w:rPr>
          <w:rFonts w:ascii="Times New Roman" w:hAnsi="Times New Roman"/>
          <w:sz w:val="28"/>
          <w:szCs w:val="28"/>
        </w:rPr>
        <w:t>моциональное восприятие музыкального произведения и воплощение его в звуковом образе. На этом этапе для более эффективного развития образного мышления целесообразно систематически пополнять знания в области смежных искусств. Рекомендуются: метод комплексного анализа исторической эпохи, метод словесной интерпретации художественного образа, метод художественного сравнения.</w:t>
      </w:r>
    </w:p>
    <w:p w:rsidR="00C6419E" w:rsidRDefault="00C6419E" w:rsidP="00C6419E">
      <w:pPr>
        <w:pStyle w:val="a6"/>
        <w:spacing w:before="30" w:after="30" w:line="360" w:lineRule="auto"/>
        <w:jc w:val="center"/>
        <w:rPr>
          <w:rFonts w:ascii="Times New Roman" w:hAnsi="Times New Roman"/>
          <w:b/>
          <w:bCs/>
          <w:color w:val="000000"/>
          <w:sz w:val="28"/>
          <w:szCs w:val="28"/>
          <w:lang w:eastAsia="ru-RU"/>
        </w:rPr>
      </w:pPr>
      <w:r w:rsidRPr="00132783">
        <w:rPr>
          <w:rFonts w:ascii="Times New Roman" w:hAnsi="Times New Roman"/>
          <w:b/>
          <w:bCs/>
          <w:color w:val="000000"/>
          <w:sz w:val="28"/>
          <w:szCs w:val="28"/>
          <w:lang w:eastAsia="ru-RU"/>
        </w:rPr>
        <w:t>Ресурсы, необходимые для запуска Проекта:</w:t>
      </w:r>
    </w:p>
    <w:p w:rsidR="00C6419E" w:rsidRPr="00132783" w:rsidRDefault="00C6419E" w:rsidP="00C6419E">
      <w:pPr>
        <w:pStyle w:val="a6"/>
        <w:spacing w:before="30" w:after="30" w:line="360" w:lineRule="auto"/>
        <w:jc w:val="center"/>
        <w:rPr>
          <w:rFonts w:ascii="Times New Roman" w:hAnsi="Times New Roman"/>
          <w:color w:val="000000"/>
          <w:sz w:val="28"/>
          <w:szCs w:val="28"/>
          <w:lang w:eastAsia="ru-RU"/>
        </w:rPr>
      </w:pPr>
    </w:p>
    <w:p w:rsidR="00C6419E" w:rsidRPr="00132783" w:rsidRDefault="00C6419E" w:rsidP="00C6419E">
      <w:pPr>
        <w:pStyle w:val="a6"/>
        <w:spacing w:before="30" w:after="30" w:line="360" w:lineRule="auto"/>
        <w:jc w:val="both"/>
        <w:rPr>
          <w:rFonts w:ascii="Times New Roman" w:hAnsi="Times New Roman"/>
          <w:color w:val="000000"/>
          <w:sz w:val="28"/>
          <w:szCs w:val="28"/>
          <w:lang w:eastAsia="ru-RU"/>
        </w:rPr>
      </w:pPr>
      <w:r>
        <w:rPr>
          <w:rFonts w:ascii="Times New Roman" w:hAnsi="Times New Roman"/>
          <w:i/>
          <w:iCs/>
          <w:color w:val="000000"/>
          <w:kern w:val="24"/>
          <w:sz w:val="28"/>
          <w:szCs w:val="28"/>
          <w:lang w:eastAsia="ru-RU"/>
        </w:rPr>
        <w:t>1.</w:t>
      </w:r>
      <w:r w:rsidRPr="00132783">
        <w:rPr>
          <w:rFonts w:ascii="Times New Roman" w:hAnsi="Times New Roman"/>
          <w:i/>
          <w:iCs/>
          <w:color w:val="000000"/>
          <w:sz w:val="28"/>
          <w:szCs w:val="28"/>
          <w:lang w:eastAsia="ru-RU"/>
        </w:rPr>
        <w:t>Обеспечение организационных условий</w:t>
      </w:r>
      <w:r>
        <w:rPr>
          <w:rFonts w:ascii="Times New Roman" w:hAnsi="Times New Roman"/>
          <w:color w:val="000000"/>
          <w:sz w:val="28"/>
          <w:szCs w:val="28"/>
          <w:lang w:eastAsia="ru-RU"/>
        </w:rPr>
        <w:t xml:space="preserve"> (создание  творческой группы для</w:t>
      </w:r>
      <w:r w:rsidRPr="00132783">
        <w:rPr>
          <w:rFonts w:ascii="Times New Roman" w:hAnsi="Times New Roman"/>
          <w:color w:val="000000"/>
          <w:sz w:val="28"/>
          <w:szCs w:val="28"/>
          <w:lang w:eastAsia="ru-RU"/>
        </w:rPr>
        <w:t xml:space="preserve">  реализации проект</w:t>
      </w:r>
      <w:r>
        <w:rPr>
          <w:rFonts w:ascii="Times New Roman" w:hAnsi="Times New Roman"/>
          <w:color w:val="000000"/>
          <w:sz w:val="28"/>
          <w:szCs w:val="28"/>
          <w:lang w:eastAsia="ru-RU"/>
        </w:rPr>
        <w:t>а, разработка методов, подходов и приемов проведения мероприятия</w:t>
      </w:r>
      <w:r w:rsidRPr="00132783">
        <w:rPr>
          <w:rFonts w:ascii="Times New Roman" w:hAnsi="Times New Roman"/>
          <w:color w:val="000000"/>
          <w:sz w:val="28"/>
          <w:szCs w:val="28"/>
          <w:lang w:eastAsia="ru-RU"/>
        </w:rPr>
        <w:t>)</w:t>
      </w:r>
      <w:r>
        <w:rPr>
          <w:rFonts w:ascii="Times New Roman" w:hAnsi="Times New Roman"/>
          <w:color w:val="000000"/>
          <w:sz w:val="28"/>
          <w:szCs w:val="28"/>
          <w:lang w:eastAsia="ru-RU"/>
        </w:rPr>
        <w:t>;</w:t>
      </w:r>
    </w:p>
    <w:p w:rsidR="00C6419E" w:rsidRPr="00132783" w:rsidRDefault="00C6419E" w:rsidP="00C6419E">
      <w:pPr>
        <w:pStyle w:val="a6"/>
        <w:spacing w:before="30" w:after="30" w:line="360" w:lineRule="auto"/>
        <w:jc w:val="both"/>
        <w:rPr>
          <w:rFonts w:ascii="Times New Roman" w:hAnsi="Times New Roman"/>
          <w:color w:val="000000"/>
          <w:sz w:val="28"/>
          <w:szCs w:val="28"/>
          <w:lang w:eastAsia="ru-RU"/>
        </w:rPr>
      </w:pPr>
      <w:r w:rsidRPr="00132783">
        <w:rPr>
          <w:rFonts w:ascii="Times New Roman" w:hAnsi="Times New Roman"/>
          <w:i/>
          <w:iCs/>
          <w:color w:val="000000"/>
          <w:sz w:val="28"/>
          <w:szCs w:val="28"/>
          <w:lang w:eastAsia="ru-RU"/>
        </w:rPr>
        <w:t>2. Обеспечение информационных условий</w:t>
      </w:r>
      <w:r w:rsidRPr="00132783">
        <w:rPr>
          <w:rFonts w:ascii="Times New Roman" w:hAnsi="Times New Roman"/>
          <w:color w:val="000000"/>
          <w:sz w:val="28"/>
          <w:szCs w:val="28"/>
          <w:lang w:eastAsia="ru-RU"/>
        </w:rPr>
        <w:t xml:space="preserve"> (сбор, обработка, анализ информации, нужной для реализа</w:t>
      </w:r>
      <w:r>
        <w:rPr>
          <w:rFonts w:ascii="Times New Roman" w:hAnsi="Times New Roman"/>
          <w:color w:val="000000"/>
          <w:sz w:val="28"/>
          <w:szCs w:val="28"/>
          <w:lang w:eastAsia="ru-RU"/>
        </w:rPr>
        <w:t>ции проекта, его трансляция в ДШИ);</w:t>
      </w:r>
    </w:p>
    <w:p w:rsidR="00C6419E" w:rsidRPr="00132783" w:rsidRDefault="00C6419E" w:rsidP="00C6419E">
      <w:pPr>
        <w:pStyle w:val="a6"/>
        <w:spacing w:before="30" w:after="30" w:line="360" w:lineRule="auto"/>
        <w:jc w:val="both"/>
        <w:rPr>
          <w:rFonts w:ascii="Times New Roman" w:hAnsi="Times New Roman"/>
          <w:color w:val="000000"/>
          <w:sz w:val="28"/>
          <w:szCs w:val="28"/>
          <w:lang w:eastAsia="ru-RU"/>
        </w:rPr>
      </w:pPr>
      <w:r w:rsidRPr="00132783">
        <w:rPr>
          <w:rFonts w:ascii="Times New Roman" w:hAnsi="Times New Roman"/>
          <w:i/>
          <w:iCs/>
          <w:color w:val="000000"/>
          <w:sz w:val="28"/>
          <w:szCs w:val="28"/>
          <w:lang w:eastAsia="ru-RU"/>
        </w:rPr>
        <w:t>3. Обеспечение кадровых условий</w:t>
      </w:r>
      <w:r w:rsidRPr="00132783">
        <w:rPr>
          <w:rFonts w:ascii="Times New Roman" w:hAnsi="Times New Roman"/>
          <w:color w:val="000000"/>
          <w:sz w:val="28"/>
          <w:szCs w:val="28"/>
          <w:lang w:eastAsia="ru-RU"/>
        </w:rPr>
        <w:t xml:space="preserve"> (подбор, расстановка и подготовка педагогических работников, призванных обеспечить внедрение проекта)</w:t>
      </w:r>
      <w:r>
        <w:rPr>
          <w:rFonts w:ascii="Times New Roman" w:hAnsi="Times New Roman"/>
          <w:color w:val="000000"/>
          <w:sz w:val="28"/>
          <w:szCs w:val="28"/>
          <w:lang w:eastAsia="ru-RU"/>
        </w:rPr>
        <w:t>;</w:t>
      </w:r>
      <w:r w:rsidRPr="00132783">
        <w:rPr>
          <w:rFonts w:ascii="Times New Roman" w:hAnsi="Times New Roman"/>
          <w:i/>
          <w:color w:val="000000"/>
          <w:sz w:val="28"/>
          <w:szCs w:val="28"/>
          <w:lang w:eastAsia="ru-RU"/>
        </w:rPr>
        <w:t xml:space="preserve"> </w:t>
      </w:r>
    </w:p>
    <w:p w:rsidR="00C6419E" w:rsidRPr="00132783" w:rsidRDefault="00C6419E" w:rsidP="00C6419E">
      <w:pPr>
        <w:pStyle w:val="a6"/>
        <w:spacing w:before="30" w:after="30" w:line="360" w:lineRule="auto"/>
        <w:jc w:val="both"/>
        <w:rPr>
          <w:rFonts w:ascii="Times New Roman" w:hAnsi="Times New Roman"/>
          <w:color w:val="000000"/>
          <w:sz w:val="28"/>
          <w:szCs w:val="28"/>
          <w:lang w:eastAsia="ru-RU"/>
        </w:rPr>
      </w:pPr>
      <w:r w:rsidRPr="00132783">
        <w:rPr>
          <w:rFonts w:ascii="Times New Roman" w:hAnsi="Times New Roman"/>
          <w:i/>
          <w:iCs/>
          <w:color w:val="000000"/>
          <w:sz w:val="28"/>
          <w:szCs w:val="28"/>
          <w:lang w:eastAsia="ru-RU"/>
        </w:rPr>
        <w:t>4. Обеспечение мотивационных условий</w:t>
      </w:r>
      <w:r w:rsidRPr="00132783">
        <w:rPr>
          <w:rFonts w:ascii="Times New Roman" w:hAnsi="Times New Roman"/>
          <w:color w:val="000000"/>
          <w:sz w:val="28"/>
          <w:szCs w:val="28"/>
          <w:lang w:eastAsia="ru-RU"/>
        </w:rPr>
        <w:t xml:space="preserve"> (действия, призванные сформировать заинтересованность в решении задач, изменении существующ</w:t>
      </w:r>
      <w:r>
        <w:rPr>
          <w:rFonts w:ascii="Times New Roman" w:hAnsi="Times New Roman"/>
          <w:color w:val="000000"/>
          <w:sz w:val="28"/>
          <w:szCs w:val="28"/>
          <w:lang w:eastAsia="ru-RU"/>
        </w:rPr>
        <w:t>их позиций у родителей и учащихся);</w:t>
      </w:r>
    </w:p>
    <w:p w:rsidR="00C6419E" w:rsidRPr="004E763C" w:rsidRDefault="00C6419E" w:rsidP="00C6419E">
      <w:pPr>
        <w:pStyle w:val="a6"/>
        <w:spacing w:before="30" w:after="30" w:line="360" w:lineRule="auto"/>
        <w:jc w:val="both"/>
        <w:rPr>
          <w:rFonts w:ascii="Times New Roman" w:hAnsi="Times New Roman"/>
          <w:color w:val="000000"/>
          <w:sz w:val="28"/>
          <w:szCs w:val="28"/>
          <w:lang w:eastAsia="ru-RU"/>
        </w:rPr>
      </w:pPr>
      <w:r>
        <w:rPr>
          <w:rFonts w:ascii="Times New Roman" w:hAnsi="Times New Roman"/>
          <w:i/>
          <w:iCs/>
          <w:color w:val="000000"/>
          <w:sz w:val="28"/>
          <w:szCs w:val="28"/>
          <w:lang w:eastAsia="ru-RU"/>
        </w:rPr>
        <w:t>5</w:t>
      </w:r>
      <w:r w:rsidRPr="00132783">
        <w:rPr>
          <w:rFonts w:ascii="Times New Roman" w:hAnsi="Times New Roman"/>
          <w:i/>
          <w:iCs/>
          <w:color w:val="000000"/>
          <w:sz w:val="28"/>
          <w:szCs w:val="28"/>
          <w:lang w:eastAsia="ru-RU"/>
        </w:rPr>
        <w:t>. Об</w:t>
      </w:r>
      <w:r>
        <w:rPr>
          <w:rFonts w:ascii="Times New Roman" w:hAnsi="Times New Roman"/>
          <w:i/>
          <w:iCs/>
          <w:color w:val="000000"/>
          <w:sz w:val="28"/>
          <w:szCs w:val="28"/>
          <w:lang w:eastAsia="ru-RU"/>
        </w:rPr>
        <w:t xml:space="preserve">еспечение научно-методических </w:t>
      </w:r>
      <w:r w:rsidRPr="00132783">
        <w:rPr>
          <w:rFonts w:ascii="Times New Roman" w:hAnsi="Times New Roman"/>
          <w:i/>
          <w:iCs/>
          <w:color w:val="000000"/>
          <w:sz w:val="28"/>
          <w:szCs w:val="28"/>
          <w:lang w:eastAsia="ru-RU"/>
        </w:rPr>
        <w:t>условий</w:t>
      </w:r>
      <w:r>
        <w:rPr>
          <w:rFonts w:ascii="Times New Roman" w:hAnsi="Times New Roman"/>
          <w:color w:val="000000"/>
          <w:sz w:val="28"/>
          <w:szCs w:val="28"/>
          <w:lang w:eastAsia="ru-RU"/>
        </w:rPr>
        <w:t xml:space="preserve"> (создание </w:t>
      </w:r>
      <w:r w:rsidRPr="00132783">
        <w:rPr>
          <w:rFonts w:ascii="Times New Roman" w:hAnsi="Times New Roman"/>
          <w:color w:val="000000"/>
          <w:sz w:val="28"/>
          <w:szCs w:val="28"/>
          <w:lang w:eastAsia="ru-RU"/>
        </w:rPr>
        <w:t>нау</w:t>
      </w:r>
      <w:r>
        <w:rPr>
          <w:rFonts w:ascii="Times New Roman" w:hAnsi="Times New Roman"/>
          <w:color w:val="000000"/>
          <w:sz w:val="28"/>
          <w:szCs w:val="28"/>
          <w:lang w:eastAsia="ru-RU"/>
        </w:rPr>
        <w:t>чно-методического обеспечения реализации проекта,</w:t>
      </w:r>
      <w:r w:rsidRPr="00132783">
        <w:rPr>
          <w:rFonts w:ascii="Times New Roman" w:hAnsi="Times New Roman"/>
          <w:color w:val="000000"/>
          <w:sz w:val="28"/>
          <w:szCs w:val="28"/>
          <w:lang w:eastAsia="ru-RU"/>
        </w:rPr>
        <w:t xml:space="preserve"> различных методических памяток и рекомендаций</w:t>
      </w:r>
      <w:r>
        <w:rPr>
          <w:rFonts w:ascii="Times New Roman" w:hAnsi="Times New Roman"/>
          <w:color w:val="000000"/>
          <w:sz w:val="28"/>
          <w:szCs w:val="28"/>
          <w:lang w:eastAsia="ru-RU"/>
        </w:rPr>
        <w:t>);</w:t>
      </w:r>
      <w:r w:rsidRPr="004E763C">
        <w:rPr>
          <w:rFonts w:ascii="Times New Roman" w:hAnsi="Times New Roman"/>
          <w:i/>
          <w:iCs/>
          <w:color w:val="000000"/>
          <w:sz w:val="28"/>
          <w:szCs w:val="28"/>
          <w:lang w:eastAsia="ru-RU"/>
        </w:rPr>
        <w:t xml:space="preserve"> </w:t>
      </w:r>
    </w:p>
    <w:p w:rsidR="00C6419E" w:rsidRPr="004E763C" w:rsidRDefault="00C6419E" w:rsidP="00C6419E">
      <w:pPr>
        <w:spacing w:before="30" w:after="30" w:line="360" w:lineRule="auto"/>
        <w:ind w:left="284"/>
        <w:jc w:val="both"/>
        <w:rPr>
          <w:rFonts w:ascii="Times New Roman" w:hAnsi="Times New Roman"/>
          <w:color w:val="000000"/>
          <w:sz w:val="28"/>
          <w:szCs w:val="28"/>
          <w:lang w:eastAsia="ru-RU"/>
        </w:rPr>
      </w:pPr>
      <w:r>
        <w:rPr>
          <w:rFonts w:ascii="Times New Roman" w:hAnsi="Times New Roman"/>
          <w:i/>
          <w:iCs/>
          <w:color w:val="000000"/>
          <w:sz w:val="28"/>
          <w:szCs w:val="28"/>
          <w:lang w:eastAsia="ru-RU"/>
        </w:rPr>
        <w:t xml:space="preserve">     </w:t>
      </w:r>
      <w:r w:rsidRPr="004E763C">
        <w:rPr>
          <w:rFonts w:ascii="Times New Roman" w:hAnsi="Times New Roman"/>
          <w:i/>
          <w:iCs/>
          <w:color w:val="000000"/>
          <w:sz w:val="28"/>
          <w:szCs w:val="28"/>
          <w:lang w:eastAsia="ru-RU"/>
        </w:rPr>
        <w:t xml:space="preserve">6. Обеспечение материально-технических условий </w:t>
      </w:r>
      <w:r w:rsidRPr="004E763C">
        <w:rPr>
          <w:rFonts w:ascii="Times New Roman" w:hAnsi="Times New Roman"/>
          <w:color w:val="000000"/>
          <w:sz w:val="28"/>
          <w:szCs w:val="28"/>
          <w:lang w:eastAsia="ru-RU"/>
        </w:rPr>
        <w:t>(наличие кабинета, концертного зала, концертного рояля);</w:t>
      </w:r>
    </w:p>
    <w:p w:rsidR="00C6419E" w:rsidRDefault="00C6419E" w:rsidP="00C6419E">
      <w:pPr>
        <w:pStyle w:val="a6"/>
        <w:spacing w:before="30" w:after="30" w:line="360" w:lineRule="auto"/>
        <w:ind w:left="644"/>
        <w:jc w:val="both"/>
        <w:rPr>
          <w:rFonts w:ascii="Times New Roman" w:hAnsi="Times New Roman"/>
          <w:color w:val="000000"/>
          <w:sz w:val="28"/>
          <w:szCs w:val="28"/>
          <w:lang w:eastAsia="ru-RU"/>
        </w:rPr>
      </w:pPr>
      <w:r>
        <w:rPr>
          <w:rFonts w:ascii="Times New Roman" w:hAnsi="Times New Roman"/>
          <w:i/>
          <w:iCs/>
          <w:color w:val="000000"/>
          <w:sz w:val="28"/>
          <w:szCs w:val="28"/>
          <w:lang w:eastAsia="ru-RU"/>
        </w:rPr>
        <w:t>7</w:t>
      </w:r>
      <w:r w:rsidRPr="00132783">
        <w:rPr>
          <w:rFonts w:ascii="Times New Roman" w:hAnsi="Times New Roman"/>
          <w:i/>
          <w:iCs/>
          <w:color w:val="000000"/>
          <w:sz w:val="28"/>
          <w:szCs w:val="28"/>
          <w:lang w:eastAsia="ru-RU"/>
        </w:rPr>
        <w:t>. Наличие у преподавателей педагогических компетенций</w:t>
      </w:r>
      <w:r w:rsidRPr="00132783">
        <w:rPr>
          <w:rFonts w:ascii="Times New Roman" w:hAnsi="Times New Roman"/>
          <w:color w:val="000000"/>
          <w:sz w:val="28"/>
          <w:szCs w:val="28"/>
          <w:lang w:eastAsia="ru-RU"/>
        </w:rPr>
        <w:t xml:space="preserve"> (владение учителем технологиями личностно-ориентированного обучения и </w:t>
      </w:r>
      <w:r w:rsidRPr="00132783">
        <w:rPr>
          <w:rFonts w:ascii="Times New Roman" w:hAnsi="Times New Roman"/>
          <w:color w:val="000000"/>
          <w:sz w:val="28"/>
          <w:szCs w:val="28"/>
          <w:lang w:eastAsia="ru-RU"/>
        </w:rPr>
        <w:lastRenderedPageBreak/>
        <w:t>воспитания, проектной методикой, групповыми и индивидуальными формами работы, владение знаниями психологии и возр</w:t>
      </w:r>
      <w:r>
        <w:rPr>
          <w:rFonts w:ascii="Times New Roman" w:hAnsi="Times New Roman"/>
          <w:color w:val="000000"/>
          <w:sz w:val="28"/>
          <w:szCs w:val="28"/>
          <w:lang w:eastAsia="ru-RU"/>
        </w:rPr>
        <w:t>астных особенностей учащихся).</w:t>
      </w:r>
    </w:p>
    <w:p w:rsidR="00C6419E" w:rsidRPr="00132783" w:rsidRDefault="00C6419E" w:rsidP="00C6419E">
      <w:pPr>
        <w:pStyle w:val="a6"/>
        <w:spacing w:before="30" w:after="30" w:line="360" w:lineRule="auto"/>
        <w:ind w:left="644"/>
        <w:jc w:val="both"/>
        <w:rPr>
          <w:rFonts w:ascii="Times New Roman" w:hAnsi="Times New Roman"/>
          <w:color w:val="000000"/>
          <w:sz w:val="28"/>
          <w:szCs w:val="28"/>
          <w:lang w:eastAsia="ru-RU"/>
        </w:rPr>
      </w:pPr>
    </w:p>
    <w:p w:rsidR="00C6419E" w:rsidRPr="00FF20DA" w:rsidRDefault="00C6419E" w:rsidP="00C6419E">
      <w:pPr>
        <w:pStyle w:val="a6"/>
        <w:spacing w:before="30" w:after="30" w:line="360" w:lineRule="auto"/>
        <w:ind w:left="644"/>
        <w:jc w:val="center"/>
        <w:rPr>
          <w:rFonts w:ascii="Times New Roman" w:hAnsi="Times New Roman"/>
          <w:b/>
          <w:iCs/>
          <w:color w:val="000000"/>
          <w:sz w:val="28"/>
          <w:szCs w:val="28"/>
          <w:lang w:eastAsia="ru-RU"/>
        </w:rPr>
      </w:pPr>
      <w:r w:rsidRPr="00FF20DA">
        <w:rPr>
          <w:rFonts w:ascii="Times New Roman" w:hAnsi="Times New Roman"/>
          <w:b/>
          <w:iCs/>
          <w:color w:val="000000"/>
          <w:sz w:val="28"/>
          <w:szCs w:val="28"/>
          <w:lang w:eastAsia="ru-RU"/>
        </w:rPr>
        <w:t>Участники проекта:</w:t>
      </w:r>
    </w:p>
    <w:p w:rsidR="00C6419E" w:rsidRDefault="00C6419E" w:rsidP="00C6419E">
      <w:pPr>
        <w:pStyle w:val="a6"/>
        <w:spacing w:before="30" w:after="30" w:line="360" w:lineRule="auto"/>
        <w:ind w:left="644"/>
        <w:jc w:val="both"/>
        <w:rPr>
          <w:rFonts w:ascii="Times New Roman" w:hAnsi="Times New Roman"/>
          <w:iCs/>
          <w:color w:val="000000"/>
          <w:sz w:val="28"/>
          <w:szCs w:val="28"/>
          <w:lang w:eastAsia="ru-RU"/>
        </w:rPr>
      </w:pPr>
      <w:r>
        <w:rPr>
          <w:rFonts w:ascii="Times New Roman" w:hAnsi="Times New Roman"/>
          <w:iCs/>
          <w:color w:val="000000"/>
          <w:sz w:val="28"/>
          <w:szCs w:val="28"/>
          <w:lang w:eastAsia="ru-RU"/>
        </w:rPr>
        <w:t>-учащиеся 7-15 лет, родители, педагог-организатор, преподаватели.</w:t>
      </w:r>
    </w:p>
    <w:p w:rsidR="00C6419E" w:rsidRDefault="00C6419E" w:rsidP="00C6419E">
      <w:pPr>
        <w:pStyle w:val="a6"/>
        <w:spacing w:before="30" w:after="30" w:line="360" w:lineRule="auto"/>
        <w:ind w:left="644"/>
        <w:jc w:val="both"/>
        <w:rPr>
          <w:rFonts w:ascii="Times New Roman" w:hAnsi="Times New Roman"/>
          <w:iCs/>
          <w:color w:val="000000"/>
          <w:sz w:val="28"/>
          <w:szCs w:val="28"/>
          <w:lang w:eastAsia="ru-RU"/>
        </w:rPr>
      </w:pPr>
      <w:r>
        <w:rPr>
          <w:rFonts w:ascii="Times New Roman" w:hAnsi="Times New Roman"/>
          <w:iCs/>
          <w:color w:val="000000"/>
          <w:sz w:val="28"/>
          <w:szCs w:val="28"/>
          <w:lang w:eastAsia="ru-RU"/>
        </w:rPr>
        <w:t>Предполагаемое количество участников проекта 50 человек.</w:t>
      </w:r>
    </w:p>
    <w:p w:rsidR="00C6419E" w:rsidRPr="00FF20DA" w:rsidRDefault="00C6419E" w:rsidP="00C6419E">
      <w:pPr>
        <w:pStyle w:val="a5"/>
        <w:spacing w:line="360" w:lineRule="auto"/>
        <w:ind w:firstLine="360"/>
        <w:jc w:val="center"/>
        <w:rPr>
          <w:rFonts w:ascii="Times New Roman" w:hAnsi="Times New Roman" w:cs="Times New Roman"/>
          <w:sz w:val="28"/>
          <w:szCs w:val="28"/>
        </w:rPr>
      </w:pPr>
      <w:r>
        <w:rPr>
          <w:rFonts w:ascii="Times New Roman" w:hAnsi="Times New Roman" w:cs="Times New Roman"/>
          <w:b/>
          <w:bCs/>
          <w:sz w:val="28"/>
          <w:szCs w:val="28"/>
        </w:rPr>
        <w:t xml:space="preserve">Целевые группы и принцип отбора участников в </w:t>
      </w:r>
      <w:r w:rsidRPr="00FF20DA">
        <w:rPr>
          <w:rFonts w:ascii="Times New Roman" w:hAnsi="Times New Roman" w:cs="Times New Roman"/>
          <w:b/>
          <w:bCs/>
          <w:sz w:val="28"/>
          <w:szCs w:val="28"/>
        </w:rPr>
        <w:t>проекте:</w:t>
      </w:r>
    </w:p>
    <w:p w:rsidR="00C6419E" w:rsidRPr="00FF20DA" w:rsidRDefault="00C6419E" w:rsidP="00C6419E">
      <w:pPr>
        <w:spacing w:after="0" w:line="360" w:lineRule="auto"/>
        <w:ind w:left="360"/>
        <w:contextualSpacing/>
        <w:jc w:val="both"/>
        <w:rPr>
          <w:rFonts w:ascii="Times New Roman" w:hAnsi="Times New Roman"/>
          <w:color w:val="000000"/>
          <w:sz w:val="28"/>
          <w:szCs w:val="28"/>
          <w:lang w:eastAsia="ru-RU"/>
        </w:rPr>
      </w:pPr>
      <w:r w:rsidRPr="00FF20DA">
        <w:rPr>
          <w:rFonts w:ascii="Times New Roman" w:hAnsi="Times New Roman"/>
          <w:b/>
          <w:bCs/>
          <w:i/>
          <w:iCs/>
          <w:color w:val="000000"/>
          <w:sz w:val="28"/>
          <w:szCs w:val="28"/>
          <w:lang w:eastAsia="ru-RU"/>
        </w:rPr>
        <w:t xml:space="preserve">Учащийся: </w:t>
      </w:r>
    </w:p>
    <w:p w:rsidR="00C6419E" w:rsidRPr="00FF20DA" w:rsidRDefault="00C6419E" w:rsidP="00C6419E">
      <w:pPr>
        <w:pStyle w:val="a6"/>
        <w:numPr>
          <w:ilvl w:val="0"/>
          <w:numId w:val="4"/>
        </w:numPr>
        <w:spacing w:before="30" w:after="30" w:line="360" w:lineRule="auto"/>
        <w:jc w:val="both"/>
        <w:rPr>
          <w:rFonts w:ascii="Times New Roman" w:hAnsi="Times New Roman"/>
          <w:color w:val="000000"/>
          <w:sz w:val="28"/>
          <w:szCs w:val="28"/>
          <w:lang w:eastAsia="ru-RU"/>
        </w:rPr>
      </w:pPr>
      <w:r w:rsidRPr="00FF20DA">
        <w:rPr>
          <w:rFonts w:ascii="Times New Roman" w:hAnsi="Times New Roman"/>
          <w:color w:val="000000"/>
          <w:sz w:val="28"/>
          <w:szCs w:val="28"/>
          <w:lang w:eastAsia="ru-RU"/>
        </w:rPr>
        <w:t>развитие интеллектуальных спосо</w:t>
      </w:r>
      <w:r>
        <w:rPr>
          <w:rFonts w:ascii="Times New Roman" w:hAnsi="Times New Roman"/>
          <w:color w:val="000000"/>
          <w:sz w:val="28"/>
          <w:szCs w:val="28"/>
          <w:lang w:eastAsia="ru-RU"/>
        </w:rPr>
        <w:t xml:space="preserve">бностей на основе формирования </w:t>
      </w:r>
      <w:r w:rsidRPr="00FF20DA">
        <w:rPr>
          <w:rFonts w:ascii="Times New Roman" w:hAnsi="Times New Roman"/>
          <w:color w:val="000000"/>
          <w:sz w:val="28"/>
          <w:szCs w:val="28"/>
          <w:lang w:eastAsia="ru-RU"/>
        </w:rPr>
        <w:t xml:space="preserve">умения мыслить ярко, неординарно, при </w:t>
      </w:r>
      <w:proofErr w:type="gramStart"/>
      <w:r w:rsidRPr="00FF20DA">
        <w:rPr>
          <w:rFonts w:ascii="Times New Roman" w:hAnsi="Times New Roman"/>
          <w:color w:val="000000"/>
          <w:sz w:val="28"/>
          <w:szCs w:val="28"/>
          <w:lang w:eastAsia="ru-RU"/>
        </w:rPr>
        <w:t>развитом</w:t>
      </w:r>
      <w:proofErr w:type="gramEnd"/>
      <w:r w:rsidRPr="00FF20DA">
        <w:rPr>
          <w:rFonts w:ascii="Times New Roman" w:hAnsi="Times New Roman"/>
          <w:color w:val="000000"/>
          <w:sz w:val="28"/>
          <w:szCs w:val="28"/>
          <w:lang w:eastAsia="ru-RU"/>
        </w:rPr>
        <w:t xml:space="preserve"> продуктивном мышлением, проявляющимся чере</w:t>
      </w:r>
      <w:r>
        <w:rPr>
          <w:rFonts w:ascii="Times New Roman" w:hAnsi="Times New Roman"/>
          <w:color w:val="000000"/>
          <w:sz w:val="28"/>
          <w:szCs w:val="28"/>
          <w:lang w:eastAsia="ru-RU"/>
        </w:rPr>
        <w:t>з умственную самостоятельность;</w:t>
      </w:r>
    </w:p>
    <w:p w:rsidR="00C6419E" w:rsidRPr="00FF20DA" w:rsidRDefault="00C6419E" w:rsidP="00C6419E">
      <w:pPr>
        <w:pStyle w:val="a6"/>
        <w:numPr>
          <w:ilvl w:val="0"/>
          <w:numId w:val="4"/>
        </w:numPr>
        <w:spacing w:before="30" w:after="30" w:line="360" w:lineRule="auto"/>
        <w:jc w:val="both"/>
        <w:rPr>
          <w:rFonts w:ascii="Times New Roman" w:hAnsi="Times New Roman"/>
          <w:color w:val="000000"/>
          <w:sz w:val="28"/>
          <w:szCs w:val="28"/>
          <w:lang w:eastAsia="ru-RU"/>
        </w:rPr>
      </w:pPr>
      <w:r w:rsidRPr="00FF20DA">
        <w:rPr>
          <w:rFonts w:ascii="Times New Roman" w:hAnsi="Times New Roman"/>
          <w:color w:val="000000"/>
          <w:sz w:val="28"/>
          <w:szCs w:val="28"/>
          <w:lang w:eastAsia="ru-RU"/>
        </w:rPr>
        <w:t>повышение конкурентоспос</w:t>
      </w:r>
      <w:r>
        <w:rPr>
          <w:rFonts w:ascii="Times New Roman" w:hAnsi="Times New Roman"/>
          <w:color w:val="000000"/>
          <w:sz w:val="28"/>
          <w:szCs w:val="28"/>
          <w:lang w:eastAsia="ru-RU"/>
        </w:rPr>
        <w:t>обности юных исполнителей, обладающих</w:t>
      </w:r>
      <w:r w:rsidRPr="00FF20DA">
        <w:rPr>
          <w:rFonts w:ascii="Times New Roman" w:hAnsi="Times New Roman"/>
          <w:color w:val="000000"/>
          <w:sz w:val="28"/>
          <w:szCs w:val="28"/>
          <w:lang w:eastAsia="ru-RU"/>
        </w:rPr>
        <w:t xml:space="preserve"> инициативностью,</w:t>
      </w:r>
      <w:r>
        <w:rPr>
          <w:rFonts w:ascii="Times New Roman" w:hAnsi="Times New Roman"/>
          <w:color w:val="000000"/>
          <w:sz w:val="28"/>
          <w:szCs w:val="28"/>
          <w:lang w:eastAsia="ru-RU"/>
        </w:rPr>
        <w:t xml:space="preserve"> способностью творчески мыслить, готовности к </w:t>
      </w:r>
      <w:r w:rsidRPr="00FF20DA">
        <w:rPr>
          <w:rFonts w:ascii="Times New Roman" w:hAnsi="Times New Roman"/>
          <w:color w:val="000000"/>
          <w:sz w:val="28"/>
          <w:szCs w:val="28"/>
          <w:lang w:eastAsia="ru-RU"/>
        </w:rPr>
        <w:t>обучению, умению выбирать и обно</w:t>
      </w:r>
      <w:r>
        <w:rPr>
          <w:rFonts w:ascii="Times New Roman" w:hAnsi="Times New Roman"/>
          <w:color w:val="000000"/>
          <w:sz w:val="28"/>
          <w:szCs w:val="28"/>
          <w:lang w:eastAsia="ru-RU"/>
        </w:rPr>
        <w:t>влять свой музыкальный кругозор</w:t>
      </w:r>
      <w:r w:rsidRPr="00FF20DA">
        <w:rPr>
          <w:rFonts w:ascii="Times New Roman" w:hAnsi="Times New Roman"/>
          <w:color w:val="000000"/>
          <w:sz w:val="28"/>
          <w:szCs w:val="28"/>
          <w:lang w:eastAsia="ru-RU"/>
        </w:rPr>
        <w:t>;</w:t>
      </w:r>
    </w:p>
    <w:p w:rsidR="00C6419E" w:rsidRPr="00FF20DA" w:rsidRDefault="00C6419E" w:rsidP="00C6419E">
      <w:pPr>
        <w:pStyle w:val="a6"/>
        <w:numPr>
          <w:ilvl w:val="0"/>
          <w:numId w:val="4"/>
        </w:numPr>
        <w:spacing w:before="30" w:after="3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вовлечение в </w:t>
      </w:r>
      <w:r w:rsidRPr="00FF20DA">
        <w:rPr>
          <w:rFonts w:ascii="Times New Roman" w:hAnsi="Times New Roman"/>
          <w:color w:val="000000"/>
          <w:sz w:val="28"/>
          <w:szCs w:val="28"/>
          <w:lang w:eastAsia="ru-RU"/>
        </w:rPr>
        <w:t>творческие занятия, в ходе котор</w:t>
      </w:r>
      <w:r>
        <w:rPr>
          <w:rFonts w:ascii="Times New Roman" w:hAnsi="Times New Roman"/>
          <w:color w:val="000000"/>
          <w:sz w:val="28"/>
          <w:szCs w:val="28"/>
          <w:lang w:eastAsia="ru-RU"/>
        </w:rPr>
        <w:t>ых учащиеся научатся</w:t>
      </w:r>
      <w:r w:rsidRPr="00FF20DA">
        <w:rPr>
          <w:rFonts w:ascii="Times New Roman" w:hAnsi="Times New Roman"/>
          <w:color w:val="000000"/>
          <w:sz w:val="28"/>
          <w:szCs w:val="28"/>
          <w:lang w:eastAsia="ru-RU"/>
        </w:rPr>
        <w:t xml:space="preserve"> понимать и осваивать новое, быть открытыми и спосо</w:t>
      </w:r>
      <w:r>
        <w:rPr>
          <w:rFonts w:ascii="Times New Roman" w:hAnsi="Times New Roman"/>
          <w:color w:val="000000"/>
          <w:sz w:val="28"/>
          <w:szCs w:val="28"/>
          <w:lang w:eastAsia="ru-RU"/>
        </w:rPr>
        <w:t>бными интерпретировать музыкальные произведения</w:t>
      </w:r>
      <w:r w:rsidRPr="00FF20DA">
        <w:rPr>
          <w:rFonts w:ascii="Times New Roman" w:hAnsi="Times New Roman"/>
          <w:color w:val="000000"/>
          <w:sz w:val="28"/>
          <w:szCs w:val="28"/>
          <w:lang w:eastAsia="ru-RU"/>
        </w:rPr>
        <w:t xml:space="preserve">, уметь принимать решения и помогать друг другу, формулировать свои интересы и осознавать собственные </w:t>
      </w:r>
      <w:r>
        <w:rPr>
          <w:rFonts w:ascii="Times New Roman" w:hAnsi="Times New Roman"/>
          <w:color w:val="000000"/>
          <w:sz w:val="28"/>
          <w:szCs w:val="28"/>
          <w:lang w:eastAsia="ru-RU"/>
        </w:rPr>
        <w:t>возможности;</w:t>
      </w:r>
    </w:p>
    <w:p w:rsidR="00C6419E" w:rsidRPr="008579A0" w:rsidRDefault="00C6419E" w:rsidP="00C6419E">
      <w:pPr>
        <w:pStyle w:val="a6"/>
        <w:numPr>
          <w:ilvl w:val="0"/>
          <w:numId w:val="4"/>
        </w:numPr>
        <w:spacing w:before="30" w:after="30" w:line="360" w:lineRule="auto"/>
        <w:jc w:val="both"/>
        <w:rPr>
          <w:rFonts w:ascii="Times New Roman" w:hAnsi="Times New Roman"/>
          <w:color w:val="000000"/>
          <w:sz w:val="28"/>
          <w:szCs w:val="28"/>
          <w:lang w:eastAsia="ru-RU"/>
        </w:rPr>
      </w:pPr>
      <w:r w:rsidRPr="008579A0">
        <w:rPr>
          <w:rFonts w:ascii="Times New Roman" w:hAnsi="Times New Roman"/>
          <w:color w:val="000000"/>
          <w:sz w:val="28"/>
          <w:szCs w:val="28"/>
          <w:lang w:eastAsia="ru-RU"/>
        </w:rPr>
        <w:t xml:space="preserve">получение возможности раскрыть свои </w:t>
      </w:r>
      <w:r>
        <w:rPr>
          <w:rFonts w:ascii="Times New Roman" w:hAnsi="Times New Roman"/>
          <w:color w:val="000000"/>
          <w:sz w:val="28"/>
          <w:szCs w:val="28"/>
          <w:lang w:eastAsia="ru-RU"/>
        </w:rPr>
        <w:t xml:space="preserve">музыкальные (творческие) </w:t>
      </w:r>
      <w:r w:rsidRPr="008579A0">
        <w:rPr>
          <w:rFonts w:ascii="Times New Roman" w:hAnsi="Times New Roman"/>
          <w:color w:val="000000"/>
          <w:sz w:val="28"/>
          <w:szCs w:val="28"/>
          <w:lang w:eastAsia="ru-RU"/>
        </w:rPr>
        <w:t>способности;</w:t>
      </w:r>
    </w:p>
    <w:p w:rsidR="00C6419E" w:rsidRPr="008579A0" w:rsidRDefault="00C6419E" w:rsidP="00C6419E">
      <w:pPr>
        <w:pStyle w:val="a6"/>
        <w:numPr>
          <w:ilvl w:val="0"/>
          <w:numId w:val="4"/>
        </w:numPr>
        <w:spacing w:before="30" w:after="3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t>формирование</w:t>
      </w:r>
      <w:r w:rsidRPr="008579A0">
        <w:rPr>
          <w:rFonts w:ascii="Times New Roman" w:hAnsi="Times New Roman"/>
          <w:color w:val="000000"/>
          <w:sz w:val="28"/>
          <w:szCs w:val="28"/>
          <w:lang w:eastAsia="ru-RU"/>
        </w:rPr>
        <w:t xml:space="preserve"> адаптивности,</w:t>
      </w:r>
      <w:r>
        <w:rPr>
          <w:rFonts w:ascii="Times New Roman" w:hAnsi="Times New Roman"/>
          <w:color w:val="000000"/>
          <w:sz w:val="28"/>
          <w:szCs w:val="28"/>
          <w:lang w:eastAsia="ru-RU"/>
        </w:rPr>
        <w:t xml:space="preserve"> развитие эмоциональной сферы, получение заряда позитивной энергии</w:t>
      </w:r>
      <w:r w:rsidRPr="008579A0">
        <w:rPr>
          <w:rFonts w:ascii="Times New Roman" w:hAnsi="Times New Roman"/>
          <w:color w:val="000000"/>
          <w:sz w:val="28"/>
          <w:szCs w:val="28"/>
          <w:lang w:eastAsia="ru-RU"/>
        </w:rPr>
        <w:t>;</w:t>
      </w:r>
    </w:p>
    <w:p w:rsidR="00C6419E" w:rsidRDefault="00C6419E" w:rsidP="00C6419E">
      <w:pPr>
        <w:pStyle w:val="a6"/>
        <w:numPr>
          <w:ilvl w:val="0"/>
          <w:numId w:val="4"/>
        </w:numPr>
        <w:spacing w:before="30" w:after="30" w:line="360" w:lineRule="auto"/>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изменение отношения к преподавателю</w:t>
      </w:r>
      <w:r w:rsidRPr="008579A0">
        <w:rPr>
          <w:rFonts w:ascii="Times New Roman" w:hAnsi="Times New Roman"/>
          <w:color w:val="000000"/>
          <w:sz w:val="28"/>
          <w:szCs w:val="28"/>
          <w:lang w:eastAsia="ru-RU"/>
        </w:rPr>
        <w:t>, признание его роли ведущего партнера в формировании своей личности.</w:t>
      </w:r>
    </w:p>
    <w:p w:rsidR="00C6419E" w:rsidRDefault="00C6419E" w:rsidP="00C6419E">
      <w:pPr>
        <w:spacing w:before="30" w:after="30" w:line="360" w:lineRule="auto"/>
        <w:ind w:firstLine="708"/>
        <w:jc w:val="both"/>
        <w:rPr>
          <w:rFonts w:ascii="Times New Roman" w:hAnsi="Times New Roman"/>
          <w:color w:val="000000"/>
          <w:sz w:val="28"/>
          <w:szCs w:val="28"/>
          <w:lang w:eastAsia="ru-RU"/>
        </w:rPr>
      </w:pPr>
      <w:r>
        <w:rPr>
          <w:rFonts w:ascii="Times New Roman" w:hAnsi="Times New Roman"/>
          <w:color w:val="000000"/>
          <w:sz w:val="28"/>
          <w:szCs w:val="28"/>
          <w:lang w:eastAsia="ru-RU"/>
        </w:rPr>
        <w:t>Теоретическая часть проекта дает возможность применить на практике имеющиеся методы.</w:t>
      </w:r>
    </w:p>
    <w:p w:rsidR="00C6419E" w:rsidRPr="006A1338" w:rsidRDefault="00C6419E" w:rsidP="00C6419E">
      <w:pPr>
        <w:spacing w:before="30" w:after="30" w:line="360" w:lineRule="auto"/>
        <w:ind w:firstLine="708"/>
        <w:jc w:val="both"/>
        <w:rPr>
          <w:rFonts w:ascii="Times New Roman" w:hAnsi="Times New Roman"/>
          <w:color w:val="000000"/>
          <w:sz w:val="28"/>
          <w:szCs w:val="28"/>
          <w:lang w:eastAsia="ru-RU"/>
        </w:rPr>
      </w:pPr>
    </w:p>
    <w:p w:rsidR="00C6419E" w:rsidRPr="006A1338" w:rsidRDefault="00C6419E" w:rsidP="00C6419E">
      <w:pPr>
        <w:spacing w:before="30" w:after="30" w:line="360" w:lineRule="auto"/>
        <w:jc w:val="center"/>
        <w:rPr>
          <w:rFonts w:ascii="Times New Roman" w:hAnsi="Times New Roman"/>
          <w:b/>
          <w:color w:val="000000"/>
          <w:sz w:val="28"/>
          <w:szCs w:val="28"/>
          <w:lang w:eastAsia="ru-RU"/>
        </w:rPr>
      </w:pPr>
      <w:r w:rsidRPr="006A1338">
        <w:rPr>
          <w:rFonts w:ascii="Times New Roman" w:hAnsi="Times New Roman"/>
          <w:b/>
          <w:color w:val="000000"/>
          <w:sz w:val="28"/>
          <w:szCs w:val="28"/>
          <w:lang w:eastAsia="ru-RU"/>
        </w:rPr>
        <w:t>План реализации проекта.</w:t>
      </w:r>
    </w:p>
    <w:p w:rsidR="00C6419E" w:rsidRPr="0005293C" w:rsidRDefault="00C6419E" w:rsidP="00C6419E">
      <w:pPr>
        <w:pStyle w:val="a6"/>
        <w:spacing w:before="30" w:after="30" w:line="360" w:lineRule="auto"/>
        <w:ind w:left="1575"/>
        <w:jc w:val="both"/>
        <w:rPr>
          <w:rFonts w:ascii="Times New Roman" w:hAnsi="Times New Roman"/>
          <w:color w:val="000000"/>
          <w:sz w:val="28"/>
          <w:szCs w:val="28"/>
          <w:lang w:eastAsia="ru-RU"/>
        </w:rPr>
      </w:pPr>
    </w:p>
    <w:p w:rsidR="00C6419E" w:rsidRDefault="00C6419E" w:rsidP="00C6419E">
      <w:pPr>
        <w:spacing w:before="100" w:beforeAutospacing="1" w:after="100" w:afterAutospacing="1" w:line="360" w:lineRule="auto"/>
        <w:ind w:firstLine="720"/>
        <w:jc w:val="both"/>
        <w:rPr>
          <w:rFonts w:ascii="Times New Roman" w:hAnsi="Times New Roman"/>
          <w:sz w:val="28"/>
          <w:szCs w:val="28"/>
        </w:rPr>
      </w:pPr>
      <w:r>
        <w:rPr>
          <w:rFonts w:ascii="Times New Roman" w:hAnsi="Times New Roman"/>
          <w:sz w:val="28"/>
          <w:szCs w:val="28"/>
        </w:rPr>
        <w:t>В подготовке к концерту «</w:t>
      </w:r>
      <w:r>
        <w:rPr>
          <w:rFonts w:ascii="Times New Roman" w:hAnsi="Times New Roman"/>
          <w:color w:val="000000"/>
          <w:sz w:val="28"/>
          <w:szCs w:val="28"/>
        </w:rPr>
        <w:t>Музыкальное приношение любителям кантилены»</w:t>
      </w:r>
      <w:r>
        <w:rPr>
          <w:rFonts w:ascii="Times New Roman" w:hAnsi="Times New Roman"/>
          <w:sz w:val="28"/>
          <w:szCs w:val="28"/>
        </w:rPr>
        <w:t xml:space="preserve"> необходимо выделить 3 этапа работы:</w:t>
      </w:r>
    </w:p>
    <w:p w:rsidR="00C6419E" w:rsidRDefault="00C6419E" w:rsidP="00C6419E">
      <w:pPr>
        <w:spacing w:before="100" w:beforeAutospacing="1" w:after="100" w:afterAutospacing="1" w:line="360" w:lineRule="auto"/>
        <w:ind w:left="720"/>
        <w:jc w:val="center"/>
        <w:rPr>
          <w:rFonts w:ascii="Times New Roman" w:hAnsi="Times New Roman"/>
          <w:b/>
          <w:sz w:val="28"/>
          <w:szCs w:val="28"/>
        </w:rPr>
      </w:pPr>
      <w:proofErr w:type="gramStart"/>
      <w:r>
        <w:rPr>
          <w:rFonts w:ascii="Times New Roman" w:hAnsi="Times New Roman"/>
          <w:b/>
          <w:sz w:val="28"/>
          <w:szCs w:val="28"/>
          <w:lang w:val="en-US"/>
        </w:rPr>
        <w:t>I</w:t>
      </w:r>
      <w:r>
        <w:rPr>
          <w:rFonts w:ascii="Times New Roman" w:hAnsi="Times New Roman"/>
          <w:b/>
          <w:sz w:val="28"/>
          <w:szCs w:val="28"/>
        </w:rPr>
        <w:t>. В</w:t>
      </w:r>
      <w:r w:rsidRPr="00932F7A">
        <w:rPr>
          <w:rFonts w:ascii="Times New Roman" w:hAnsi="Times New Roman"/>
          <w:b/>
          <w:sz w:val="28"/>
          <w:szCs w:val="28"/>
        </w:rPr>
        <w:t>ыбор репертуара</w:t>
      </w:r>
      <w:r>
        <w:rPr>
          <w:rFonts w:ascii="Times New Roman" w:hAnsi="Times New Roman"/>
          <w:b/>
          <w:sz w:val="28"/>
          <w:szCs w:val="28"/>
        </w:rPr>
        <w:t>, изучение нотного материала.</w:t>
      </w:r>
      <w:proofErr w:type="gramEnd"/>
    </w:p>
    <w:p w:rsidR="00C6419E" w:rsidRPr="00F43178" w:rsidRDefault="00C6419E" w:rsidP="00C6419E">
      <w:pPr>
        <w:spacing w:before="100" w:beforeAutospacing="1" w:after="100" w:afterAutospacing="1" w:line="360" w:lineRule="auto"/>
        <w:ind w:left="720"/>
        <w:jc w:val="center"/>
        <w:rPr>
          <w:rFonts w:ascii="Times New Roman" w:hAnsi="Times New Roman"/>
          <w:sz w:val="28"/>
          <w:szCs w:val="28"/>
        </w:rPr>
      </w:pPr>
      <w:r>
        <w:rPr>
          <w:rFonts w:ascii="Times New Roman" w:hAnsi="Times New Roman"/>
          <w:sz w:val="28"/>
          <w:szCs w:val="28"/>
        </w:rPr>
        <w:t>Примерный репертуарный список.</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8"/>
        <w:gridCol w:w="3685"/>
        <w:gridCol w:w="4218"/>
      </w:tblGrid>
      <w:tr w:rsidR="00C6419E" w:rsidRPr="005263D6" w:rsidTr="00565A7A">
        <w:tc>
          <w:tcPr>
            <w:tcW w:w="588" w:type="dxa"/>
          </w:tcPr>
          <w:p w:rsidR="00C6419E" w:rsidRPr="005263D6" w:rsidRDefault="00C6419E" w:rsidP="00565A7A">
            <w:pPr>
              <w:pStyle w:val="a3"/>
              <w:jc w:val="center"/>
              <w:rPr>
                <w:rFonts w:ascii="Times New Roman" w:hAnsi="Times New Roman"/>
                <w:b/>
                <w:sz w:val="24"/>
                <w:szCs w:val="24"/>
              </w:rPr>
            </w:pPr>
            <w:r w:rsidRPr="005263D6">
              <w:rPr>
                <w:rFonts w:ascii="Times New Roman" w:hAnsi="Times New Roman"/>
                <w:b/>
                <w:sz w:val="24"/>
                <w:szCs w:val="24"/>
              </w:rPr>
              <w:t>№</w:t>
            </w:r>
          </w:p>
        </w:tc>
        <w:tc>
          <w:tcPr>
            <w:tcW w:w="3685" w:type="dxa"/>
          </w:tcPr>
          <w:p w:rsidR="00C6419E" w:rsidRPr="005263D6" w:rsidRDefault="00C6419E" w:rsidP="00565A7A">
            <w:pPr>
              <w:pStyle w:val="a3"/>
              <w:jc w:val="center"/>
              <w:rPr>
                <w:rFonts w:ascii="Times New Roman" w:hAnsi="Times New Roman"/>
                <w:b/>
                <w:sz w:val="24"/>
                <w:szCs w:val="24"/>
              </w:rPr>
            </w:pPr>
            <w:r w:rsidRPr="005263D6">
              <w:rPr>
                <w:rFonts w:ascii="Times New Roman" w:hAnsi="Times New Roman"/>
                <w:b/>
                <w:sz w:val="24"/>
                <w:szCs w:val="24"/>
              </w:rPr>
              <w:t>Композитор, название произведения</w:t>
            </w:r>
          </w:p>
        </w:tc>
        <w:tc>
          <w:tcPr>
            <w:tcW w:w="4218" w:type="dxa"/>
          </w:tcPr>
          <w:p w:rsidR="00C6419E" w:rsidRPr="005263D6" w:rsidRDefault="00C6419E" w:rsidP="00565A7A">
            <w:pPr>
              <w:spacing w:before="100" w:beforeAutospacing="1" w:after="100" w:afterAutospacing="1" w:line="360" w:lineRule="auto"/>
              <w:jc w:val="center"/>
              <w:rPr>
                <w:rFonts w:ascii="Times New Roman" w:hAnsi="Times New Roman"/>
                <w:b/>
                <w:sz w:val="24"/>
                <w:szCs w:val="24"/>
              </w:rPr>
            </w:pPr>
            <w:r w:rsidRPr="005263D6">
              <w:rPr>
                <w:rFonts w:ascii="Times New Roman" w:hAnsi="Times New Roman"/>
                <w:b/>
                <w:sz w:val="24"/>
                <w:szCs w:val="24"/>
              </w:rPr>
              <w:t>Исполнитель</w:t>
            </w:r>
          </w:p>
        </w:tc>
      </w:tr>
      <w:tr w:rsidR="00C6419E" w:rsidRPr="005263D6" w:rsidTr="00565A7A">
        <w:tc>
          <w:tcPr>
            <w:tcW w:w="588" w:type="dxa"/>
          </w:tcPr>
          <w:p w:rsidR="00C6419E" w:rsidRPr="005263D6" w:rsidRDefault="00C6419E" w:rsidP="00565A7A">
            <w:pPr>
              <w:spacing w:before="100" w:beforeAutospacing="1" w:after="100" w:afterAutospacing="1" w:line="360" w:lineRule="auto"/>
              <w:jc w:val="both"/>
              <w:rPr>
                <w:rFonts w:ascii="Times New Roman" w:hAnsi="Times New Roman"/>
                <w:sz w:val="28"/>
                <w:szCs w:val="28"/>
              </w:rPr>
            </w:pPr>
            <w:r w:rsidRPr="005263D6">
              <w:rPr>
                <w:rFonts w:ascii="Times New Roman" w:hAnsi="Times New Roman"/>
                <w:sz w:val="28"/>
                <w:szCs w:val="28"/>
              </w:rPr>
              <w:t>1.</w:t>
            </w:r>
          </w:p>
        </w:tc>
        <w:tc>
          <w:tcPr>
            <w:tcW w:w="3685" w:type="dxa"/>
          </w:tcPr>
          <w:p w:rsidR="00C6419E" w:rsidRPr="005263D6" w:rsidRDefault="00C6419E" w:rsidP="00565A7A">
            <w:pPr>
              <w:spacing w:before="100" w:beforeAutospacing="1" w:after="100" w:afterAutospacing="1" w:line="240" w:lineRule="auto"/>
              <w:rPr>
                <w:rFonts w:ascii="Times New Roman" w:hAnsi="Times New Roman"/>
                <w:sz w:val="28"/>
                <w:szCs w:val="28"/>
              </w:rPr>
            </w:pPr>
            <w:r w:rsidRPr="005263D6">
              <w:rPr>
                <w:rFonts w:ascii="Times New Roman" w:hAnsi="Times New Roman"/>
                <w:sz w:val="28"/>
                <w:szCs w:val="28"/>
              </w:rPr>
              <w:t xml:space="preserve">П. Чайковский  «Детский альбом»: «Старинная французская песенка», «Болезнь куклы», «Похороны </w:t>
            </w:r>
            <w:r>
              <w:rPr>
                <w:rFonts w:ascii="Times New Roman" w:hAnsi="Times New Roman"/>
                <w:sz w:val="28"/>
                <w:szCs w:val="28"/>
              </w:rPr>
              <w:t>куклы», «Мама», «Сладкая греза».</w:t>
            </w:r>
          </w:p>
        </w:tc>
        <w:tc>
          <w:tcPr>
            <w:tcW w:w="4218" w:type="dxa"/>
          </w:tcPr>
          <w:p w:rsidR="00C6419E" w:rsidRPr="005263D6" w:rsidRDefault="00C6419E" w:rsidP="00565A7A">
            <w:pPr>
              <w:spacing w:before="100" w:beforeAutospacing="1" w:after="100" w:afterAutospacing="1" w:line="360" w:lineRule="auto"/>
              <w:jc w:val="center"/>
              <w:rPr>
                <w:rFonts w:ascii="Times New Roman" w:hAnsi="Times New Roman"/>
                <w:sz w:val="28"/>
                <w:szCs w:val="28"/>
              </w:rPr>
            </w:pPr>
            <w:r w:rsidRPr="005263D6">
              <w:rPr>
                <w:rFonts w:ascii="Times New Roman" w:hAnsi="Times New Roman"/>
                <w:sz w:val="28"/>
                <w:szCs w:val="28"/>
              </w:rPr>
              <w:t>Учащиеся 1-3 класса</w:t>
            </w:r>
          </w:p>
        </w:tc>
      </w:tr>
      <w:tr w:rsidR="00C6419E" w:rsidRPr="005263D6" w:rsidTr="00565A7A">
        <w:tc>
          <w:tcPr>
            <w:tcW w:w="588" w:type="dxa"/>
          </w:tcPr>
          <w:p w:rsidR="00C6419E" w:rsidRPr="005263D6" w:rsidRDefault="00C6419E" w:rsidP="00565A7A">
            <w:pPr>
              <w:spacing w:before="100" w:beforeAutospacing="1" w:after="100" w:afterAutospacing="1" w:line="360" w:lineRule="auto"/>
              <w:jc w:val="both"/>
              <w:rPr>
                <w:rFonts w:ascii="Times New Roman" w:hAnsi="Times New Roman"/>
                <w:sz w:val="28"/>
                <w:szCs w:val="28"/>
              </w:rPr>
            </w:pPr>
            <w:r w:rsidRPr="005263D6">
              <w:rPr>
                <w:rFonts w:ascii="Times New Roman" w:hAnsi="Times New Roman"/>
                <w:sz w:val="28"/>
                <w:szCs w:val="28"/>
              </w:rPr>
              <w:t>2.</w:t>
            </w:r>
          </w:p>
        </w:tc>
        <w:tc>
          <w:tcPr>
            <w:tcW w:w="3685" w:type="dxa"/>
          </w:tcPr>
          <w:p w:rsidR="00C6419E" w:rsidRPr="005263D6" w:rsidRDefault="00C6419E" w:rsidP="00565A7A">
            <w:pPr>
              <w:spacing w:before="100" w:beforeAutospacing="1" w:after="100" w:afterAutospacing="1" w:line="240" w:lineRule="auto"/>
              <w:rPr>
                <w:rFonts w:ascii="Times New Roman" w:hAnsi="Times New Roman"/>
                <w:sz w:val="28"/>
                <w:szCs w:val="28"/>
              </w:rPr>
            </w:pPr>
            <w:proofErr w:type="gramStart"/>
            <w:r w:rsidRPr="005263D6">
              <w:rPr>
                <w:rFonts w:ascii="Times New Roman" w:hAnsi="Times New Roman"/>
                <w:sz w:val="28"/>
                <w:szCs w:val="28"/>
              </w:rPr>
              <w:t xml:space="preserve">Г. Фрид «Ноктюрн», Д. Шостакович «Романс» из «Танцев кукол», В. </w:t>
            </w:r>
            <w:proofErr w:type="spellStart"/>
            <w:r w:rsidRPr="005263D6">
              <w:rPr>
                <w:rFonts w:ascii="Times New Roman" w:hAnsi="Times New Roman"/>
                <w:sz w:val="28"/>
                <w:szCs w:val="28"/>
              </w:rPr>
              <w:t>Роули</w:t>
            </w:r>
            <w:proofErr w:type="spellEnd"/>
            <w:r w:rsidRPr="005263D6">
              <w:rPr>
                <w:rFonts w:ascii="Times New Roman" w:hAnsi="Times New Roman"/>
                <w:sz w:val="28"/>
                <w:szCs w:val="28"/>
              </w:rPr>
              <w:t xml:space="preserve"> «Волшебное озеро</w:t>
            </w:r>
            <w:r>
              <w:rPr>
                <w:rFonts w:ascii="Times New Roman" w:hAnsi="Times New Roman"/>
                <w:sz w:val="28"/>
                <w:szCs w:val="28"/>
              </w:rPr>
              <w:t xml:space="preserve">», И. Парфенов «В осеннем лесу», П. Чайковский </w:t>
            </w:r>
            <w:r w:rsidRPr="005263D6">
              <w:rPr>
                <w:rFonts w:ascii="Times New Roman" w:hAnsi="Times New Roman"/>
                <w:sz w:val="28"/>
                <w:szCs w:val="28"/>
              </w:rPr>
              <w:t>«Детский альбом»:</w:t>
            </w:r>
            <w:proofErr w:type="gramEnd"/>
            <w:r>
              <w:rPr>
                <w:rFonts w:ascii="Times New Roman" w:hAnsi="Times New Roman"/>
                <w:sz w:val="28"/>
                <w:szCs w:val="28"/>
              </w:rPr>
              <w:t xml:space="preserve"> «Молитва».</w:t>
            </w:r>
          </w:p>
        </w:tc>
        <w:tc>
          <w:tcPr>
            <w:tcW w:w="4218" w:type="dxa"/>
          </w:tcPr>
          <w:p w:rsidR="00C6419E" w:rsidRPr="005263D6" w:rsidRDefault="00C6419E" w:rsidP="00565A7A">
            <w:pPr>
              <w:spacing w:before="100" w:beforeAutospacing="1" w:after="100" w:afterAutospacing="1" w:line="360" w:lineRule="auto"/>
              <w:jc w:val="center"/>
              <w:rPr>
                <w:rFonts w:ascii="Times New Roman" w:hAnsi="Times New Roman"/>
                <w:sz w:val="28"/>
                <w:szCs w:val="28"/>
              </w:rPr>
            </w:pPr>
            <w:r w:rsidRPr="005263D6">
              <w:rPr>
                <w:rFonts w:ascii="Times New Roman" w:hAnsi="Times New Roman"/>
                <w:sz w:val="28"/>
                <w:szCs w:val="28"/>
              </w:rPr>
              <w:t>Учащиеся 4-5 класса</w:t>
            </w:r>
          </w:p>
        </w:tc>
      </w:tr>
      <w:tr w:rsidR="00C6419E" w:rsidRPr="005263D6" w:rsidTr="00565A7A">
        <w:tc>
          <w:tcPr>
            <w:tcW w:w="588" w:type="dxa"/>
          </w:tcPr>
          <w:p w:rsidR="00C6419E" w:rsidRPr="005263D6" w:rsidRDefault="00C6419E" w:rsidP="00565A7A">
            <w:pPr>
              <w:spacing w:before="100" w:beforeAutospacing="1" w:after="100" w:afterAutospacing="1" w:line="360" w:lineRule="auto"/>
              <w:jc w:val="both"/>
              <w:rPr>
                <w:rFonts w:ascii="Times New Roman" w:hAnsi="Times New Roman"/>
                <w:sz w:val="28"/>
                <w:szCs w:val="28"/>
              </w:rPr>
            </w:pPr>
            <w:r w:rsidRPr="005263D6">
              <w:rPr>
                <w:rFonts w:ascii="Times New Roman" w:hAnsi="Times New Roman"/>
                <w:sz w:val="28"/>
                <w:szCs w:val="28"/>
              </w:rPr>
              <w:t>3.</w:t>
            </w:r>
          </w:p>
        </w:tc>
        <w:tc>
          <w:tcPr>
            <w:tcW w:w="3685" w:type="dxa"/>
          </w:tcPr>
          <w:p w:rsidR="00C6419E" w:rsidRPr="005263D6" w:rsidRDefault="00C6419E" w:rsidP="00565A7A">
            <w:pPr>
              <w:spacing w:before="100" w:beforeAutospacing="1" w:after="100" w:afterAutospacing="1" w:line="240" w:lineRule="auto"/>
              <w:jc w:val="both"/>
              <w:rPr>
                <w:rFonts w:ascii="Times New Roman" w:hAnsi="Times New Roman"/>
                <w:sz w:val="28"/>
                <w:szCs w:val="28"/>
              </w:rPr>
            </w:pPr>
            <w:r w:rsidRPr="005263D6">
              <w:rPr>
                <w:rFonts w:ascii="Times New Roman" w:hAnsi="Times New Roman"/>
                <w:sz w:val="28"/>
                <w:szCs w:val="28"/>
              </w:rPr>
              <w:t xml:space="preserve">В. </w:t>
            </w:r>
            <w:proofErr w:type="spellStart"/>
            <w:r w:rsidRPr="005263D6">
              <w:rPr>
                <w:rFonts w:ascii="Times New Roman" w:hAnsi="Times New Roman"/>
                <w:sz w:val="28"/>
                <w:szCs w:val="28"/>
              </w:rPr>
              <w:t>Купревич</w:t>
            </w:r>
            <w:proofErr w:type="spellEnd"/>
            <w:r w:rsidRPr="005263D6">
              <w:rPr>
                <w:rFonts w:ascii="Times New Roman" w:hAnsi="Times New Roman"/>
                <w:sz w:val="28"/>
                <w:szCs w:val="28"/>
              </w:rPr>
              <w:t xml:space="preserve"> «Элегический менуэт», Э. Григ «Менуэт» (Минувшие дни), Ф. Шопен Ноктюрн ор.55 №1, С. Рахманинов «Мелодия», Э. Григ «Ноктюрн». </w:t>
            </w:r>
          </w:p>
        </w:tc>
        <w:tc>
          <w:tcPr>
            <w:tcW w:w="4218" w:type="dxa"/>
          </w:tcPr>
          <w:p w:rsidR="00C6419E" w:rsidRPr="005263D6" w:rsidRDefault="00C6419E" w:rsidP="00565A7A">
            <w:pPr>
              <w:spacing w:before="100" w:beforeAutospacing="1" w:after="100" w:afterAutospacing="1" w:line="360" w:lineRule="auto"/>
              <w:jc w:val="center"/>
              <w:rPr>
                <w:rFonts w:ascii="Times New Roman" w:hAnsi="Times New Roman"/>
                <w:sz w:val="28"/>
                <w:szCs w:val="28"/>
              </w:rPr>
            </w:pPr>
            <w:r w:rsidRPr="005263D6">
              <w:rPr>
                <w:rFonts w:ascii="Times New Roman" w:hAnsi="Times New Roman"/>
                <w:sz w:val="28"/>
                <w:szCs w:val="28"/>
              </w:rPr>
              <w:t>Учащиеся 6-7 класса</w:t>
            </w:r>
          </w:p>
        </w:tc>
      </w:tr>
      <w:tr w:rsidR="00C6419E" w:rsidRPr="005263D6" w:rsidTr="00565A7A">
        <w:tc>
          <w:tcPr>
            <w:tcW w:w="588" w:type="dxa"/>
          </w:tcPr>
          <w:p w:rsidR="00C6419E" w:rsidRPr="005263D6" w:rsidRDefault="00C6419E" w:rsidP="00565A7A">
            <w:pPr>
              <w:spacing w:before="100" w:beforeAutospacing="1" w:after="100" w:afterAutospacing="1" w:line="360" w:lineRule="auto"/>
              <w:jc w:val="both"/>
              <w:rPr>
                <w:rFonts w:ascii="Times New Roman" w:hAnsi="Times New Roman"/>
                <w:sz w:val="28"/>
                <w:szCs w:val="28"/>
              </w:rPr>
            </w:pPr>
            <w:r w:rsidRPr="005263D6">
              <w:rPr>
                <w:rFonts w:ascii="Times New Roman" w:hAnsi="Times New Roman"/>
                <w:sz w:val="28"/>
                <w:szCs w:val="28"/>
              </w:rPr>
              <w:t>4.</w:t>
            </w:r>
          </w:p>
        </w:tc>
        <w:tc>
          <w:tcPr>
            <w:tcW w:w="3685" w:type="dxa"/>
          </w:tcPr>
          <w:p w:rsidR="00C6419E" w:rsidRPr="005263D6" w:rsidRDefault="00C6419E" w:rsidP="00565A7A">
            <w:pPr>
              <w:spacing w:before="100" w:beforeAutospacing="1" w:after="100" w:afterAutospacing="1" w:line="240" w:lineRule="auto"/>
              <w:jc w:val="both"/>
              <w:rPr>
                <w:rFonts w:ascii="Times New Roman" w:hAnsi="Times New Roman"/>
                <w:sz w:val="28"/>
                <w:szCs w:val="28"/>
              </w:rPr>
            </w:pPr>
            <w:r w:rsidRPr="005263D6">
              <w:rPr>
                <w:rFonts w:ascii="Times New Roman" w:hAnsi="Times New Roman"/>
                <w:sz w:val="28"/>
                <w:szCs w:val="28"/>
              </w:rPr>
              <w:t xml:space="preserve">Ж. </w:t>
            </w:r>
            <w:proofErr w:type="spellStart"/>
            <w:r w:rsidRPr="005263D6">
              <w:rPr>
                <w:rFonts w:ascii="Times New Roman" w:hAnsi="Times New Roman"/>
                <w:sz w:val="28"/>
                <w:szCs w:val="28"/>
              </w:rPr>
              <w:t>Металлиди</w:t>
            </w:r>
            <w:proofErr w:type="spellEnd"/>
            <w:r w:rsidRPr="005263D6">
              <w:rPr>
                <w:rFonts w:ascii="Times New Roman" w:hAnsi="Times New Roman"/>
                <w:sz w:val="28"/>
                <w:szCs w:val="28"/>
              </w:rPr>
              <w:t xml:space="preserve"> </w:t>
            </w:r>
            <w:r>
              <w:rPr>
                <w:rFonts w:ascii="Times New Roman" w:hAnsi="Times New Roman"/>
                <w:sz w:val="28"/>
                <w:szCs w:val="28"/>
              </w:rPr>
              <w:t>«Морская сюита</w:t>
            </w:r>
            <w:r w:rsidRPr="005263D6">
              <w:rPr>
                <w:rFonts w:ascii="Times New Roman" w:hAnsi="Times New Roman"/>
                <w:sz w:val="28"/>
                <w:szCs w:val="28"/>
              </w:rPr>
              <w:t>»</w:t>
            </w:r>
            <w:r>
              <w:rPr>
                <w:rFonts w:ascii="Times New Roman" w:hAnsi="Times New Roman"/>
                <w:sz w:val="28"/>
                <w:szCs w:val="28"/>
              </w:rPr>
              <w:t xml:space="preserve">: «Море», «Затонувший корабль»,       </w:t>
            </w:r>
            <w:r w:rsidRPr="005263D6">
              <w:rPr>
                <w:rFonts w:ascii="Times New Roman" w:hAnsi="Times New Roman"/>
                <w:sz w:val="28"/>
                <w:szCs w:val="28"/>
              </w:rPr>
              <w:lastRenderedPageBreak/>
              <w:t>П.И. Чайковский б</w:t>
            </w:r>
            <w:r>
              <w:rPr>
                <w:rFonts w:ascii="Times New Roman" w:hAnsi="Times New Roman"/>
                <w:sz w:val="28"/>
                <w:szCs w:val="28"/>
              </w:rPr>
              <w:t>алет</w:t>
            </w:r>
            <w:r w:rsidRPr="005263D6">
              <w:rPr>
                <w:rFonts w:ascii="Times New Roman" w:hAnsi="Times New Roman"/>
                <w:sz w:val="28"/>
                <w:szCs w:val="28"/>
              </w:rPr>
              <w:t xml:space="preserve"> </w:t>
            </w:r>
            <w:r>
              <w:rPr>
                <w:rFonts w:ascii="Times New Roman" w:hAnsi="Times New Roman"/>
                <w:sz w:val="28"/>
                <w:szCs w:val="28"/>
              </w:rPr>
              <w:t>«Спящая красавица»</w:t>
            </w:r>
            <w:r w:rsidRPr="005263D6">
              <w:rPr>
                <w:rFonts w:ascii="Times New Roman" w:hAnsi="Times New Roman"/>
                <w:sz w:val="28"/>
                <w:szCs w:val="28"/>
              </w:rPr>
              <w:t xml:space="preserve"> </w:t>
            </w:r>
            <w:r>
              <w:rPr>
                <w:rFonts w:ascii="Times New Roman" w:hAnsi="Times New Roman"/>
                <w:sz w:val="28"/>
                <w:szCs w:val="28"/>
              </w:rPr>
              <w:t>«Вальс»</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proofErr w:type="spellStart"/>
            <w:r>
              <w:rPr>
                <w:rFonts w:ascii="Times New Roman" w:hAnsi="Times New Roman"/>
                <w:sz w:val="28"/>
                <w:szCs w:val="28"/>
              </w:rPr>
              <w:t>К.Хачатурян</w:t>
            </w:r>
            <w:proofErr w:type="spellEnd"/>
            <w:r>
              <w:rPr>
                <w:rFonts w:ascii="Times New Roman" w:hAnsi="Times New Roman"/>
                <w:sz w:val="28"/>
                <w:szCs w:val="28"/>
              </w:rPr>
              <w:t xml:space="preserve"> балет «</w:t>
            </w:r>
            <w:proofErr w:type="spellStart"/>
            <w:r>
              <w:rPr>
                <w:rFonts w:ascii="Times New Roman" w:hAnsi="Times New Roman"/>
                <w:sz w:val="28"/>
                <w:szCs w:val="28"/>
              </w:rPr>
              <w:t>Чипполино</w:t>
            </w:r>
            <w:proofErr w:type="spellEnd"/>
            <w:r>
              <w:rPr>
                <w:rFonts w:ascii="Times New Roman" w:hAnsi="Times New Roman"/>
                <w:sz w:val="28"/>
                <w:szCs w:val="28"/>
              </w:rPr>
              <w:t>»: «Вальс».</w:t>
            </w:r>
          </w:p>
          <w:p w:rsidR="00C6419E" w:rsidRPr="005263D6" w:rsidRDefault="00C6419E" w:rsidP="00565A7A">
            <w:pPr>
              <w:spacing w:before="100" w:beforeAutospacing="1" w:after="100" w:afterAutospacing="1" w:line="240" w:lineRule="auto"/>
              <w:jc w:val="both"/>
              <w:rPr>
                <w:rFonts w:ascii="Times New Roman" w:hAnsi="Times New Roman"/>
                <w:sz w:val="28"/>
                <w:szCs w:val="28"/>
              </w:rPr>
            </w:pPr>
          </w:p>
        </w:tc>
        <w:tc>
          <w:tcPr>
            <w:tcW w:w="4218" w:type="dxa"/>
          </w:tcPr>
          <w:p w:rsidR="00C6419E" w:rsidRPr="005263D6" w:rsidRDefault="00C6419E" w:rsidP="00565A7A">
            <w:pPr>
              <w:spacing w:before="100" w:beforeAutospacing="1" w:after="100" w:afterAutospacing="1" w:line="360" w:lineRule="auto"/>
              <w:jc w:val="center"/>
              <w:rPr>
                <w:rFonts w:ascii="Times New Roman" w:hAnsi="Times New Roman"/>
                <w:sz w:val="28"/>
                <w:szCs w:val="28"/>
              </w:rPr>
            </w:pPr>
            <w:r w:rsidRPr="005263D6">
              <w:rPr>
                <w:rFonts w:ascii="Times New Roman" w:hAnsi="Times New Roman"/>
                <w:sz w:val="28"/>
                <w:szCs w:val="28"/>
              </w:rPr>
              <w:lastRenderedPageBreak/>
              <w:t>Ансамбли</w:t>
            </w:r>
          </w:p>
        </w:tc>
      </w:tr>
      <w:tr w:rsidR="00C6419E" w:rsidRPr="005263D6" w:rsidTr="00565A7A">
        <w:tc>
          <w:tcPr>
            <w:tcW w:w="588" w:type="dxa"/>
          </w:tcPr>
          <w:p w:rsidR="00C6419E" w:rsidRPr="005263D6" w:rsidRDefault="00C6419E" w:rsidP="00565A7A">
            <w:pPr>
              <w:spacing w:before="100" w:beforeAutospacing="1" w:after="100" w:afterAutospacing="1" w:line="360" w:lineRule="auto"/>
              <w:jc w:val="both"/>
              <w:rPr>
                <w:rFonts w:ascii="Times New Roman" w:hAnsi="Times New Roman"/>
                <w:sz w:val="28"/>
                <w:szCs w:val="28"/>
              </w:rPr>
            </w:pPr>
            <w:r w:rsidRPr="005263D6">
              <w:rPr>
                <w:rFonts w:ascii="Times New Roman" w:hAnsi="Times New Roman"/>
                <w:sz w:val="28"/>
                <w:szCs w:val="28"/>
              </w:rPr>
              <w:lastRenderedPageBreak/>
              <w:t>5.</w:t>
            </w:r>
          </w:p>
        </w:tc>
        <w:tc>
          <w:tcPr>
            <w:tcW w:w="3685" w:type="dxa"/>
          </w:tcPr>
          <w:p w:rsidR="00C6419E" w:rsidRPr="005263D6" w:rsidRDefault="00C6419E" w:rsidP="00565A7A">
            <w:pPr>
              <w:spacing w:before="100" w:beforeAutospacing="1" w:after="100" w:afterAutospacing="1" w:line="240" w:lineRule="auto"/>
              <w:rPr>
                <w:rFonts w:ascii="Times New Roman" w:hAnsi="Times New Roman"/>
                <w:sz w:val="28"/>
                <w:szCs w:val="28"/>
              </w:rPr>
            </w:pPr>
            <w:r w:rsidRPr="005263D6">
              <w:rPr>
                <w:rFonts w:ascii="Times New Roman" w:hAnsi="Times New Roman"/>
                <w:sz w:val="28"/>
                <w:szCs w:val="28"/>
              </w:rPr>
              <w:t xml:space="preserve">А. </w:t>
            </w:r>
            <w:proofErr w:type="spellStart"/>
            <w:r w:rsidRPr="005263D6">
              <w:rPr>
                <w:rFonts w:ascii="Times New Roman" w:hAnsi="Times New Roman"/>
                <w:sz w:val="28"/>
                <w:szCs w:val="28"/>
              </w:rPr>
              <w:t>Каччини</w:t>
            </w:r>
            <w:proofErr w:type="spellEnd"/>
            <w:r w:rsidRPr="005263D6">
              <w:rPr>
                <w:rFonts w:ascii="Times New Roman" w:hAnsi="Times New Roman"/>
                <w:sz w:val="28"/>
                <w:szCs w:val="28"/>
              </w:rPr>
              <w:t xml:space="preserve"> «</w:t>
            </w:r>
            <w:r w:rsidRPr="005263D6">
              <w:rPr>
                <w:rFonts w:ascii="Times New Roman" w:hAnsi="Times New Roman"/>
                <w:sz w:val="28"/>
                <w:szCs w:val="28"/>
                <w:lang w:val="en-US"/>
              </w:rPr>
              <w:t>AVE</w:t>
            </w:r>
            <w:r w:rsidRPr="005263D6">
              <w:rPr>
                <w:rFonts w:ascii="Times New Roman" w:hAnsi="Times New Roman"/>
                <w:sz w:val="28"/>
                <w:szCs w:val="28"/>
              </w:rPr>
              <w:t xml:space="preserve"> </w:t>
            </w:r>
            <w:r w:rsidRPr="005263D6">
              <w:rPr>
                <w:rFonts w:ascii="Times New Roman" w:hAnsi="Times New Roman"/>
                <w:sz w:val="28"/>
                <w:szCs w:val="28"/>
                <w:lang w:val="en-US"/>
              </w:rPr>
              <w:t>MARIA</w:t>
            </w:r>
            <w:r w:rsidRPr="005263D6">
              <w:rPr>
                <w:rFonts w:ascii="Times New Roman" w:hAnsi="Times New Roman"/>
                <w:sz w:val="28"/>
                <w:szCs w:val="28"/>
              </w:rPr>
              <w:t xml:space="preserve">», Р. Шуман «Посвящение», </w:t>
            </w:r>
            <w:proofErr w:type="spellStart"/>
            <w:r w:rsidRPr="005263D6">
              <w:rPr>
                <w:rFonts w:ascii="Times New Roman" w:hAnsi="Times New Roman"/>
                <w:sz w:val="28"/>
                <w:szCs w:val="28"/>
              </w:rPr>
              <w:t>М.Глинка</w:t>
            </w:r>
            <w:proofErr w:type="spellEnd"/>
            <w:r w:rsidRPr="005263D6">
              <w:rPr>
                <w:rFonts w:ascii="Times New Roman" w:hAnsi="Times New Roman"/>
                <w:sz w:val="28"/>
                <w:szCs w:val="28"/>
              </w:rPr>
              <w:t xml:space="preserve"> «Песнь Маргариты».</w:t>
            </w:r>
          </w:p>
          <w:p w:rsidR="00C6419E" w:rsidRPr="005263D6" w:rsidRDefault="00C6419E" w:rsidP="00565A7A">
            <w:pPr>
              <w:spacing w:before="100" w:beforeAutospacing="1" w:after="100" w:afterAutospacing="1" w:line="240" w:lineRule="auto"/>
              <w:jc w:val="both"/>
              <w:rPr>
                <w:rFonts w:ascii="Times New Roman" w:hAnsi="Times New Roman"/>
                <w:sz w:val="28"/>
                <w:szCs w:val="28"/>
              </w:rPr>
            </w:pPr>
          </w:p>
        </w:tc>
        <w:tc>
          <w:tcPr>
            <w:tcW w:w="4218" w:type="dxa"/>
          </w:tcPr>
          <w:p w:rsidR="00C6419E" w:rsidRPr="005263D6" w:rsidRDefault="00C6419E" w:rsidP="00565A7A">
            <w:pPr>
              <w:pStyle w:val="a3"/>
              <w:jc w:val="center"/>
              <w:rPr>
                <w:rFonts w:ascii="Times New Roman" w:hAnsi="Times New Roman"/>
                <w:sz w:val="28"/>
                <w:szCs w:val="28"/>
              </w:rPr>
            </w:pPr>
            <w:r w:rsidRPr="005263D6">
              <w:rPr>
                <w:rFonts w:ascii="Times New Roman" w:hAnsi="Times New Roman"/>
                <w:sz w:val="28"/>
                <w:szCs w:val="28"/>
              </w:rPr>
              <w:t>Вокальная музыка</w:t>
            </w:r>
          </w:p>
          <w:p w:rsidR="00C6419E" w:rsidRPr="005263D6" w:rsidRDefault="00C6419E" w:rsidP="00565A7A">
            <w:pPr>
              <w:pStyle w:val="a3"/>
              <w:jc w:val="center"/>
            </w:pPr>
            <w:r w:rsidRPr="005263D6">
              <w:rPr>
                <w:rFonts w:ascii="Times New Roman" w:hAnsi="Times New Roman"/>
                <w:sz w:val="28"/>
                <w:szCs w:val="28"/>
              </w:rPr>
              <w:t>(аккомпанемент)</w:t>
            </w:r>
          </w:p>
        </w:tc>
      </w:tr>
    </w:tbl>
    <w:p w:rsidR="00C6419E" w:rsidRDefault="00C6419E" w:rsidP="00C6419E">
      <w:pPr>
        <w:widowControl w:val="0"/>
        <w:autoSpaceDE w:val="0"/>
        <w:autoSpaceDN w:val="0"/>
        <w:adjustRightInd w:val="0"/>
        <w:spacing w:after="0" w:line="360" w:lineRule="auto"/>
        <w:ind w:firstLine="720"/>
        <w:jc w:val="both"/>
        <w:rPr>
          <w:rFonts w:ascii="Times New Roman" w:hAnsi="Times New Roman"/>
          <w:sz w:val="28"/>
          <w:szCs w:val="28"/>
        </w:rPr>
      </w:pPr>
    </w:p>
    <w:p w:rsidR="00C6419E" w:rsidRPr="00725F72" w:rsidRDefault="00C6419E" w:rsidP="00C6419E">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t>В процессе изучения и подготовки репертуара ведется п</w:t>
      </w:r>
      <w:r w:rsidRPr="001D2FF2">
        <w:rPr>
          <w:rFonts w:ascii="Times New Roman" w:hAnsi="Times New Roman"/>
          <w:sz w:val="28"/>
          <w:szCs w:val="28"/>
        </w:rPr>
        <w:t xml:space="preserve">оэтапная работа на уроках над музыкальным произведением: </w:t>
      </w:r>
      <w:r>
        <w:rPr>
          <w:rFonts w:ascii="Times New Roman" w:hAnsi="Times New Roman"/>
          <w:sz w:val="28"/>
          <w:szCs w:val="28"/>
        </w:rPr>
        <w:t>э</w:t>
      </w:r>
      <w:r w:rsidRPr="009D5A51">
        <w:rPr>
          <w:rFonts w:ascii="Times New Roman" w:hAnsi="Times New Roman"/>
          <w:sz w:val="28"/>
          <w:szCs w:val="28"/>
        </w:rPr>
        <w:t xml:space="preserve">моционально-образное мышление </w:t>
      </w:r>
      <w:r>
        <w:rPr>
          <w:rFonts w:ascii="Times New Roman" w:hAnsi="Times New Roman"/>
          <w:sz w:val="28"/>
          <w:szCs w:val="28"/>
        </w:rPr>
        <w:t xml:space="preserve">ученика </w:t>
      </w:r>
      <w:r w:rsidRPr="009D5A51">
        <w:rPr>
          <w:rFonts w:ascii="Times New Roman" w:hAnsi="Times New Roman"/>
          <w:sz w:val="28"/>
          <w:szCs w:val="28"/>
        </w:rPr>
        <w:t>должно подвергаться постоянным систематическим воздействиям, как это совершается со всеми элементами “</w:t>
      </w:r>
      <w:r>
        <w:rPr>
          <w:rFonts w:ascii="Times New Roman CYR" w:hAnsi="Times New Roman CYR" w:cs="Times New Roman CYR"/>
          <w:sz w:val="28"/>
          <w:szCs w:val="28"/>
        </w:rPr>
        <w:t>практического</w:t>
      </w:r>
      <w:r w:rsidRPr="009D5A51">
        <w:rPr>
          <w:rFonts w:ascii="Times New Roman" w:hAnsi="Times New Roman"/>
          <w:sz w:val="28"/>
          <w:szCs w:val="28"/>
        </w:rPr>
        <w:t xml:space="preserve"> интеллекта”.</w:t>
      </w:r>
      <w:r>
        <w:rPr>
          <w:rFonts w:ascii="Times New Roman" w:hAnsi="Times New Roman"/>
          <w:sz w:val="28"/>
          <w:szCs w:val="28"/>
        </w:rPr>
        <w:t xml:space="preserve"> Передача музыкальных ощущений учащимися в своих рисунках, подбор фотографий к исполняемым произведениям, сочинение стихов и рассказов о музыке, поиск в интернете произведений в исполнении великих музыкантов-пианистов.</w:t>
      </w:r>
    </w:p>
    <w:p w:rsidR="00C6419E" w:rsidRDefault="00C6419E" w:rsidP="00C6419E">
      <w:pPr>
        <w:spacing w:before="100" w:beforeAutospacing="1" w:after="100" w:afterAutospacing="1" w:line="360" w:lineRule="auto"/>
        <w:jc w:val="center"/>
        <w:rPr>
          <w:rFonts w:ascii="Times New Roman" w:hAnsi="Times New Roman"/>
          <w:b/>
          <w:sz w:val="28"/>
          <w:szCs w:val="28"/>
        </w:rPr>
      </w:pPr>
      <w:r w:rsidRPr="00F43178">
        <w:rPr>
          <w:rFonts w:ascii="Times New Roman" w:hAnsi="Times New Roman"/>
          <w:b/>
          <w:sz w:val="28"/>
          <w:szCs w:val="28"/>
          <w:lang w:val="en-US"/>
        </w:rPr>
        <w:t>II</w:t>
      </w:r>
      <w:r w:rsidRPr="00F43178">
        <w:rPr>
          <w:rFonts w:ascii="Times New Roman" w:hAnsi="Times New Roman"/>
          <w:b/>
          <w:sz w:val="28"/>
          <w:szCs w:val="28"/>
        </w:rPr>
        <w:t>.</w:t>
      </w:r>
      <w:r>
        <w:rPr>
          <w:rFonts w:ascii="Times New Roman" w:hAnsi="Times New Roman"/>
          <w:b/>
          <w:sz w:val="28"/>
          <w:szCs w:val="28"/>
        </w:rPr>
        <w:t xml:space="preserve"> Прослушивание участников, утверждение программы концерта.</w:t>
      </w:r>
    </w:p>
    <w:p w:rsidR="00C6419E" w:rsidRDefault="00C6419E" w:rsidP="00C6419E">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 xml:space="preserve">     При отборе участников и составлении концертной программы использовались следующие критерии:</w:t>
      </w:r>
    </w:p>
    <w:p w:rsidR="00C6419E" w:rsidRDefault="00C6419E" w:rsidP="00C6419E">
      <w:pPr>
        <w:widowControl w:val="0"/>
        <w:numPr>
          <w:ilvl w:val="0"/>
          <w:numId w:val="5"/>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стабильность исполнения;</w:t>
      </w:r>
    </w:p>
    <w:p w:rsidR="00C6419E" w:rsidRDefault="00C6419E" w:rsidP="00C6419E">
      <w:pPr>
        <w:widowControl w:val="0"/>
        <w:numPr>
          <w:ilvl w:val="0"/>
          <w:numId w:val="5"/>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качество звука (туше);</w:t>
      </w:r>
    </w:p>
    <w:p w:rsidR="00C6419E" w:rsidRDefault="00C6419E" w:rsidP="00C6419E">
      <w:pPr>
        <w:widowControl w:val="0"/>
        <w:numPr>
          <w:ilvl w:val="0"/>
          <w:numId w:val="5"/>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художественная сторона исполнения (стиль);</w:t>
      </w:r>
    </w:p>
    <w:p w:rsidR="00C6419E" w:rsidRDefault="00C6419E" w:rsidP="00C6419E">
      <w:pPr>
        <w:widowControl w:val="0"/>
        <w:numPr>
          <w:ilvl w:val="0"/>
          <w:numId w:val="5"/>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педализация;</w:t>
      </w:r>
    </w:p>
    <w:p w:rsidR="00C6419E" w:rsidRDefault="00C6419E" w:rsidP="00C6419E">
      <w:pPr>
        <w:widowControl w:val="0"/>
        <w:numPr>
          <w:ilvl w:val="0"/>
          <w:numId w:val="5"/>
        </w:num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артистизм.</w:t>
      </w:r>
    </w:p>
    <w:p w:rsidR="00C6419E" w:rsidRDefault="00C6419E" w:rsidP="00C6419E">
      <w:pPr>
        <w:widowControl w:val="0"/>
        <w:autoSpaceDE w:val="0"/>
        <w:autoSpaceDN w:val="0"/>
        <w:adjustRightInd w:val="0"/>
        <w:spacing w:after="0" w:line="360" w:lineRule="auto"/>
        <w:ind w:left="720"/>
        <w:jc w:val="both"/>
        <w:rPr>
          <w:rFonts w:ascii="Times New Roman" w:hAnsi="Times New Roman"/>
          <w:sz w:val="28"/>
          <w:szCs w:val="28"/>
        </w:rPr>
      </w:pPr>
    </w:p>
    <w:p w:rsidR="00C6419E" w:rsidRDefault="00C6419E" w:rsidP="00C6419E">
      <w:pPr>
        <w:widowControl w:val="0"/>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Критерий оценки публичного выступления оценивается по 10-бальной системе.</w:t>
      </w:r>
    </w:p>
    <w:p w:rsidR="00C6419E" w:rsidRDefault="00C6419E" w:rsidP="00C6419E">
      <w:pPr>
        <w:widowControl w:val="0"/>
        <w:autoSpaceDE w:val="0"/>
        <w:autoSpaceDN w:val="0"/>
        <w:adjustRightInd w:val="0"/>
        <w:spacing w:after="0" w:line="360" w:lineRule="auto"/>
        <w:jc w:val="center"/>
        <w:rPr>
          <w:rFonts w:ascii="Times New Roman" w:hAnsi="Times New Roman"/>
          <w:b/>
          <w:sz w:val="28"/>
          <w:szCs w:val="28"/>
        </w:rPr>
      </w:pPr>
    </w:p>
    <w:p w:rsidR="00C6419E" w:rsidRDefault="00C6419E" w:rsidP="00C6419E">
      <w:pPr>
        <w:widowControl w:val="0"/>
        <w:autoSpaceDE w:val="0"/>
        <w:autoSpaceDN w:val="0"/>
        <w:adjustRightInd w:val="0"/>
        <w:spacing w:after="0" w:line="360" w:lineRule="auto"/>
        <w:jc w:val="center"/>
        <w:rPr>
          <w:rFonts w:ascii="Times New Roman" w:hAnsi="Times New Roman"/>
          <w:b/>
          <w:color w:val="000000"/>
          <w:sz w:val="28"/>
          <w:szCs w:val="28"/>
        </w:rPr>
      </w:pPr>
      <w:r w:rsidRPr="00725F72">
        <w:rPr>
          <w:rFonts w:ascii="Times New Roman" w:hAnsi="Times New Roman"/>
          <w:b/>
          <w:sz w:val="28"/>
          <w:szCs w:val="28"/>
          <w:lang w:val="en-US"/>
        </w:rPr>
        <w:t>III</w:t>
      </w:r>
      <w:r w:rsidRPr="00725F72">
        <w:rPr>
          <w:rFonts w:ascii="Times New Roman" w:hAnsi="Times New Roman"/>
          <w:b/>
          <w:sz w:val="28"/>
          <w:szCs w:val="28"/>
        </w:rPr>
        <w:t>. Проведение концерта «</w:t>
      </w:r>
      <w:r w:rsidRPr="00725F72">
        <w:rPr>
          <w:rFonts w:ascii="Times New Roman" w:hAnsi="Times New Roman"/>
          <w:b/>
          <w:color w:val="000000"/>
          <w:sz w:val="28"/>
          <w:szCs w:val="28"/>
        </w:rPr>
        <w:t xml:space="preserve">Музыкальное приношение </w:t>
      </w:r>
    </w:p>
    <w:p w:rsidR="00C6419E" w:rsidRDefault="00C6419E" w:rsidP="00C6419E">
      <w:pPr>
        <w:widowControl w:val="0"/>
        <w:autoSpaceDE w:val="0"/>
        <w:autoSpaceDN w:val="0"/>
        <w:adjustRightInd w:val="0"/>
        <w:spacing w:after="0" w:line="360" w:lineRule="auto"/>
        <w:jc w:val="center"/>
        <w:rPr>
          <w:rFonts w:ascii="Times New Roman" w:hAnsi="Times New Roman"/>
          <w:b/>
          <w:color w:val="000000"/>
          <w:sz w:val="28"/>
          <w:szCs w:val="28"/>
        </w:rPr>
      </w:pPr>
      <w:r w:rsidRPr="00725F72">
        <w:rPr>
          <w:rFonts w:ascii="Times New Roman" w:hAnsi="Times New Roman"/>
          <w:b/>
          <w:color w:val="000000"/>
          <w:sz w:val="28"/>
          <w:szCs w:val="28"/>
        </w:rPr>
        <w:t>любителям кантилены»</w:t>
      </w:r>
      <w:r>
        <w:rPr>
          <w:rFonts w:ascii="Times New Roman" w:hAnsi="Times New Roman"/>
          <w:b/>
          <w:color w:val="000000"/>
          <w:sz w:val="28"/>
          <w:szCs w:val="28"/>
        </w:rPr>
        <w:t>.</w:t>
      </w:r>
    </w:p>
    <w:p w:rsidR="00C6419E" w:rsidRDefault="00C6419E" w:rsidP="00C6419E">
      <w:pPr>
        <w:widowControl w:val="0"/>
        <w:autoSpaceDE w:val="0"/>
        <w:autoSpaceDN w:val="0"/>
        <w:adjustRightInd w:val="0"/>
        <w:spacing w:after="0" w:line="360" w:lineRule="auto"/>
        <w:jc w:val="both"/>
        <w:rPr>
          <w:rFonts w:ascii="Times New Roman" w:hAnsi="Times New Roman"/>
          <w:color w:val="000000"/>
          <w:sz w:val="28"/>
          <w:szCs w:val="28"/>
        </w:rPr>
      </w:pPr>
    </w:p>
    <w:p w:rsidR="00C6419E" w:rsidRDefault="00C6419E" w:rsidP="00C6419E">
      <w:pPr>
        <w:widowControl w:val="0"/>
        <w:autoSpaceDE w:val="0"/>
        <w:autoSpaceDN w:val="0"/>
        <w:adjustRightInd w:val="0"/>
        <w:spacing w:after="0" w:line="360" w:lineRule="auto"/>
        <w:ind w:firstLine="360"/>
        <w:jc w:val="both"/>
        <w:rPr>
          <w:rFonts w:ascii="Times New Roman" w:hAnsi="Times New Roman"/>
          <w:sz w:val="28"/>
          <w:szCs w:val="28"/>
        </w:rPr>
      </w:pPr>
      <w:r>
        <w:rPr>
          <w:rFonts w:ascii="Times New Roman" w:hAnsi="Times New Roman"/>
          <w:sz w:val="28"/>
          <w:szCs w:val="28"/>
        </w:rPr>
        <w:t xml:space="preserve"> Для оформления концертного зала используются рисунки учащихся, подобранных к исполняемым произведениям. В концертную программу включена презентация фотографий по теме концерта, а также стихи, проза, цитаты великих музыкантов. </w:t>
      </w:r>
      <w:proofErr w:type="gramStart"/>
      <w:r>
        <w:rPr>
          <w:rFonts w:ascii="Times New Roman" w:hAnsi="Times New Roman"/>
          <w:sz w:val="28"/>
          <w:szCs w:val="28"/>
        </w:rPr>
        <w:t>Ответственные</w:t>
      </w:r>
      <w:proofErr w:type="gramEnd"/>
      <w:r>
        <w:rPr>
          <w:rFonts w:ascii="Times New Roman" w:hAnsi="Times New Roman"/>
          <w:sz w:val="28"/>
          <w:szCs w:val="28"/>
        </w:rPr>
        <w:t xml:space="preserve"> за проведение концерта: автор проекта, педагог – организатор, родительский совет.</w:t>
      </w:r>
    </w:p>
    <w:p w:rsidR="00C6419E" w:rsidRDefault="00C6419E" w:rsidP="00C6419E">
      <w:pPr>
        <w:widowControl w:val="0"/>
        <w:autoSpaceDE w:val="0"/>
        <w:autoSpaceDN w:val="0"/>
        <w:adjustRightInd w:val="0"/>
        <w:spacing w:after="0" w:line="360" w:lineRule="auto"/>
        <w:ind w:firstLine="360"/>
        <w:jc w:val="both"/>
        <w:rPr>
          <w:rFonts w:ascii="Times New Roman" w:hAnsi="Times New Roman"/>
          <w:sz w:val="28"/>
          <w:szCs w:val="28"/>
        </w:rPr>
      </w:pPr>
    </w:p>
    <w:p w:rsidR="00C6419E" w:rsidRDefault="00C6419E" w:rsidP="00C6419E">
      <w:pPr>
        <w:widowControl w:val="0"/>
        <w:autoSpaceDE w:val="0"/>
        <w:autoSpaceDN w:val="0"/>
        <w:adjustRightInd w:val="0"/>
        <w:spacing w:after="0" w:line="360" w:lineRule="auto"/>
        <w:ind w:firstLine="360"/>
        <w:jc w:val="center"/>
        <w:rPr>
          <w:rFonts w:ascii="Times New Roman" w:hAnsi="Times New Roman"/>
          <w:b/>
          <w:sz w:val="28"/>
          <w:szCs w:val="28"/>
        </w:rPr>
      </w:pPr>
      <w:r w:rsidRPr="00E91761">
        <w:rPr>
          <w:rFonts w:ascii="Times New Roman" w:hAnsi="Times New Roman"/>
          <w:b/>
          <w:sz w:val="28"/>
          <w:szCs w:val="28"/>
        </w:rPr>
        <w:t>Срок реализации проекта.</w:t>
      </w:r>
    </w:p>
    <w:p w:rsidR="00C6419E" w:rsidRDefault="00C6419E" w:rsidP="00C6419E">
      <w:pPr>
        <w:widowControl w:val="0"/>
        <w:autoSpaceDE w:val="0"/>
        <w:autoSpaceDN w:val="0"/>
        <w:adjustRightInd w:val="0"/>
        <w:spacing w:after="0" w:line="360" w:lineRule="auto"/>
        <w:ind w:firstLine="360"/>
        <w:jc w:val="center"/>
        <w:rPr>
          <w:rFonts w:ascii="Times New Roman" w:hAnsi="Times New Roman"/>
          <w:b/>
          <w:sz w:val="28"/>
          <w:szCs w:val="28"/>
        </w:rPr>
      </w:pPr>
    </w:p>
    <w:p w:rsidR="00C6419E" w:rsidRDefault="00C6419E" w:rsidP="00C6419E">
      <w:pPr>
        <w:widowControl w:val="0"/>
        <w:autoSpaceDE w:val="0"/>
        <w:autoSpaceDN w:val="0"/>
        <w:adjustRightInd w:val="0"/>
        <w:spacing w:after="0" w:line="360" w:lineRule="auto"/>
        <w:ind w:firstLine="360"/>
        <w:jc w:val="both"/>
        <w:rPr>
          <w:rFonts w:ascii="Times New Roman" w:hAnsi="Times New Roman"/>
          <w:b/>
          <w:sz w:val="28"/>
          <w:szCs w:val="28"/>
        </w:rPr>
      </w:pPr>
      <w:proofErr w:type="gramStart"/>
      <w:r>
        <w:rPr>
          <w:rFonts w:ascii="Times New Roman" w:hAnsi="Times New Roman"/>
          <w:b/>
          <w:sz w:val="28"/>
          <w:szCs w:val="28"/>
          <w:lang w:val="en-US"/>
        </w:rPr>
        <w:t>I</w:t>
      </w:r>
      <w:r>
        <w:rPr>
          <w:rFonts w:ascii="Times New Roman" w:hAnsi="Times New Roman"/>
          <w:b/>
          <w:sz w:val="28"/>
          <w:szCs w:val="28"/>
        </w:rPr>
        <w:t xml:space="preserve"> этап.</w:t>
      </w:r>
      <w:proofErr w:type="gramEnd"/>
      <w:r>
        <w:rPr>
          <w:rFonts w:ascii="Times New Roman" w:hAnsi="Times New Roman"/>
          <w:b/>
          <w:sz w:val="28"/>
          <w:szCs w:val="28"/>
        </w:rPr>
        <w:t xml:space="preserve"> Подготовительный.</w:t>
      </w:r>
    </w:p>
    <w:p w:rsidR="00C6419E" w:rsidRDefault="00C6419E" w:rsidP="00C6419E">
      <w:pPr>
        <w:widowControl w:val="0"/>
        <w:autoSpaceDE w:val="0"/>
        <w:autoSpaceDN w:val="0"/>
        <w:adjustRightInd w:val="0"/>
        <w:spacing w:after="0" w:line="360" w:lineRule="auto"/>
        <w:ind w:firstLine="360"/>
        <w:jc w:val="both"/>
        <w:rPr>
          <w:rFonts w:ascii="Times New Roman" w:hAnsi="Times New Roman"/>
          <w:b/>
          <w:sz w:val="28"/>
          <w:szCs w:val="28"/>
        </w:rPr>
      </w:pPr>
    </w:p>
    <w:p w:rsidR="00C6419E" w:rsidRDefault="00C6419E" w:rsidP="00C6419E">
      <w:pPr>
        <w:widowControl w:val="0"/>
        <w:autoSpaceDE w:val="0"/>
        <w:autoSpaceDN w:val="0"/>
        <w:adjustRightInd w:val="0"/>
        <w:spacing w:after="0" w:line="360" w:lineRule="auto"/>
        <w:ind w:firstLine="360"/>
        <w:jc w:val="both"/>
        <w:rPr>
          <w:rFonts w:ascii="Times New Roman" w:hAnsi="Times New Roman"/>
          <w:sz w:val="28"/>
          <w:szCs w:val="28"/>
        </w:rPr>
      </w:pPr>
      <w:r>
        <w:rPr>
          <w:rFonts w:ascii="Times New Roman" w:hAnsi="Times New Roman"/>
          <w:sz w:val="28"/>
          <w:szCs w:val="28"/>
        </w:rPr>
        <w:t xml:space="preserve">       ноябрь 2015 г.– февраль 2016 г.</w:t>
      </w:r>
    </w:p>
    <w:p w:rsidR="00C6419E" w:rsidRDefault="00C6419E" w:rsidP="00C6419E">
      <w:pPr>
        <w:widowControl w:val="0"/>
        <w:autoSpaceDE w:val="0"/>
        <w:autoSpaceDN w:val="0"/>
        <w:adjustRightInd w:val="0"/>
        <w:spacing w:after="0" w:line="360" w:lineRule="auto"/>
        <w:ind w:firstLine="360"/>
        <w:jc w:val="both"/>
        <w:rPr>
          <w:rFonts w:ascii="Times New Roman" w:hAnsi="Times New Roman"/>
          <w:sz w:val="28"/>
          <w:szCs w:val="28"/>
        </w:rPr>
      </w:pPr>
    </w:p>
    <w:p w:rsidR="00C6419E" w:rsidRDefault="00C6419E" w:rsidP="00C6419E">
      <w:pPr>
        <w:widowControl w:val="0"/>
        <w:autoSpaceDE w:val="0"/>
        <w:autoSpaceDN w:val="0"/>
        <w:adjustRightInd w:val="0"/>
        <w:spacing w:after="0" w:line="360" w:lineRule="auto"/>
        <w:ind w:firstLine="360"/>
        <w:jc w:val="both"/>
        <w:rPr>
          <w:rFonts w:ascii="Times New Roman" w:hAnsi="Times New Roman"/>
          <w:b/>
          <w:sz w:val="28"/>
          <w:szCs w:val="28"/>
        </w:rPr>
      </w:pPr>
      <w:proofErr w:type="gramStart"/>
      <w:r>
        <w:rPr>
          <w:rFonts w:ascii="Times New Roman" w:hAnsi="Times New Roman"/>
          <w:b/>
          <w:sz w:val="28"/>
          <w:szCs w:val="28"/>
          <w:lang w:val="en-US"/>
        </w:rPr>
        <w:t>II</w:t>
      </w:r>
      <w:r>
        <w:rPr>
          <w:rFonts w:ascii="Times New Roman" w:hAnsi="Times New Roman"/>
          <w:b/>
          <w:sz w:val="28"/>
          <w:szCs w:val="28"/>
        </w:rPr>
        <w:t xml:space="preserve"> этап.</w:t>
      </w:r>
      <w:proofErr w:type="gramEnd"/>
      <w:r>
        <w:rPr>
          <w:rFonts w:ascii="Times New Roman" w:hAnsi="Times New Roman"/>
          <w:b/>
          <w:sz w:val="28"/>
          <w:szCs w:val="28"/>
        </w:rPr>
        <w:t xml:space="preserve"> Организационный.</w:t>
      </w:r>
    </w:p>
    <w:p w:rsidR="00C6419E" w:rsidRDefault="00C6419E" w:rsidP="00C6419E">
      <w:pPr>
        <w:widowControl w:val="0"/>
        <w:autoSpaceDE w:val="0"/>
        <w:autoSpaceDN w:val="0"/>
        <w:adjustRightInd w:val="0"/>
        <w:spacing w:after="0" w:line="360" w:lineRule="auto"/>
        <w:ind w:firstLine="360"/>
        <w:jc w:val="both"/>
        <w:rPr>
          <w:rFonts w:ascii="Times New Roman" w:hAnsi="Times New Roman"/>
          <w:b/>
          <w:sz w:val="28"/>
          <w:szCs w:val="28"/>
        </w:rPr>
      </w:pPr>
    </w:p>
    <w:p w:rsidR="00C6419E" w:rsidRDefault="00C6419E" w:rsidP="00C6419E">
      <w:pPr>
        <w:widowControl w:val="0"/>
        <w:autoSpaceDE w:val="0"/>
        <w:autoSpaceDN w:val="0"/>
        <w:adjustRightInd w:val="0"/>
        <w:spacing w:after="0" w:line="360" w:lineRule="auto"/>
        <w:ind w:firstLine="360"/>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  март 2016</w:t>
      </w:r>
      <w:r w:rsidRPr="00E91761">
        <w:rPr>
          <w:rFonts w:ascii="Times New Roman" w:hAnsi="Times New Roman"/>
          <w:sz w:val="28"/>
          <w:szCs w:val="28"/>
        </w:rPr>
        <w:t xml:space="preserve"> г.</w:t>
      </w:r>
    </w:p>
    <w:p w:rsidR="00C6419E" w:rsidRDefault="00C6419E" w:rsidP="00C6419E">
      <w:pPr>
        <w:widowControl w:val="0"/>
        <w:autoSpaceDE w:val="0"/>
        <w:autoSpaceDN w:val="0"/>
        <w:adjustRightInd w:val="0"/>
        <w:spacing w:after="0" w:line="360" w:lineRule="auto"/>
        <w:ind w:firstLine="360"/>
        <w:jc w:val="both"/>
        <w:rPr>
          <w:rFonts w:ascii="Times New Roman" w:hAnsi="Times New Roman"/>
          <w:sz w:val="28"/>
          <w:szCs w:val="28"/>
        </w:rPr>
      </w:pPr>
    </w:p>
    <w:p w:rsidR="00C6419E" w:rsidRDefault="00C6419E" w:rsidP="00C6419E">
      <w:pPr>
        <w:widowControl w:val="0"/>
        <w:autoSpaceDE w:val="0"/>
        <w:autoSpaceDN w:val="0"/>
        <w:adjustRightInd w:val="0"/>
        <w:spacing w:after="0" w:line="360" w:lineRule="auto"/>
        <w:ind w:firstLine="360"/>
        <w:jc w:val="both"/>
        <w:rPr>
          <w:rFonts w:ascii="Times New Roman" w:hAnsi="Times New Roman"/>
          <w:b/>
          <w:sz w:val="28"/>
          <w:szCs w:val="28"/>
        </w:rPr>
      </w:pPr>
      <w:proofErr w:type="gramStart"/>
      <w:r>
        <w:rPr>
          <w:rFonts w:ascii="Times New Roman" w:hAnsi="Times New Roman"/>
          <w:b/>
          <w:sz w:val="28"/>
          <w:szCs w:val="28"/>
          <w:lang w:val="en-US"/>
        </w:rPr>
        <w:t>III</w:t>
      </w:r>
      <w:r>
        <w:rPr>
          <w:rFonts w:ascii="Times New Roman" w:hAnsi="Times New Roman"/>
          <w:b/>
          <w:sz w:val="28"/>
          <w:szCs w:val="28"/>
        </w:rPr>
        <w:t xml:space="preserve"> этап.</w:t>
      </w:r>
      <w:proofErr w:type="gramEnd"/>
      <w:r>
        <w:rPr>
          <w:rFonts w:ascii="Times New Roman" w:hAnsi="Times New Roman"/>
          <w:b/>
          <w:sz w:val="28"/>
          <w:szCs w:val="28"/>
        </w:rPr>
        <w:t xml:space="preserve"> Заключительный.</w:t>
      </w:r>
    </w:p>
    <w:p w:rsidR="00C6419E" w:rsidRDefault="00C6419E" w:rsidP="00C6419E">
      <w:pPr>
        <w:widowControl w:val="0"/>
        <w:autoSpaceDE w:val="0"/>
        <w:autoSpaceDN w:val="0"/>
        <w:adjustRightInd w:val="0"/>
        <w:spacing w:after="0" w:line="360" w:lineRule="auto"/>
        <w:ind w:firstLine="360"/>
        <w:jc w:val="both"/>
        <w:rPr>
          <w:rFonts w:ascii="Times New Roman" w:hAnsi="Times New Roman"/>
          <w:b/>
          <w:sz w:val="28"/>
          <w:szCs w:val="28"/>
        </w:rPr>
      </w:pPr>
    </w:p>
    <w:p w:rsidR="00C6419E" w:rsidRDefault="00C6419E" w:rsidP="00C6419E">
      <w:pPr>
        <w:widowControl w:val="0"/>
        <w:autoSpaceDE w:val="0"/>
        <w:autoSpaceDN w:val="0"/>
        <w:adjustRightInd w:val="0"/>
        <w:spacing w:after="0" w:line="360" w:lineRule="auto"/>
        <w:ind w:firstLine="360"/>
        <w:jc w:val="both"/>
        <w:rPr>
          <w:rFonts w:ascii="Times New Roman" w:hAnsi="Times New Roman"/>
          <w:sz w:val="28"/>
          <w:szCs w:val="28"/>
        </w:rPr>
      </w:pPr>
      <w:r>
        <w:rPr>
          <w:rFonts w:ascii="Times New Roman" w:hAnsi="Times New Roman"/>
          <w:sz w:val="28"/>
          <w:szCs w:val="28"/>
        </w:rPr>
        <w:t xml:space="preserve">       апрель 2016 г.</w:t>
      </w:r>
    </w:p>
    <w:p w:rsidR="00C6419E" w:rsidRDefault="00C6419E" w:rsidP="00C6419E">
      <w:pPr>
        <w:widowControl w:val="0"/>
        <w:autoSpaceDE w:val="0"/>
        <w:autoSpaceDN w:val="0"/>
        <w:adjustRightInd w:val="0"/>
        <w:spacing w:after="0" w:line="360" w:lineRule="auto"/>
        <w:ind w:firstLine="360"/>
        <w:jc w:val="both"/>
        <w:rPr>
          <w:rFonts w:ascii="Times New Roman" w:hAnsi="Times New Roman"/>
          <w:b/>
          <w:sz w:val="28"/>
          <w:szCs w:val="28"/>
        </w:rPr>
      </w:pPr>
    </w:p>
    <w:p w:rsidR="00C6419E" w:rsidRDefault="00C6419E" w:rsidP="00C6419E">
      <w:pPr>
        <w:widowControl w:val="0"/>
        <w:autoSpaceDE w:val="0"/>
        <w:autoSpaceDN w:val="0"/>
        <w:adjustRightInd w:val="0"/>
        <w:spacing w:after="0" w:line="360" w:lineRule="auto"/>
        <w:ind w:firstLine="360"/>
        <w:jc w:val="both"/>
        <w:rPr>
          <w:rFonts w:ascii="Times New Roman" w:hAnsi="Times New Roman"/>
          <w:b/>
          <w:sz w:val="28"/>
          <w:szCs w:val="28"/>
        </w:rPr>
      </w:pPr>
    </w:p>
    <w:p w:rsidR="00C6419E" w:rsidRPr="004E5869" w:rsidRDefault="00C6419E" w:rsidP="00C6419E">
      <w:pPr>
        <w:widowControl w:val="0"/>
        <w:autoSpaceDE w:val="0"/>
        <w:autoSpaceDN w:val="0"/>
        <w:adjustRightInd w:val="0"/>
        <w:spacing w:after="0" w:line="360" w:lineRule="auto"/>
        <w:ind w:firstLine="360"/>
        <w:jc w:val="both"/>
        <w:rPr>
          <w:rFonts w:ascii="Times New Roman" w:hAnsi="Times New Roman"/>
          <w:b/>
          <w:sz w:val="28"/>
          <w:szCs w:val="28"/>
        </w:rPr>
      </w:pPr>
    </w:p>
    <w:p w:rsidR="00C6419E" w:rsidRDefault="00C6419E" w:rsidP="00C6419E">
      <w:pPr>
        <w:widowControl w:val="0"/>
        <w:autoSpaceDE w:val="0"/>
        <w:autoSpaceDN w:val="0"/>
        <w:adjustRightInd w:val="0"/>
        <w:spacing w:after="0" w:line="360" w:lineRule="auto"/>
        <w:ind w:firstLine="360"/>
        <w:jc w:val="center"/>
        <w:rPr>
          <w:rFonts w:ascii="Times New Roman" w:hAnsi="Times New Roman"/>
          <w:b/>
          <w:sz w:val="28"/>
          <w:szCs w:val="28"/>
        </w:rPr>
      </w:pPr>
      <w:r w:rsidRPr="004E5869">
        <w:rPr>
          <w:rFonts w:ascii="Times New Roman" w:hAnsi="Times New Roman"/>
          <w:b/>
          <w:sz w:val="28"/>
          <w:szCs w:val="28"/>
        </w:rPr>
        <w:t>Ожидаемые результаты и социальный эффект.</w:t>
      </w:r>
    </w:p>
    <w:p w:rsidR="00C6419E" w:rsidRDefault="00C6419E" w:rsidP="00C6419E">
      <w:pPr>
        <w:widowControl w:val="0"/>
        <w:autoSpaceDE w:val="0"/>
        <w:autoSpaceDN w:val="0"/>
        <w:adjustRightInd w:val="0"/>
        <w:spacing w:after="0" w:line="360" w:lineRule="auto"/>
        <w:ind w:firstLine="360"/>
        <w:jc w:val="center"/>
        <w:rPr>
          <w:rFonts w:ascii="Times New Roman" w:hAnsi="Times New Roman"/>
          <w:b/>
          <w:sz w:val="28"/>
          <w:szCs w:val="28"/>
        </w:rPr>
      </w:pPr>
    </w:p>
    <w:p w:rsidR="00C6419E" w:rsidRPr="009D5A51" w:rsidRDefault="00C6419E" w:rsidP="00C6419E">
      <w:pPr>
        <w:widowControl w:val="0"/>
        <w:autoSpaceDE w:val="0"/>
        <w:autoSpaceDN w:val="0"/>
        <w:adjustRightInd w:val="0"/>
        <w:spacing w:after="0" w:line="360" w:lineRule="auto"/>
        <w:ind w:firstLine="720"/>
        <w:jc w:val="both"/>
        <w:rPr>
          <w:rFonts w:ascii="Times New Roman" w:hAnsi="Times New Roman"/>
          <w:sz w:val="28"/>
          <w:szCs w:val="28"/>
        </w:rPr>
      </w:pPr>
      <w:r w:rsidRPr="009D5A51">
        <w:rPr>
          <w:rFonts w:ascii="Times New Roman" w:hAnsi="Times New Roman"/>
          <w:sz w:val="28"/>
          <w:szCs w:val="28"/>
        </w:rPr>
        <w:t xml:space="preserve">Обобщая вышеизложенное, следует подчеркнуть, что </w:t>
      </w:r>
      <w:r w:rsidRPr="004E5869">
        <w:rPr>
          <w:rFonts w:ascii="Times New Roman" w:hAnsi="Times New Roman"/>
          <w:sz w:val="28"/>
          <w:szCs w:val="28"/>
        </w:rPr>
        <w:t>процесс развития образного мышления ученика</w:t>
      </w:r>
      <w:r w:rsidRPr="009D5A51">
        <w:rPr>
          <w:rFonts w:ascii="Times New Roman" w:hAnsi="Times New Roman"/>
          <w:sz w:val="28"/>
          <w:szCs w:val="28"/>
        </w:rPr>
        <w:t xml:space="preserve">, по сути, является </w:t>
      </w:r>
      <w:r w:rsidRPr="004E5869">
        <w:rPr>
          <w:rFonts w:ascii="Times New Roman" w:hAnsi="Times New Roman"/>
          <w:sz w:val="28"/>
          <w:szCs w:val="28"/>
        </w:rPr>
        <w:t>развитием его личности,</w:t>
      </w:r>
      <w:r w:rsidRPr="009D5A51">
        <w:rPr>
          <w:rFonts w:ascii="Times New Roman" w:hAnsi="Times New Roman"/>
          <w:sz w:val="28"/>
          <w:szCs w:val="28"/>
        </w:rPr>
        <w:t xml:space="preserve"> </w:t>
      </w:r>
      <w:r w:rsidRPr="009D5A51">
        <w:rPr>
          <w:rFonts w:ascii="Times New Roman" w:hAnsi="Times New Roman"/>
          <w:sz w:val="28"/>
          <w:szCs w:val="28"/>
        </w:rPr>
        <w:lastRenderedPageBreak/>
        <w:t>расширением его музыкального и культурного кругозора. Объёмность понятия “</w:t>
      </w:r>
      <w:r>
        <w:rPr>
          <w:rFonts w:ascii="Times New Roman CYR" w:hAnsi="Times New Roman CYR" w:cs="Times New Roman CYR"/>
          <w:sz w:val="28"/>
          <w:szCs w:val="28"/>
        </w:rPr>
        <w:t>образное</w:t>
      </w:r>
      <w:r w:rsidRPr="009D5A51">
        <w:rPr>
          <w:rFonts w:ascii="Times New Roman" w:hAnsi="Times New Roman"/>
          <w:sz w:val="28"/>
          <w:szCs w:val="28"/>
        </w:rPr>
        <w:t xml:space="preserve"> мышление” определяет включение в него многих компонентов мыслительного процесса: умения следить за логикой развёртывания мысли, понимать все оттенки её содержания, наделять их собственной фантазией, образными представлениями.</w:t>
      </w:r>
    </w:p>
    <w:p w:rsidR="00C6419E" w:rsidRPr="009D5A51" w:rsidRDefault="00C6419E" w:rsidP="00C6419E">
      <w:pPr>
        <w:widowControl w:val="0"/>
        <w:autoSpaceDE w:val="0"/>
        <w:autoSpaceDN w:val="0"/>
        <w:adjustRightInd w:val="0"/>
        <w:spacing w:after="0" w:line="360" w:lineRule="auto"/>
        <w:ind w:firstLine="720"/>
        <w:jc w:val="both"/>
        <w:rPr>
          <w:rFonts w:ascii="Times New Roman" w:hAnsi="Times New Roman"/>
          <w:sz w:val="28"/>
          <w:szCs w:val="28"/>
        </w:rPr>
      </w:pPr>
      <w:r w:rsidRPr="009D5A51">
        <w:rPr>
          <w:rFonts w:ascii="Times New Roman" w:hAnsi="Times New Roman"/>
          <w:sz w:val="28"/>
          <w:szCs w:val="28"/>
        </w:rPr>
        <w:t>Интенсивность способности одушевлять исполняемую музыку можно повысить, если целенаправленно работать над усвоением закономерностей музыкального языка, привлекать параллели с другими видами искусства, в частности, слово.</w:t>
      </w:r>
    </w:p>
    <w:p w:rsidR="00C6419E" w:rsidRPr="009D5A51" w:rsidRDefault="00C6419E" w:rsidP="00C6419E">
      <w:pPr>
        <w:widowControl w:val="0"/>
        <w:autoSpaceDE w:val="0"/>
        <w:autoSpaceDN w:val="0"/>
        <w:adjustRightInd w:val="0"/>
        <w:spacing w:after="0" w:line="360" w:lineRule="auto"/>
        <w:ind w:firstLine="720"/>
        <w:jc w:val="both"/>
        <w:rPr>
          <w:rFonts w:ascii="Times New Roman" w:hAnsi="Times New Roman"/>
          <w:sz w:val="28"/>
          <w:szCs w:val="28"/>
        </w:rPr>
      </w:pPr>
      <w:r w:rsidRPr="009D5A51">
        <w:rPr>
          <w:rFonts w:ascii="Times New Roman" w:hAnsi="Times New Roman"/>
          <w:sz w:val="28"/>
          <w:szCs w:val="28"/>
        </w:rPr>
        <w:t>Образное мышление ученика есть такое новообразование его сознания, которое предполагает принципиально новое отношение к музыкальному исполнению. Восприятие и воспроизведение музыки здесь – следствие работы связей аналитического плана. Музыкальный образ исполнителя-художника – это чаще всего та обобщённая “</w:t>
      </w:r>
      <w:r>
        <w:rPr>
          <w:rFonts w:ascii="Times New Roman CYR" w:hAnsi="Times New Roman CYR" w:cs="Times New Roman CYR"/>
          <w:sz w:val="28"/>
          <w:szCs w:val="28"/>
        </w:rPr>
        <w:t>картина”</w:t>
      </w:r>
      <w:r w:rsidRPr="009D5A51">
        <w:rPr>
          <w:rFonts w:ascii="Times New Roman" w:hAnsi="Times New Roman"/>
          <w:sz w:val="28"/>
          <w:szCs w:val="28"/>
        </w:rPr>
        <w:t>, панорама поля его воображения, которая “</w:t>
      </w:r>
      <w:r>
        <w:rPr>
          <w:rFonts w:ascii="Times New Roman CYR" w:hAnsi="Times New Roman CYR" w:cs="Times New Roman CYR"/>
          <w:sz w:val="28"/>
          <w:szCs w:val="28"/>
        </w:rPr>
        <w:t>руководит”</w:t>
      </w:r>
      <w:r w:rsidRPr="009D5A51">
        <w:rPr>
          <w:rFonts w:ascii="Times New Roman" w:hAnsi="Times New Roman"/>
          <w:sz w:val="28"/>
          <w:szCs w:val="28"/>
        </w:rPr>
        <w:t xml:space="preserve"> непосредственным исполнением через свои универсальные составляющие. Такими являются эстетические эмоции.</w:t>
      </w:r>
    </w:p>
    <w:p w:rsidR="00C6419E" w:rsidRPr="009D5A51" w:rsidRDefault="00C6419E" w:rsidP="00C6419E">
      <w:pPr>
        <w:widowControl w:val="0"/>
        <w:autoSpaceDE w:val="0"/>
        <w:autoSpaceDN w:val="0"/>
        <w:adjustRightInd w:val="0"/>
        <w:spacing w:after="0" w:line="360" w:lineRule="auto"/>
        <w:ind w:firstLine="720"/>
        <w:jc w:val="both"/>
        <w:rPr>
          <w:rFonts w:ascii="Times New Roman" w:hAnsi="Times New Roman"/>
          <w:sz w:val="28"/>
          <w:szCs w:val="28"/>
        </w:rPr>
      </w:pPr>
      <w:r w:rsidRPr="009D5A51">
        <w:rPr>
          <w:rFonts w:ascii="Times New Roman" w:hAnsi="Times New Roman"/>
          <w:sz w:val="28"/>
          <w:szCs w:val="28"/>
        </w:rPr>
        <w:t xml:space="preserve">Педагог должен учитывать, что музыкально-образное мышление сильно зависит от способности ученика проникать в эмоциональное содержание музыкальной пьесы. И хотя отмечают различные типы музыкального мышления: с преобладанием эмоционально-чувственного или абстрактно-логического отношения к исполняемой музыке, важно направлять внимание ученика на совершенствование менее развитой способности. </w:t>
      </w:r>
    </w:p>
    <w:p w:rsidR="00C6419E" w:rsidRPr="009D5A51" w:rsidRDefault="00C6419E" w:rsidP="00C6419E">
      <w:pPr>
        <w:widowControl w:val="0"/>
        <w:autoSpaceDE w:val="0"/>
        <w:autoSpaceDN w:val="0"/>
        <w:adjustRightInd w:val="0"/>
        <w:spacing w:after="0" w:line="360" w:lineRule="auto"/>
        <w:ind w:firstLine="720"/>
        <w:jc w:val="both"/>
        <w:rPr>
          <w:rFonts w:ascii="Times New Roman" w:hAnsi="Times New Roman"/>
          <w:sz w:val="28"/>
          <w:szCs w:val="28"/>
        </w:rPr>
      </w:pPr>
      <w:r w:rsidRPr="009D5A51">
        <w:rPr>
          <w:rFonts w:ascii="Times New Roman" w:hAnsi="Times New Roman"/>
          <w:sz w:val="28"/>
          <w:szCs w:val="28"/>
        </w:rPr>
        <w:t xml:space="preserve">Кроме того, работать над развитием эмоционально-образного мышления ученика надо так же постоянно и систематически, как это происходит по отношению к музыкальной предметности, то есть, как систематически изучается и выучивается то, что зафиксировано в нотах. </w:t>
      </w:r>
    </w:p>
    <w:p w:rsidR="00C6419E" w:rsidRDefault="00C6419E" w:rsidP="00C6419E">
      <w:pPr>
        <w:widowControl w:val="0"/>
        <w:autoSpaceDE w:val="0"/>
        <w:autoSpaceDN w:val="0"/>
        <w:adjustRightInd w:val="0"/>
        <w:spacing w:after="0" w:line="360" w:lineRule="auto"/>
        <w:ind w:firstLine="360"/>
        <w:jc w:val="both"/>
        <w:rPr>
          <w:rFonts w:ascii="Times New Roman" w:hAnsi="Times New Roman"/>
          <w:sz w:val="28"/>
          <w:szCs w:val="28"/>
        </w:rPr>
      </w:pPr>
      <w:r w:rsidRPr="009D5A51">
        <w:rPr>
          <w:rFonts w:ascii="Times New Roman" w:hAnsi="Times New Roman"/>
          <w:sz w:val="28"/>
          <w:szCs w:val="28"/>
        </w:rPr>
        <w:t xml:space="preserve">Художественный эффект от применения данных приёмов зависит от того, насколько высвобождена и развита способность сознания исполнителя к воссозданию авторского замысла, к пониманию им всех оттенков </w:t>
      </w:r>
      <w:r w:rsidRPr="009D5A51">
        <w:rPr>
          <w:rFonts w:ascii="Times New Roman" w:hAnsi="Times New Roman"/>
          <w:sz w:val="28"/>
          <w:szCs w:val="28"/>
        </w:rPr>
        <w:lastRenderedPageBreak/>
        <w:t>художественного содержания, к претворению музыкальной образности исполняемого сочинения.</w:t>
      </w:r>
    </w:p>
    <w:p w:rsidR="00C6419E" w:rsidRDefault="00C6419E" w:rsidP="00C6419E">
      <w:pPr>
        <w:widowControl w:val="0"/>
        <w:autoSpaceDE w:val="0"/>
        <w:autoSpaceDN w:val="0"/>
        <w:adjustRightInd w:val="0"/>
        <w:spacing w:after="0" w:line="360" w:lineRule="auto"/>
        <w:ind w:firstLine="360"/>
        <w:jc w:val="both"/>
        <w:rPr>
          <w:rFonts w:ascii="Times New Roman" w:hAnsi="Times New Roman"/>
          <w:sz w:val="28"/>
          <w:szCs w:val="28"/>
        </w:rPr>
      </w:pPr>
    </w:p>
    <w:p w:rsidR="00C6419E" w:rsidRDefault="00C6419E" w:rsidP="00C6419E">
      <w:pPr>
        <w:widowControl w:val="0"/>
        <w:autoSpaceDE w:val="0"/>
        <w:autoSpaceDN w:val="0"/>
        <w:adjustRightInd w:val="0"/>
        <w:spacing w:after="0" w:line="360" w:lineRule="auto"/>
        <w:ind w:firstLine="360"/>
        <w:jc w:val="both"/>
        <w:rPr>
          <w:rFonts w:ascii="Times New Roman" w:hAnsi="Times New Roman"/>
          <w:sz w:val="28"/>
          <w:szCs w:val="28"/>
        </w:rPr>
      </w:pPr>
      <w:r>
        <w:rPr>
          <w:rFonts w:ascii="Times New Roman" w:hAnsi="Times New Roman"/>
          <w:sz w:val="28"/>
          <w:szCs w:val="28"/>
        </w:rPr>
        <w:t>Перспективы дальнейшего развития проекта заключаются в расширении территории, увеличение количества учащихся, создание новых форм творческого общения, повышение уровня культуры в целом.</w:t>
      </w:r>
    </w:p>
    <w:p w:rsidR="00C6419E" w:rsidRDefault="00C6419E" w:rsidP="00C6419E">
      <w:pPr>
        <w:widowControl w:val="0"/>
        <w:autoSpaceDE w:val="0"/>
        <w:autoSpaceDN w:val="0"/>
        <w:adjustRightInd w:val="0"/>
        <w:spacing w:after="0" w:line="360" w:lineRule="auto"/>
        <w:ind w:firstLine="360"/>
        <w:jc w:val="both"/>
        <w:rPr>
          <w:rFonts w:ascii="Times New Roman" w:hAnsi="Times New Roman"/>
          <w:sz w:val="28"/>
          <w:szCs w:val="28"/>
        </w:rPr>
      </w:pPr>
    </w:p>
    <w:p w:rsidR="00C6419E" w:rsidRDefault="00C6419E" w:rsidP="00C6419E">
      <w:pPr>
        <w:widowControl w:val="0"/>
        <w:autoSpaceDE w:val="0"/>
        <w:autoSpaceDN w:val="0"/>
        <w:adjustRightInd w:val="0"/>
        <w:spacing w:after="0" w:line="360" w:lineRule="auto"/>
        <w:ind w:firstLine="360"/>
        <w:jc w:val="both"/>
        <w:rPr>
          <w:rFonts w:ascii="Times New Roman" w:hAnsi="Times New Roman"/>
          <w:sz w:val="28"/>
          <w:szCs w:val="28"/>
        </w:rPr>
      </w:pPr>
    </w:p>
    <w:p w:rsidR="00C6419E" w:rsidRDefault="00C6419E" w:rsidP="00C6419E">
      <w:pPr>
        <w:widowControl w:val="0"/>
        <w:autoSpaceDE w:val="0"/>
        <w:autoSpaceDN w:val="0"/>
        <w:adjustRightInd w:val="0"/>
        <w:spacing w:after="0" w:line="360" w:lineRule="auto"/>
        <w:ind w:firstLine="360"/>
        <w:jc w:val="both"/>
        <w:rPr>
          <w:rFonts w:ascii="Times New Roman" w:hAnsi="Times New Roman"/>
          <w:sz w:val="28"/>
          <w:szCs w:val="28"/>
        </w:rPr>
      </w:pPr>
    </w:p>
    <w:p w:rsidR="00C6419E" w:rsidRDefault="00C6419E" w:rsidP="00C6419E">
      <w:pPr>
        <w:widowControl w:val="0"/>
        <w:autoSpaceDE w:val="0"/>
        <w:autoSpaceDN w:val="0"/>
        <w:adjustRightInd w:val="0"/>
        <w:spacing w:after="0" w:line="360" w:lineRule="auto"/>
        <w:ind w:firstLine="360"/>
        <w:jc w:val="both"/>
        <w:rPr>
          <w:rFonts w:ascii="Times New Roman" w:hAnsi="Times New Roman"/>
          <w:sz w:val="28"/>
          <w:szCs w:val="28"/>
        </w:rPr>
      </w:pPr>
    </w:p>
    <w:p w:rsidR="00C6419E" w:rsidRDefault="00C6419E" w:rsidP="00C6419E">
      <w:pPr>
        <w:widowControl w:val="0"/>
        <w:autoSpaceDE w:val="0"/>
        <w:autoSpaceDN w:val="0"/>
        <w:adjustRightInd w:val="0"/>
        <w:spacing w:after="0" w:line="360" w:lineRule="auto"/>
        <w:ind w:firstLine="360"/>
        <w:jc w:val="both"/>
        <w:rPr>
          <w:rFonts w:ascii="Times New Roman" w:hAnsi="Times New Roman"/>
          <w:sz w:val="28"/>
          <w:szCs w:val="28"/>
        </w:rPr>
      </w:pPr>
    </w:p>
    <w:p w:rsidR="00C6419E" w:rsidRDefault="00C6419E" w:rsidP="00C6419E">
      <w:pPr>
        <w:widowControl w:val="0"/>
        <w:autoSpaceDE w:val="0"/>
        <w:autoSpaceDN w:val="0"/>
        <w:adjustRightInd w:val="0"/>
        <w:spacing w:after="0" w:line="360" w:lineRule="auto"/>
        <w:ind w:firstLine="360"/>
        <w:jc w:val="both"/>
        <w:rPr>
          <w:rFonts w:ascii="Times New Roman" w:hAnsi="Times New Roman"/>
          <w:sz w:val="28"/>
          <w:szCs w:val="28"/>
        </w:rPr>
      </w:pPr>
    </w:p>
    <w:p w:rsidR="00C6419E" w:rsidRDefault="00C6419E" w:rsidP="00C6419E">
      <w:pPr>
        <w:widowControl w:val="0"/>
        <w:autoSpaceDE w:val="0"/>
        <w:autoSpaceDN w:val="0"/>
        <w:adjustRightInd w:val="0"/>
        <w:spacing w:after="0" w:line="360" w:lineRule="auto"/>
        <w:ind w:firstLine="360"/>
        <w:jc w:val="both"/>
        <w:rPr>
          <w:rFonts w:ascii="Times New Roman" w:hAnsi="Times New Roman"/>
          <w:sz w:val="28"/>
          <w:szCs w:val="28"/>
        </w:rPr>
      </w:pPr>
    </w:p>
    <w:p w:rsidR="00C6419E" w:rsidRDefault="00C6419E" w:rsidP="00C6419E">
      <w:pPr>
        <w:widowControl w:val="0"/>
        <w:autoSpaceDE w:val="0"/>
        <w:autoSpaceDN w:val="0"/>
        <w:adjustRightInd w:val="0"/>
        <w:spacing w:after="0" w:line="360" w:lineRule="auto"/>
        <w:ind w:firstLine="360"/>
        <w:jc w:val="both"/>
        <w:rPr>
          <w:rFonts w:ascii="Times New Roman" w:hAnsi="Times New Roman"/>
          <w:sz w:val="28"/>
          <w:szCs w:val="28"/>
        </w:rPr>
      </w:pPr>
    </w:p>
    <w:p w:rsidR="00C6419E" w:rsidRDefault="00C6419E" w:rsidP="00C6419E">
      <w:pPr>
        <w:widowControl w:val="0"/>
        <w:autoSpaceDE w:val="0"/>
        <w:autoSpaceDN w:val="0"/>
        <w:adjustRightInd w:val="0"/>
        <w:spacing w:after="0" w:line="360" w:lineRule="auto"/>
        <w:ind w:firstLine="360"/>
        <w:jc w:val="both"/>
        <w:rPr>
          <w:rFonts w:ascii="Times New Roman" w:hAnsi="Times New Roman"/>
          <w:sz w:val="28"/>
          <w:szCs w:val="28"/>
        </w:rPr>
      </w:pPr>
    </w:p>
    <w:p w:rsidR="00C6419E" w:rsidRDefault="00C6419E" w:rsidP="00C6419E">
      <w:pPr>
        <w:widowControl w:val="0"/>
        <w:autoSpaceDE w:val="0"/>
        <w:autoSpaceDN w:val="0"/>
        <w:adjustRightInd w:val="0"/>
        <w:spacing w:after="0" w:line="360" w:lineRule="auto"/>
        <w:ind w:firstLine="360"/>
        <w:jc w:val="both"/>
        <w:rPr>
          <w:rFonts w:ascii="Times New Roman" w:hAnsi="Times New Roman"/>
          <w:sz w:val="28"/>
          <w:szCs w:val="28"/>
        </w:rPr>
      </w:pPr>
    </w:p>
    <w:p w:rsidR="00C6419E" w:rsidRDefault="00C6419E" w:rsidP="00C6419E">
      <w:pPr>
        <w:widowControl w:val="0"/>
        <w:autoSpaceDE w:val="0"/>
        <w:autoSpaceDN w:val="0"/>
        <w:adjustRightInd w:val="0"/>
        <w:spacing w:after="0" w:line="360" w:lineRule="auto"/>
        <w:ind w:firstLine="360"/>
        <w:jc w:val="both"/>
        <w:rPr>
          <w:rFonts w:ascii="Times New Roman" w:hAnsi="Times New Roman"/>
          <w:sz w:val="28"/>
          <w:szCs w:val="28"/>
        </w:rPr>
      </w:pPr>
    </w:p>
    <w:p w:rsidR="00C6419E" w:rsidRDefault="00C6419E" w:rsidP="00C6419E">
      <w:pPr>
        <w:widowControl w:val="0"/>
        <w:autoSpaceDE w:val="0"/>
        <w:autoSpaceDN w:val="0"/>
        <w:adjustRightInd w:val="0"/>
        <w:spacing w:after="0" w:line="360" w:lineRule="auto"/>
        <w:ind w:firstLine="360"/>
        <w:jc w:val="both"/>
        <w:rPr>
          <w:rFonts w:ascii="Times New Roman" w:hAnsi="Times New Roman"/>
          <w:sz w:val="28"/>
          <w:szCs w:val="28"/>
        </w:rPr>
      </w:pPr>
    </w:p>
    <w:p w:rsidR="00C6419E" w:rsidRDefault="00C6419E" w:rsidP="00C6419E">
      <w:pPr>
        <w:widowControl w:val="0"/>
        <w:autoSpaceDE w:val="0"/>
        <w:autoSpaceDN w:val="0"/>
        <w:adjustRightInd w:val="0"/>
        <w:spacing w:after="0" w:line="360" w:lineRule="auto"/>
        <w:ind w:firstLine="360"/>
        <w:jc w:val="both"/>
        <w:rPr>
          <w:rFonts w:ascii="Times New Roman" w:hAnsi="Times New Roman"/>
          <w:sz w:val="28"/>
          <w:szCs w:val="28"/>
        </w:rPr>
      </w:pPr>
    </w:p>
    <w:p w:rsidR="00C6419E" w:rsidRDefault="00C6419E" w:rsidP="00C6419E">
      <w:pPr>
        <w:widowControl w:val="0"/>
        <w:autoSpaceDE w:val="0"/>
        <w:autoSpaceDN w:val="0"/>
        <w:adjustRightInd w:val="0"/>
        <w:spacing w:after="0" w:line="360" w:lineRule="auto"/>
        <w:ind w:firstLine="360"/>
        <w:jc w:val="both"/>
        <w:rPr>
          <w:rFonts w:ascii="Times New Roman" w:hAnsi="Times New Roman"/>
          <w:sz w:val="28"/>
          <w:szCs w:val="28"/>
        </w:rPr>
      </w:pPr>
    </w:p>
    <w:p w:rsidR="00C6419E" w:rsidRDefault="00C6419E" w:rsidP="00C6419E">
      <w:pPr>
        <w:widowControl w:val="0"/>
        <w:autoSpaceDE w:val="0"/>
        <w:autoSpaceDN w:val="0"/>
        <w:adjustRightInd w:val="0"/>
        <w:spacing w:after="0" w:line="360" w:lineRule="auto"/>
        <w:ind w:firstLine="360"/>
        <w:jc w:val="both"/>
        <w:rPr>
          <w:rFonts w:ascii="Times New Roman" w:hAnsi="Times New Roman"/>
          <w:sz w:val="28"/>
          <w:szCs w:val="28"/>
        </w:rPr>
      </w:pPr>
    </w:p>
    <w:p w:rsidR="00C6419E" w:rsidRDefault="00C6419E" w:rsidP="00C6419E">
      <w:pPr>
        <w:widowControl w:val="0"/>
        <w:autoSpaceDE w:val="0"/>
        <w:autoSpaceDN w:val="0"/>
        <w:adjustRightInd w:val="0"/>
        <w:spacing w:after="0" w:line="360" w:lineRule="auto"/>
        <w:ind w:firstLine="360"/>
        <w:jc w:val="both"/>
        <w:rPr>
          <w:rFonts w:ascii="Times New Roman" w:hAnsi="Times New Roman"/>
          <w:sz w:val="28"/>
          <w:szCs w:val="28"/>
        </w:rPr>
      </w:pPr>
    </w:p>
    <w:p w:rsidR="00C6419E" w:rsidRDefault="00C6419E" w:rsidP="00C6419E">
      <w:pPr>
        <w:widowControl w:val="0"/>
        <w:autoSpaceDE w:val="0"/>
        <w:autoSpaceDN w:val="0"/>
        <w:adjustRightInd w:val="0"/>
        <w:spacing w:after="0" w:line="360" w:lineRule="auto"/>
        <w:ind w:firstLine="360"/>
        <w:jc w:val="both"/>
        <w:rPr>
          <w:rFonts w:ascii="Times New Roman" w:hAnsi="Times New Roman"/>
          <w:sz w:val="28"/>
          <w:szCs w:val="28"/>
        </w:rPr>
      </w:pPr>
    </w:p>
    <w:p w:rsidR="00C6419E" w:rsidRDefault="00C6419E" w:rsidP="00C6419E">
      <w:pPr>
        <w:widowControl w:val="0"/>
        <w:autoSpaceDE w:val="0"/>
        <w:autoSpaceDN w:val="0"/>
        <w:adjustRightInd w:val="0"/>
        <w:spacing w:after="0" w:line="360" w:lineRule="auto"/>
        <w:ind w:firstLine="360"/>
        <w:jc w:val="both"/>
        <w:rPr>
          <w:rFonts w:ascii="Times New Roman" w:hAnsi="Times New Roman"/>
          <w:sz w:val="28"/>
          <w:szCs w:val="28"/>
        </w:rPr>
      </w:pPr>
    </w:p>
    <w:p w:rsidR="00C6419E" w:rsidRDefault="00C6419E" w:rsidP="00C6419E">
      <w:pPr>
        <w:widowControl w:val="0"/>
        <w:autoSpaceDE w:val="0"/>
        <w:autoSpaceDN w:val="0"/>
        <w:adjustRightInd w:val="0"/>
        <w:spacing w:after="0" w:line="360" w:lineRule="auto"/>
        <w:ind w:firstLine="360"/>
        <w:jc w:val="both"/>
        <w:rPr>
          <w:rFonts w:ascii="Times New Roman" w:hAnsi="Times New Roman"/>
          <w:sz w:val="28"/>
          <w:szCs w:val="28"/>
        </w:rPr>
      </w:pPr>
    </w:p>
    <w:p w:rsidR="00C6419E" w:rsidRDefault="00C6419E" w:rsidP="00C6419E">
      <w:pPr>
        <w:widowControl w:val="0"/>
        <w:autoSpaceDE w:val="0"/>
        <w:autoSpaceDN w:val="0"/>
        <w:adjustRightInd w:val="0"/>
        <w:spacing w:after="0" w:line="360" w:lineRule="auto"/>
        <w:ind w:firstLine="360"/>
        <w:jc w:val="both"/>
        <w:rPr>
          <w:rFonts w:ascii="Times New Roman" w:hAnsi="Times New Roman"/>
          <w:sz w:val="28"/>
          <w:szCs w:val="28"/>
        </w:rPr>
      </w:pPr>
    </w:p>
    <w:p w:rsidR="00C6419E" w:rsidRDefault="00C6419E" w:rsidP="00C6419E">
      <w:pPr>
        <w:widowControl w:val="0"/>
        <w:autoSpaceDE w:val="0"/>
        <w:autoSpaceDN w:val="0"/>
        <w:adjustRightInd w:val="0"/>
        <w:spacing w:after="0" w:line="360" w:lineRule="auto"/>
        <w:ind w:firstLine="360"/>
        <w:jc w:val="both"/>
        <w:rPr>
          <w:rFonts w:ascii="Times New Roman" w:hAnsi="Times New Roman"/>
          <w:sz w:val="28"/>
          <w:szCs w:val="28"/>
        </w:rPr>
      </w:pPr>
    </w:p>
    <w:p w:rsidR="00C6419E" w:rsidRDefault="00C6419E" w:rsidP="00C6419E">
      <w:pPr>
        <w:widowControl w:val="0"/>
        <w:autoSpaceDE w:val="0"/>
        <w:autoSpaceDN w:val="0"/>
        <w:adjustRightInd w:val="0"/>
        <w:spacing w:after="0" w:line="360" w:lineRule="auto"/>
        <w:ind w:firstLine="360"/>
        <w:jc w:val="both"/>
        <w:rPr>
          <w:rFonts w:ascii="Times New Roman" w:hAnsi="Times New Roman"/>
          <w:sz w:val="28"/>
          <w:szCs w:val="28"/>
        </w:rPr>
      </w:pPr>
    </w:p>
    <w:p w:rsidR="00C6419E" w:rsidRDefault="00C6419E" w:rsidP="00C6419E">
      <w:pPr>
        <w:widowControl w:val="0"/>
        <w:autoSpaceDE w:val="0"/>
        <w:autoSpaceDN w:val="0"/>
        <w:adjustRightInd w:val="0"/>
        <w:spacing w:after="0" w:line="360" w:lineRule="auto"/>
        <w:jc w:val="both"/>
        <w:rPr>
          <w:rFonts w:ascii="Times New Roman" w:hAnsi="Times New Roman"/>
          <w:sz w:val="28"/>
          <w:szCs w:val="28"/>
        </w:rPr>
      </w:pPr>
    </w:p>
    <w:p w:rsidR="00C6419E" w:rsidRDefault="00C6419E" w:rsidP="00C6419E">
      <w:pPr>
        <w:widowControl w:val="0"/>
        <w:autoSpaceDE w:val="0"/>
        <w:autoSpaceDN w:val="0"/>
        <w:adjustRightInd w:val="0"/>
        <w:spacing w:after="0" w:line="360" w:lineRule="auto"/>
        <w:jc w:val="both"/>
        <w:rPr>
          <w:rFonts w:ascii="Times New Roman" w:hAnsi="Times New Roman"/>
          <w:sz w:val="28"/>
          <w:szCs w:val="28"/>
        </w:rPr>
      </w:pPr>
    </w:p>
    <w:p w:rsidR="00C6419E" w:rsidRPr="002632C2" w:rsidRDefault="00C6419E" w:rsidP="00C6419E">
      <w:pPr>
        <w:widowControl w:val="0"/>
        <w:autoSpaceDE w:val="0"/>
        <w:autoSpaceDN w:val="0"/>
        <w:adjustRightInd w:val="0"/>
        <w:spacing w:after="0" w:line="360" w:lineRule="auto"/>
        <w:ind w:firstLine="360"/>
        <w:jc w:val="center"/>
        <w:rPr>
          <w:rFonts w:ascii="Times New Roman" w:hAnsi="Times New Roman"/>
          <w:b/>
          <w:sz w:val="28"/>
          <w:szCs w:val="28"/>
        </w:rPr>
      </w:pPr>
      <w:r w:rsidRPr="002632C2">
        <w:rPr>
          <w:rFonts w:ascii="Times New Roman" w:hAnsi="Times New Roman"/>
          <w:b/>
          <w:sz w:val="28"/>
          <w:szCs w:val="28"/>
        </w:rPr>
        <w:lastRenderedPageBreak/>
        <w:t>Используемая литература:</w:t>
      </w:r>
    </w:p>
    <w:p w:rsidR="00C6419E" w:rsidRPr="00695356" w:rsidRDefault="00C6419E" w:rsidP="00C6419E">
      <w:pPr>
        <w:pStyle w:val="a6"/>
        <w:numPr>
          <w:ilvl w:val="0"/>
          <w:numId w:val="6"/>
        </w:numPr>
        <w:spacing w:line="360" w:lineRule="auto"/>
        <w:ind w:left="993" w:hanging="273"/>
        <w:jc w:val="both"/>
        <w:rPr>
          <w:rFonts w:ascii="Times New Roman" w:hAnsi="Times New Roman"/>
          <w:sz w:val="28"/>
          <w:szCs w:val="28"/>
        </w:rPr>
      </w:pPr>
      <w:r w:rsidRPr="00695356">
        <w:rPr>
          <w:rFonts w:ascii="Times New Roman" w:hAnsi="Times New Roman"/>
          <w:sz w:val="28"/>
          <w:szCs w:val="28"/>
        </w:rPr>
        <w:t>Алексеев А.</w:t>
      </w:r>
      <w:r>
        <w:rPr>
          <w:rFonts w:ascii="Times New Roman" w:hAnsi="Times New Roman"/>
          <w:sz w:val="28"/>
          <w:szCs w:val="28"/>
        </w:rPr>
        <w:t>Д.</w:t>
      </w:r>
      <w:r w:rsidRPr="00695356">
        <w:rPr>
          <w:rFonts w:ascii="Times New Roman" w:hAnsi="Times New Roman"/>
          <w:sz w:val="28"/>
          <w:szCs w:val="28"/>
        </w:rPr>
        <w:t xml:space="preserve"> Методика обучения игре на фортепиано.</w:t>
      </w:r>
      <w:r>
        <w:rPr>
          <w:rFonts w:ascii="Times New Roman" w:hAnsi="Times New Roman"/>
          <w:sz w:val="28"/>
          <w:szCs w:val="28"/>
        </w:rPr>
        <w:t xml:space="preserve"> Изд.3 – М.: Музыка, 1978.</w:t>
      </w:r>
    </w:p>
    <w:p w:rsidR="00C6419E" w:rsidRPr="001A71B2" w:rsidRDefault="00C6419E" w:rsidP="00C6419E">
      <w:pPr>
        <w:numPr>
          <w:ilvl w:val="0"/>
          <w:numId w:val="6"/>
        </w:numPr>
        <w:spacing w:before="100" w:beforeAutospacing="1" w:after="100" w:afterAutospacing="1" w:line="360" w:lineRule="auto"/>
        <w:ind w:left="993" w:hanging="273"/>
        <w:jc w:val="both"/>
        <w:rPr>
          <w:rFonts w:ascii="Times New Roman" w:hAnsi="Times New Roman"/>
          <w:sz w:val="28"/>
          <w:szCs w:val="28"/>
        </w:rPr>
      </w:pPr>
      <w:r>
        <w:rPr>
          <w:rFonts w:ascii="Times New Roman" w:hAnsi="Times New Roman"/>
          <w:sz w:val="28"/>
          <w:szCs w:val="28"/>
        </w:rPr>
        <w:t xml:space="preserve">Бочкарев Л.Л. </w:t>
      </w:r>
      <w:r w:rsidRPr="001A71B2">
        <w:rPr>
          <w:rFonts w:ascii="Times New Roman" w:hAnsi="Times New Roman"/>
          <w:sz w:val="28"/>
          <w:szCs w:val="28"/>
        </w:rPr>
        <w:t>Псих</w:t>
      </w:r>
      <w:r>
        <w:rPr>
          <w:rFonts w:ascii="Times New Roman" w:hAnsi="Times New Roman"/>
          <w:sz w:val="28"/>
          <w:szCs w:val="28"/>
        </w:rPr>
        <w:t>ология музыкальной деятельности. М.:</w:t>
      </w:r>
      <w:r w:rsidRPr="001A71B2">
        <w:rPr>
          <w:rFonts w:ascii="Times New Roman" w:hAnsi="Times New Roman"/>
          <w:sz w:val="28"/>
          <w:szCs w:val="28"/>
        </w:rPr>
        <w:t>РАН, 1997г.</w:t>
      </w:r>
    </w:p>
    <w:p w:rsidR="00C6419E" w:rsidRPr="00EC5531" w:rsidRDefault="00C6419E" w:rsidP="00C6419E">
      <w:pPr>
        <w:pStyle w:val="a6"/>
        <w:numPr>
          <w:ilvl w:val="0"/>
          <w:numId w:val="6"/>
        </w:numPr>
        <w:spacing w:line="360" w:lineRule="auto"/>
        <w:ind w:left="993" w:hanging="273"/>
        <w:jc w:val="both"/>
        <w:rPr>
          <w:rFonts w:ascii="Times New Roman" w:hAnsi="Times New Roman"/>
          <w:sz w:val="28"/>
          <w:szCs w:val="28"/>
        </w:rPr>
      </w:pPr>
      <w:r w:rsidRPr="00EC5531">
        <w:rPr>
          <w:rFonts w:ascii="Times New Roman" w:hAnsi="Times New Roman"/>
          <w:sz w:val="28"/>
          <w:szCs w:val="28"/>
        </w:rPr>
        <w:t>Гончаров В.С. Типы мышления и учебная деятельность. Свердловск, 1988.</w:t>
      </w:r>
    </w:p>
    <w:p w:rsidR="00C6419E" w:rsidRPr="00695356" w:rsidRDefault="00C6419E" w:rsidP="00C6419E">
      <w:pPr>
        <w:pStyle w:val="a6"/>
        <w:numPr>
          <w:ilvl w:val="0"/>
          <w:numId w:val="6"/>
        </w:numPr>
        <w:spacing w:line="360" w:lineRule="auto"/>
        <w:ind w:left="993" w:hanging="273"/>
        <w:jc w:val="both"/>
        <w:rPr>
          <w:rFonts w:ascii="Times New Roman" w:hAnsi="Times New Roman"/>
          <w:sz w:val="28"/>
          <w:szCs w:val="28"/>
        </w:rPr>
      </w:pPr>
      <w:proofErr w:type="spellStart"/>
      <w:r w:rsidRPr="00695356">
        <w:rPr>
          <w:rFonts w:ascii="Times New Roman" w:hAnsi="Times New Roman"/>
          <w:sz w:val="28"/>
          <w:szCs w:val="28"/>
        </w:rPr>
        <w:t>Кременштейн</w:t>
      </w:r>
      <w:proofErr w:type="spellEnd"/>
      <w:r w:rsidRPr="00695356">
        <w:rPr>
          <w:rFonts w:ascii="Times New Roman" w:hAnsi="Times New Roman"/>
          <w:sz w:val="28"/>
          <w:szCs w:val="28"/>
        </w:rPr>
        <w:t xml:space="preserve"> Б.</w:t>
      </w:r>
      <w:r>
        <w:rPr>
          <w:rFonts w:ascii="Times New Roman" w:hAnsi="Times New Roman"/>
          <w:sz w:val="28"/>
          <w:szCs w:val="28"/>
        </w:rPr>
        <w:t>Л.</w:t>
      </w:r>
      <w:r w:rsidRPr="00695356">
        <w:rPr>
          <w:rFonts w:ascii="Times New Roman" w:hAnsi="Times New Roman"/>
          <w:sz w:val="28"/>
          <w:szCs w:val="28"/>
        </w:rPr>
        <w:t xml:space="preserve"> Воспитание самостоятельности учащегося в</w:t>
      </w:r>
      <w:r>
        <w:rPr>
          <w:rFonts w:ascii="Times New Roman" w:hAnsi="Times New Roman"/>
          <w:sz w:val="28"/>
          <w:szCs w:val="28"/>
        </w:rPr>
        <w:t xml:space="preserve"> классе специального фортепиано. М.: Классика-</w:t>
      </w:r>
      <w:proofErr w:type="gramStart"/>
      <w:r>
        <w:rPr>
          <w:rFonts w:ascii="Times New Roman" w:hAnsi="Times New Roman"/>
          <w:sz w:val="28"/>
          <w:szCs w:val="28"/>
          <w:lang w:val="en-US"/>
        </w:rPr>
        <w:t>XXI</w:t>
      </w:r>
      <w:proofErr w:type="gramEnd"/>
      <w:r>
        <w:rPr>
          <w:rFonts w:ascii="Times New Roman" w:hAnsi="Times New Roman"/>
          <w:sz w:val="28"/>
          <w:szCs w:val="28"/>
        </w:rPr>
        <w:t>, 2003.</w:t>
      </w:r>
    </w:p>
    <w:p w:rsidR="00C6419E" w:rsidRPr="00C45881" w:rsidRDefault="00C6419E" w:rsidP="00C6419E">
      <w:pPr>
        <w:numPr>
          <w:ilvl w:val="0"/>
          <w:numId w:val="6"/>
        </w:numPr>
        <w:spacing w:before="100" w:beforeAutospacing="1" w:after="100" w:afterAutospacing="1" w:line="360" w:lineRule="auto"/>
        <w:ind w:left="993" w:right="-160" w:hanging="273"/>
        <w:jc w:val="both"/>
        <w:rPr>
          <w:rFonts w:ascii="Times New Roman" w:hAnsi="Times New Roman"/>
          <w:color w:val="000000"/>
          <w:sz w:val="28"/>
          <w:szCs w:val="28"/>
        </w:rPr>
      </w:pPr>
      <w:r w:rsidRPr="00C45881">
        <w:rPr>
          <w:rFonts w:ascii="Times New Roman" w:hAnsi="Times New Roman"/>
          <w:sz w:val="28"/>
          <w:szCs w:val="28"/>
        </w:rPr>
        <w:t>Матюшкин А.М. Психологическая структура, динамика и развитие познавательной деятельности. Вопросы психологии №4</w:t>
      </w:r>
      <w:r>
        <w:rPr>
          <w:rFonts w:ascii="Times New Roman" w:hAnsi="Times New Roman"/>
          <w:sz w:val="28"/>
          <w:szCs w:val="28"/>
        </w:rPr>
        <w:t>. – М., 1982.</w:t>
      </w:r>
      <w:r w:rsidRPr="00C45881">
        <w:rPr>
          <w:rFonts w:ascii="Times New Roman" w:hAnsi="Times New Roman"/>
          <w:sz w:val="28"/>
          <w:szCs w:val="28"/>
        </w:rPr>
        <w:t xml:space="preserve"> </w:t>
      </w:r>
    </w:p>
    <w:p w:rsidR="00C6419E" w:rsidRPr="00C45881" w:rsidRDefault="00C6419E" w:rsidP="00C6419E">
      <w:pPr>
        <w:spacing w:before="100" w:beforeAutospacing="1" w:after="100" w:afterAutospacing="1" w:line="360" w:lineRule="auto"/>
        <w:ind w:left="993" w:right="-160" w:hanging="273"/>
        <w:jc w:val="both"/>
        <w:rPr>
          <w:rFonts w:ascii="Times New Roman" w:hAnsi="Times New Roman"/>
          <w:color w:val="000000"/>
          <w:sz w:val="28"/>
          <w:szCs w:val="28"/>
        </w:rPr>
      </w:pPr>
      <w:r>
        <w:rPr>
          <w:rFonts w:ascii="Times New Roman" w:hAnsi="Times New Roman"/>
          <w:color w:val="000000"/>
          <w:sz w:val="28"/>
          <w:szCs w:val="28"/>
        </w:rPr>
        <w:t>6.</w:t>
      </w:r>
      <w:r w:rsidRPr="00C45881">
        <w:rPr>
          <w:rFonts w:ascii="Times New Roman" w:hAnsi="Times New Roman"/>
          <w:color w:val="000000"/>
          <w:sz w:val="28"/>
          <w:szCs w:val="28"/>
        </w:rPr>
        <w:t xml:space="preserve"> Нейгауз Г.Г. Об искусстве фортепианной игры. Изд.5. М.: Музыка,   </w:t>
      </w:r>
      <w:r>
        <w:rPr>
          <w:rFonts w:ascii="Times New Roman" w:hAnsi="Times New Roman"/>
          <w:color w:val="000000"/>
          <w:sz w:val="28"/>
          <w:szCs w:val="28"/>
        </w:rPr>
        <w:t xml:space="preserve">   </w:t>
      </w:r>
      <w:r w:rsidRPr="00C45881">
        <w:rPr>
          <w:rFonts w:ascii="Times New Roman" w:hAnsi="Times New Roman"/>
          <w:color w:val="000000"/>
          <w:sz w:val="28"/>
          <w:szCs w:val="28"/>
        </w:rPr>
        <w:t>1988 - С.65.</w:t>
      </w:r>
    </w:p>
    <w:p w:rsidR="00C6419E" w:rsidRPr="00EC5531" w:rsidRDefault="00C6419E" w:rsidP="00C6419E">
      <w:pPr>
        <w:pStyle w:val="a5"/>
        <w:spacing w:line="360" w:lineRule="auto"/>
        <w:ind w:left="993" w:hanging="273"/>
        <w:jc w:val="both"/>
        <w:rPr>
          <w:rFonts w:ascii="Times New Roman" w:hAnsi="Times New Roman" w:cs="Times New Roman"/>
          <w:color w:val="auto"/>
          <w:sz w:val="28"/>
          <w:szCs w:val="28"/>
        </w:rPr>
      </w:pPr>
      <w:r>
        <w:rPr>
          <w:rFonts w:ascii="Times New Roman" w:hAnsi="Times New Roman" w:cs="Times New Roman"/>
          <w:sz w:val="28"/>
          <w:szCs w:val="28"/>
        </w:rPr>
        <w:t>7</w:t>
      </w:r>
      <w:r w:rsidRPr="00EC5531">
        <w:rPr>
          <w:rFonts w:ascii="Times New Roman" w:hAnsi="Times New Roman" w:cs="Times New Roman"/>
          <w:sz w:val="28"/>
          <w:szCs w:val="28"/>
        </w:rPr>
        <w:t xml:space="preserve">. </w:t>
      </w:r>
      <w:proofErr w:type="spellStart"/>
      <w:r w:rsidRPr="00EC5531">
        <w:rPr>
          <w:rFonts w:ascii="Times New Roman" w:hAnsi="Times New Roman" w:cs="Times New Roman"/>
          <w:color w:val="auto"/>
          <w:sz w:val="28"/>
          <w:szCs w:val="28"/>
        </w:rPr>
        <w:t>Немов</w:t>
      </w:r>
      <w:proofErr w:type="spellEnd"/>
      <w:r w:rsidRPr="00EC5531">
        <w:rPr>
          <w:rFonts w:ascii="Times New Roman" w:hAnsi="Times New Roman" w:cs="Times New Roman"/>
          <w:color w:val="auto"/>
          <w:sz w:val="28"/>
          <w:szCs w:val="28"/>
        </w:rPr>
        <w:t xml:space="preserve"> </w:t>
      </w:r>
      <w:r>
        <w:rPr>
          <w:rFonts w:ascii="Times New Roman" w:hAnsi="Times New Roman" w:cs="Times New Roman"/>
          <w:color w:val="auto"/>
          <w:sz w:val="28"/>
          <w:szCs w:val="28"/>
        </w:rPr>
        <w:t>Р.С. Психология образования. М.:</w:t>
      </w:r>
      <w:r w:rsidRPr="00EC5531">
        <w:rPr>
          <w:rFonts w:ascii="Times New Roman" w:hAnsi="Times New Roman" w:cs="Times New Roman"/>
          <w:color w:val="auto"/>
          <w:sz w:val="28"/>
          <w:szCs w:val="28"/>
        </w:rPr>
        <w:t xml:space="preserve"> </w:t>
      </w:r>
      <w:proofErr w:type="spellStart"/>
      <w:r w:rsidRPr="00EC5531">
        <w:rPr>
          <w:rFonts w:ascii="Times New Roman" w:hAnsi="Times New Roman" w:cs="Times New Roman"/>
          <w:color w:val="auto"/>
          <w:sz w:val="28"/>
          <w:szCs w:val="28"/>
        </w:rPr>
        <w:t>Владос</w:t>
      </w:r>
      <w:proofErr w:type="spellEnd"/>
      <w:r w:rsidRPr="00EC5531">
        <w:rPr>
          <w:rFonts w:ascii="Times New Roman" w:hAnsi="Times New Roman" w:cs="Times New Roman"/>
          <w:color w:val="auto"/>
          <w:sz w:val="28"/>
          <w:szCs w:val="28"/>
        </w:rPr>
        <w:t>, 2000.</w:t>
      </w:r>
    </w:p>
    <w:p w:rsidR="00C6419E" w:rsidRDefault="00C6419E" w:rsidP="00C6419E">
      <w:pPr>
        <w:spacing w:before="100" w:beforeAutospacing="1" w:after="100" w:afterAutospacing="1" w:line="360" w:lineRule="auto"/>
        <w:ind w:left="993" w:right="-160" w:hanging="273"/>
        <w:jc w:val="both"/>
        <w:rPr>
          <w:rFonts w:ascii="Times New Roman" w:hAnsi="Times New Roman"/>
          <w:color w:val="000000"/>
          <w:sz w:val="28"/>
          <w:szCs w:val="28"/>
        </w:rPr>
      </w:pPr>
      <w:r>
        <w:rPr>
          <w:rFonts w:ascii="Times New Roman" w:hAnsi="Times New Roman"/>
          <w:color w:val="000000"/>
          <w:sz w:val="28"/>
          <w:szCs w:val="28"/>
        </w:rPr>
        <w:t>8.Полонский В.М. Оценка качества научно–педагогических исследований. М., 1996.</w:t>
      </w:r>
    </w:p>
    <w:p w:rsidR="00C6419E" w:rsidRDefault="00C6419E" w:rsidP="00C6419E">
      <w:pPr>
        <w:spacing w:before="100" w:beforeAutospacing="1" w:after="100" w:afterAutospacing="1" w:line="360" w:lineRule="auto"/>
        <w:ind w:left="993" w:right="-160" w:hanging="273"/>
        <w:jc w:val="both"/>
        <w:rPr>
          <w:rFonts w:ascii="Verdana" w:hAnsi="Verdana"/>
          <w:sz w:val="21"/>
          <w:szCs w:val="21"/>
        </w:rPr>
      </w:pPr>
      <w:r>
        <w:rPr>
          <w:rFonts w:ascii="Times New Roman" w:hAnsi="Times New Roman"/>
          <w:color w:val="000000"/>
          <w:sz w:val="28"/>
          <w:szCs w:val="28"/>
        </w:rPr>
        <w:t xml:space="preserve">9. </w:t>
      </w:r>
      <w:proofErr w:type="spellStart"/>
      <w:r w:rsidRPr="00EC5531">
        <w:rPr>
          <w:rFonts w:ascii="Times New Roman" w:hAnsi="Times New Roman"/>
          <w:sz w:val="28"/>
          <w:szCs w:val="28"/>
        </w:rPr>
        <w:t>Робер</w:t>
      </w:r>
      <w:proofErr w:type="spellEnd"/>
      <w:r w:rsidRPr="00EC5531">
        <w:rPr>
          <w:rFonts w:ascii="Times New Roman" w:hAnsi="Times New Roman"/>
          <w:sz w:val="28"/>
          <w:szCs w:val="28"/>
        </w:rPr>
        <w:t xml:space="preserve"> М.-А., </w:t>
      </w:r>
      <w:proofErr w:type="spellStart"/>
      <w:r w:rsidRPr="00EC5531">
        <w:rPr>
          <w:rFonts w:ascii="Times New Roman" w:hAnsi="Times New Roman"/>
          <w:sz w:val="28"/>
          <w:szCs w:val="28"/>
        </w:rPr>
        <w:t>Тильман</w:t>
      </w:r>
      <w:proofErr w:type="spellEnd"/>
      <w:r w:rsidRPr="00EC5531">
        <w:rPr>
          <w:rFonts w:ascii="Times New Roman" w:hAnsi="Times New Roman"/>
          <w:sz w:val="28"/>
          <w:szCs w:val="28"/>
        </w:rPr>
        <w:t xml:space="preserve"> Ф. Психология индивида и группы. М., 1988.</w:t>
      </w:r>
    </w:p>
    <w:p w:rsidR="00C6419E" w:rsidRDefault="00C6419E" w:rsidP="00C6419E">
      <w:pPr>
        <w:spacing w:before="100" w:beforeAutospacing="1" w:after="100" w:afterAutospacing="1" w:line="360" w:lineRule="auto"/>
        <w:ind w:left="1134" w:right="-160" w:hanging="414"/>
        <w:jc w:val="both"/>
        <w:rPr>
          <w:rFonts w:ascii="Times New Roman" w:hAnsi="Times New Roman"/>
          <w:color w:val="000000"/>
          <w:sz w:val="28"/>
          <w:szCs w:val="28"/>
        </w:rPr>
      </w:pPr>
      <w:r>
        <w:rPr>
          <w:rFonts w:ascii="Times New Roman" w:hAnsi="Times New Roman"/>
          <w:color w:val="000000"/>
          <w:sz w:val="28"/>
          <w:szCs w:val="28"/>
        </w:rPr>
        <w:t xml:space="preserve">10. </w:t>
      </w:r>
      <w:proofErr w:type="spellStart"/>
      <w:r w:rsidRPr="003D48B1">
        <w:rPr>
          <w:rFonts w:ascii="Times New Roman" w:hAnsi="Times New Roman"/>
          <w:color w:val="000000"/>
          <w:sz w:val="28"/>
          <w:szCs w:val="28"/>
        </w:rPr>
        <w:t>Светозарова</w:t>
      </w:r>
      <w:proofErr w:type="spellEnd"/>
      <w:r w:rsidRPr="003D48B1">
        <w:rPr>
          <w:rFonts w:ascii="Times New Roman" w:hAnsi="Times New Roman"/>
          <w:color w:val="000000"/>
          <w:sz w:val="28"/>
          <w:szCs w:val="28"/>
        </w:rPr>
        <w:t xml:space="preserve"> Н., </w:t>
      </w:r>
      <w:proofErr w:type="spellStart"/>
      <w:r w:rsidRPr="003D48B1">
        <w:rPr>
          <w:rFonts w:ascii="Times New Roman" w:hAnsi="Times New Roman"/>
          <w:color w:val="000000"/>
          <w:sz w:val="28"/>
          <w:szCs w:val="28"/>
        </w:rPr>
        <w:t>Кременштейн</w:t>
      </w:r>
      <w:proofErr w:type="spellEnd"/>
      <w:r w:rsidRPr="003D48B1">
        <w:rPr>
          <w:rFonts w:ascii="Times New Roman" w:hAnsi="Times New Roman"/>
          <w:color w:val="000000"/>
          <w:sz w:val="28"/>
          <w:szCs w:val="28"/>
        </w:rPr>
        <w:t xml:space="preserve"> Б.</w:t>
      </w:r>
      <w:r>
        <w:rPr>
          <w:rFonts w:ascii="Times New Roman" w:hAnsi="Times New Roman"/>
          <w:color w:val="000000"/>
          <w:sz w:val="28"/>
          <w:szCs w:val="28"/>
        </w:rPr>
        <w:t>Л.</w:t>
      </w:r>
      <w:r w:rsidRPr="003D48B1">
        <w:rPr>
          <w:rFonts w:ascii="Times New Roman" w:hAnsi="Times New Roman"/>
          <w:color w:val="000000"/>
          <w:sz w:val="28"/>
          <w:szCs w:val="28"/>
        </w:rPr>
        <w:t xml:space="preserve"> Педализация в процессе обучения</w:t>
      </w:r>
      <w:r>
        <w:rPr>
          <w:rFonts w:ascii="Times New Roman" w:hAnsi="Times New Roman"/>
          <w:color w:val="000000"/>
          <w:sz w:val="28"/>
          <w:szCs w:val="28"/>
        </w:rPr>
        <w:t xml:space="preserve">  </w:t>
      </w:r>
      <w:r w:rsidRPr="003D48B1">
        <w:rPr>
          <w:rFonts w:ascii="Times New Roman" w:hAnsi="Times New Roman"/>
          <w:color w:val="000000"/>
          <w:sz w:val="28"/>
          <w:szCs w:val="28"/>
        </w:rPr>
        <w:t xml:space="preserve"> </w:t>
      </w:r>
      <w:r>
        <w:rPr>
          <w:rFonts w:ascii="Times New Roman" w:hAnsi="Times New Roman"/>
          <w:color w:val="000000"/>
          <w:sz w:val="28"/>
          <w:szCs w:val="28"/>
        </w:rPr>
        <w:t xml:space="preserve"> игре на фортепиано. М.: Классика-</w:t>
      </w:r>
      <w:proofErr w:type="gramStart"/>
      <w:r>
        <w:rPr>
          <w:rFonts w:ascii="Times New Roman" w:hAnsi="Times New Roman"/>
          <w:color w:val="000000"/>
          <w:sz w:val="28"/>
          <w:szCs w:val="28"/>
          <w:lang w:val="en-US"/>
        </w:rPr>
        <w:t>XXI</w:t>
      </w:r>
      <w:proofErr w:type="gramEnd"/>
      <w:r>
        <w:rPr>
          <w:rFonts w:ascii="Times New Roman" w:hAnsi="Times New Roman"/>
          <w:color w:val="000000"/>
          <w:sz w:val="28"/>
          <w:szCs w:val="28"/>
        </w:rPr>
        <w:t>, 2002.</w:t>
      </w:r>
    </w:p>
    <w:p w:rsidR="00C6419E" w:rsidRDefault="00C6419E" w:rsidP="00C6419E">
      <w:pPr>
        <w:spacing w:before="100" w:beforeAutospacing="1" w:after="100" w:afterAutospacing="1" w:line="360" w:lineRule="auto"/>
        <w:ind w:left="1134" w:right="-160" w:hanging="425"/>
        <w:jc w:val="both"/>
        <w:rPr>
          <w:rFonts w:ascii="Times New Roman" w:hAnsi="Times New Roman"/>
          <w:sz w:val="28"/>
          <w:szCs w:val="28"/>
        </w:rPr>
      </w:pPr>
      <w:r>
        <w:rPr>
          <w:rFonts w:ascii="Times New Roman" w:hAnsi="Times New Roman"/>
          <w:sz w:val="28"/>
          <w:szCs w:val="28"/>
        </w:rPr>
        <w:t>11.Снаткин М.Н. Методология и методика педагогических исследований. М., 1986.</w:t>
      </w:r>
    </w:p>
    <w:p w:rsidR="00C6419E" w:rsidRPr="00A90D2C" w:rsidRDefault="00C6419E" w:rsidP="00C6419E">
      <w:pPr>
        <w:spacing w:before="100" w:beforeAutospacing="1" w:after="100" w:afterAutospacing="1" w:line="360" w:lineRule="auto"/>
        <w:ind w:left="1134" w:right="-160" w:hanging="425"/>
        <w:jc w:val="both"/>
        <w:rPr>
          <w:rFonts w:ascii="Times New Roman" w:hAnsi="Times New Roman"/>
          <w:color w:val="000000"/>
          <w:sz w:val="28"/>
          <w:szCs w:val="28"/>
        </w:rPr>
      </w:pPr>
      <w:r>
        <w:rPr>
          <w:rFonts w:ascii="Times New Roman" w:hAnsi="Times New Roman"/>
          <w:sz w:val="28"/>
          <w:szCs w:val="28"/>
        </w:rPr>
        <w:t>12.</w:t>
      </w:r>
      <w:r w:rsidRPr="00D74B07">
        <w:rPr>
          <w:rFonts w:ascii="Times New Roman" w:hAnsi="Times New Roman"/>
          <w:sz w:val="28"/>
          <w:szCs w:val="28"/>
        </w:rPr>
        <w:t xml:space="preserve">Цагарелли Ю.А.  Психология музыкально – исполнительской </w:t>
      </w:r>
      <w:r>
        <w:rPr>
          <w:rFonts w:ascii="Times New Roman" w:hAnsi="Times New Roman"/>
          <w:sz w:val="28"/>
          <w:szCs w:val="28"/>
        </w:rPr>
        <w:t xml:space="preserve">    </w:t>
      </w:r>
      <w:r w:rsidRPr="00D74B07">
        <w:rPr>
          <w:rFonts w:ascii="Times New Roman" w:hAnsi="Times New Roman"/>
          <w:sz w:val="28"/>
          <w:szCs w:val="28"/>
        </w:rPr>
        <w:t xml:space="preserve">деятельности. </w:t>
      </w:r>
      <w:proofErr w:type="spellStart"/>
      <w:r>
        <w:rPr>
          <w:rFonts w:ascii="Times New Roman" w:hAnsi="Times New Roman"/>
          <w:sz w:val="28"/>
          <w:szCs w:val="28"/>
        </w:rPr>
        <w:t>Л.:</w:t>
      </w:r>
      <w:r w:rsidRPr="00D74B07">
        <w:rPr>
          <w:rFonts w:ascii="Times New Roman" w:hAnsi="Times New Roman"/>
          <w:sz w:val="28"/>
          <w:szCs w:val="28"/>
        </w:rPr>
        <w:t>Композитор</w:t>
      </w:r>
      <w:proofErr w:type="spellEnd"/>
      <w:r w:rsidRPr="00D74B07">
        <w:rPr>
          <w:rFonts w:ascii="Times New Roman" w:hAnsi="Times New Roman"/>
          <w:sz w:val="28"/>
          <w:szCs w:val="28"/>
        </w:rPr>
        <w:t xml:space="preserve"> –</w:t>
      </w:r>
      <w:r>
        <w:rPr>
          <w:rFonts w:ascii="Times New Roman" w:hAnsi="Times New Roman"/>
          <w:sz w:val="28"/>
          <w:szCs w:val="28"/>
        </w:rPr>
        <w:t xml:space="preserve"> СПб</w:t>
      </w:r>
      <w:proofErr w:type="gramStart"/>
      <w:r>
        <w:rPr>
          <w:rFonts w:ascii="Times New Roman" w:hAnsi="Times New Roman"/>
          <w:sz w:val="28"/>
          <w:szCs w:val="28"/>
        </w:rPr>
        <w:t>.</w:t>
      </w:r>
      <w:r w:rsidRPr="00D74B07">
        <w:rPr>
          <w:rFonts w:ascii="Times New Roman" w:hAnsi="Times New Roman"/>
          <w:sz w:val="28"/>
          <w:szCs w:val="28"/>
        </w:rPr>
        <w:t xml:space="preserve">, </w:t>
      </w:r>
      <w:proofErr w:type="gramEnd"/>
      <w:r w:rsidRPr="00D74B07">
        <w:rPr>
          <w:rFonts w:ascii="Times New Roman" w:hAnsi="Times New Roman"/>
          <w:sz w:val="28"/>
          <w:szCs w:val="28"/>
        </w:rPr>
        <w:t>2008</w:t>
      </w:r>
      <w:r>
        <w:rPr>
          <w:rFonts w:ascii="Times New Roman" w:hAnsi="Times New Roman"/>
          <w:sz w:val="28"/>
          <w:szCs w:val="28"/>
        </w:rPr>
        <w:t>.</w:t>
      </w:r>
    </w:p>
    <w:p w:rsidR="00AF66C1" w:rsidRDefault="00AF66C1"/>
    <w:sectPr w:rsidR="00AF66C1" w:rsidSect="00925C4D">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95D" w:rsidRDefault="00F4695D">
      <w:pPr>
        <w:spacing w:after="0" w:line="240" w:lineRule="auto"/>
      </w:pPr>
      <w:r>
        <w:separator/>
      </w:r>
    </w:p>
  </w:endnote>
  <w:endnote w:type="continuationSeparator" w:id="0">
    <w:p w:rsidR="00F4695D" w:rsidRDefault="00F46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881" w:rsidRDefault="00F4695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31344"/>
      <w:docPartObj>
        <w:docPartGallery w:val="Page Numbers (Bottom of Page)"/>
        <w:docPartUnique/>
      </w:docPartObj>
    </w:sdtPr>
    <w:sdtEndPr/>
    <w:sdtContent>
      <w:p w:rsidR="00C45881" w:rsidRDefault="00C6419E">
        <w:pPr>
          <w:pStyle w:val="a9"/>
          <w:jc w:val="center"/>
        </w:pPr>
        <w:r>
          <w:fldChar w:fldCharType="begin"/>
        </w:r>
        <w:r>
          <w:instrText xml:space="preserve"> PAGE   \* MERGEFORMAT </w:instrText>
        </w:r>
        <w:r>
          <w:fldChar w:fldCharType="separate"/>
        </w:r>
        <w:r w:rsidR="00F90DFB">
          <w:rPr>
            <w:noProof/>
          </w:rPr>
          <w:t>1</w:t>
        </w:r>
        <w:r>
          <w:rPr>
            <w:noProof/>
          </w:rPr>
          <w:fldChar w:fldCharType="end"/>
        </w:r>
      </w:p>
    </w:sdtContent>
  </w:sdt>
  <w:p w:rsidR="00C45881" w:rsidRDefault="00F4695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881" w:rsidRDefault="00F4695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95D" w:rsidRDefault="00F4695D">
      <w:pPr>
        <w:spacing w:after="0" w:line="240" w:lineRule="auto"/>
      </w:pPr>
      <w:r>
        <w:separator/>
      </w:r>
    </w:p>
  </w:footnote>
  <w:footnote w:type="continuationSeparator" w:id="0">
    <w:p w:rsidR="00F4695D" w:rsidRDefault="00F469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881" w:rsidRDefault="00F4695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881" w:rsidRDefault="00F4695D">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881" w:rsidRDefault="00F4695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90CDCE4"/>
    <w:lvl w:ilvl="0">
      <w:numFmt w:val="bullet"/>
      <w:lvlText w:val="*"/>
      <w:lvlJc w:val="left"/>
    </w:lvl>
  </w:abstractNum>
  <w:abstractNum w:abstractNumId="1">
    <w:nsid w:val="041D0A03"/>
    <w:multiLevelType w:val="multilevel"/>
    <w:tmpl w:val="AE162508"/>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92A4FF5"/>
    <w:multiLevelType w:val="multilevel"/>
    <w:tmpl w:val="47CE3832"/>
    <w:lvl w:ilvl="0">
      <w:start w:val="1"/>
      <w:numFmt w:val="bullet"/>
      <w:lvlText w:val=""/>
      <w:lvlJc w:val="left"/>
      <w:pPr>
        <w:tabs>
          <w:tab w:val="num" w:pos="644"/>
        </w:tabs>
        <w:ind w:left="644"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DC850D6"/>
    <w:multiLevelType w:val="hybridMultilevel"/>
    <w:tmpl w:val="D6340550"/>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4">
    <w:nsid w:val="53B17FD4"/>
    <w:multiLevelType w:val="hybridMultilevel"/>
    <w:tmpl w:val="9DA8D4F8"/>
    <w:lvl w:ilvl="0" w:tplc="02D4D76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74662D23"/>
    <w:multiLevelType w:val="hybridMultilevel"/>
    <w:tmpl w:val="8CE0FD02"/>
    <w:lvl w:ilvl="0" w:tplc="D39CC7CA">
      <w:start w:val="1"/>
      <w:numFmt w:val="decimal"/>
      <w:lvlText w:val="%1."/>
      <w:lvlJc w:val="left"/>
      <w:pPr>
        <w:ind w:left="1125" w:hanging="405"/>
      </w:pPr>
      <w:rPr>
        <w:rFonts w:cs="Times New Roman" w:hint="default"/>
        <w:color w:val="00000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4"/>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19E"/>
    <w:rsid w:val="00AF66C1"/>
    <w:rsid w:val="00C6419E"/>
    <w:rsid w:val="00F4695D"/>
    <w:rsid w:val="00F90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19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6419E"/>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rsid w:val="00C6419E"/>
    <w:rPr>
      <w:rFonts w:ascii="Calibri" w:eastAsia="Calibri" w:hAnsi="Calibri" w:cs="Times New Roman"/>
    </w:rPr>
  </w:style>
  <w:style w:type="paragraph" w:styleId="a5">
    <w:name w:val="Normal (Web)"/>
    <w:basedOn w:val="a"/>
    <w:uiPriority w:val="99"/>
    <w:rsid w:val="00C6419E"/>
    <w:pPr>
      <w:spacing w:before="100" w:beforeAutospacing="1" w:after="100" w:afterAutospacing="1" w:line="240" w:lineRule="auto"/>
    </w:pPr>
    <w:rPr>
      <w:rFonts w:ascii="Arial" w:eastAsia="Times New Roman" w:hAnsi="Arial" w:cs="Arial"/>
      <w:color w:val="000000"/>
      <w:sz w:val="20"/>
      <w:szCs w:val="20"/>
      <w:lang w:eastAsia="ru-RU"/>
    </w:rPr>
  </w:style>
  <w:style w:type="paragraph" w:styleId="a6">
    <w:name w:val="List Paragraph"/>
    <w:basedOn w:val="a"/>
    <w:uiPriority w:val="99"/>
    <w:qFormat/>
    <w:rsid w:val="00C6419E"/>
    <w:pPr>
      <w:ind w:left="720"/>
      <w:contextualSpacing/>
    </w:pPr>
  </w:style>
  <w:style w:type="paragraph" w:styleId="a7">
    <w:name w:val="header"/>
    <w:basedOn w:val="a"/>
    <w:link w:val="a8"/>
    <w:uiPriority w:val="99"/>
    <w:semiHidden/>
    <w:unhideWhenUsed/>
    <w:rsid w:val="00C6419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6419E"/>
    <w:rPr>
      <w:rFonts w:ascii="Calibri" w:eastAsia="Calibri" w:hAnsi="Calibri" w:cs="Times New Roman"/>
    </w:rPr>
  </w:style>
  <w:style w:type="paragraph" w:styleId="a9">
    <w:name w:val="footer"/>
    <w:basedOn w:val="a"/>
    <w:link w:val="aa"/>
    <w:uiPriority w:val="99"/>
    <w:unhideWhenUsed/>
    <w:rsid w:val="00C6419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6419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19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6419E"/>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rsid w:val="00C6419E"/>
    <w:rPr>
      <w:rFonts w:ascii="Calibri" w:eastAsia="Calibri" w:hAnsi="Calibri" w:cs="Times New Roman"/>
    </w:rPr>
  </w:style>
  <w:style w:type="paragraph" w:styleId="a5">
    <w:name w:val="Normal (Web)"/>
    <w:basedOn w:val="a"/>
    <w:uiPriority w:val="99"/>
    <w:rsid w:val="00C6419E"/>
    <w:pPr>
      <w:spacing w:before="100" w:beforeAutospacing="1" w:after="100" w:afterAutospacing="1" w:line="240" w:lineRule="auto"/>
    </w:pPr>
    <w:rPr>
      <w:rFonts w:ascii="Arial" w:eastAsia="Times New Roman" w:hAnsi="Arial" w:cs="Arial"/>
      <w:color w:val="000000"/>
      <w:sz w:val="20"/>
      <w:szCs w:val="20"/>
      <w:lang w:eastAsia="ru-RU"/>
    </w:rPr>
  </w:style>
  <w:style w:type="paragraph" w:styleId="a6">
    <w:name w:val="List Paragraph"/>
    <w:basedOn w:val="a"/>
    <w:uiPriority w:val="99"/>
    <w:qFormat/>
    <w:rsid w:val="00C6419E"/>
    <w:pPr>
      <w:ind w:left="720"/>
      <w:contextualSpacing/>
    </w:pPr>
  </w:style>
  <w:style w:type="paragraph" w:styleId="a7">
    <w:name w:val="header"/>
    <w:basedOn w:val="a"/>
    <w:link w:val="a8"/>
    <w:uiPriority w:val="99"/>
    <w:semiHidden/>
    <w:unhideWhenUsed/>
    <w:rsid w:val="00C6419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6419E"/>
    <w:rPr>
      <w:rFonts w:ascii="Calibri" w:eastAsia="Calibri" w:hAnsi="Calibri" w:cs="Times New Roman"/>
    </w:rPr>
  </w:style>
  <w:style w:type="paragraph" w:styleId="a9">
    <w:name w:val="footer"/>
    <w:basedOn w:val="a"/>
    <w:link w:val="aa"/>
    <w:uiPriority w:val="99"/>
    <w:unhideWhenUsed/>
    <w:rsid w:val="00C6419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6419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3843</Words>
  <Characters>21911</Characters>
  <Application>Microsoft Office Word</Application>
  <DocSecurity>0</DocSecurity>
  <Lines>182</Lines>
  <Paragraphs>51</Paragraphs>
  <ScaleCrop>false</ScaleCrop>
  <Company>SPecialiST RePack</Company>
  <LinksUpToDate>false</LinksUpToDate>
  <CharactersWithSpaces>25703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2015-11-21T10:13:00Z</dcterms:created>
  <dcterms:modified xsi:type="dcterms:W3CDTF">2015-11-21T10:36:00Z</dcterms:modified>
</cp:coreProperties>
</file>