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24" w:rsidRPr="00910119" w:rsidRDefault="00EA4E2D" w:rsidP="00D03802">
      <w:pPr>
        <w:spacing w:after="0"/>
        <w:rPr>
          <w:b/>
          <w:sz w:val="24"/>
        </w:rPr>
      </w:pPr>
      <w:r w:rsidRPr="00910119">
        <w:rPr>
          <w:sz w:val="24"/>
        </w:rPr>
        <w:t xml:space="preserve">                                         </w:t>
      </w:r>
      <w:r w:rsidRPr="00910119">
        <w:rPr>
          <w:b/>
          <w:sz w:val="24"/>
        </w:rPr>
        <w:t>Проект «Добрая зима»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b/>
          <w:sz w:val="24"/>
        </w:rPr>
        <w:t>Автор</w:t>
      </w:r>
      <w:r w:rsidR="00D03802" w:rsidRPr="00910119">
        <w:rPr>
          <w:b/>
          <w:sz w:val="24"/>
        </w:rPr>
        <w:t>ы</w:t>
      </w:r>
      <w:proofErr w:type="gramStart"/>
      <w:r w:rsidR="00D03802" w:rsidRPr="00910119">
        <w:rPr>
          <w:b/>
          <w:sz w:val="24"/>
        </w:rPr>
        <w:t xml:space="preserve"> </w:t>
      </w:r>
      <w:r w:rsidRPr="00910119">
        <w:rPr>
          <w:b/>
          <w:sz w:val="24"/>
        </w:rPr>
        <w:t>:</w:t>
      </w:r>
      <w:proofErr w:type="gramEnd"/>
      <w:r w:rsidRPr="00910119">
        <w:rPr>
          <w:sz w:val="24"/>
        </w:rPr>
        <w:t xml:space="preserve"> Баталова Т.А., инициативная группа  </w:t>
      </w:r>
      <w:proofErr w:type="spellStart"/>
      <w:r w:rsidRPr="00910119">
        <w:rPr>
          <w:sz w:val="24"/>
        </w:rPr>
        <w:t>дпк</w:t>
      </w:r>
      <w:proofErr w:type="spellEnd"/>
      <w:r w:rsidRPr="00910119">
        <w:rPr>
          <w:sz w:val="24"/>
        </w:rPr>
        <w:t xml:space="preserve"> «Бригантина»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b/>
          <w:sz w:val="24"/>
        </w:rPr>
        <w:t>Проблема</w:t>
      </w:r>
      <w:r w:rsidRPr="00910119">
        <w:rPr>
          <w:sz w:val="24"/>
        </w:rPr>
        <w:t>:  Пагубное воздействие химикатов,  используемых  при посыпании дорожек  на почву.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b/>
          <w:sz w:val="24"/>
        </w:rPr>
        <w:t>Актуальность:</w:t>
      </w:r>
      <w:r w:rsidRPr="00910119">
        <w:rPr>
          <w:sz w:val="24"/>
        </w:rPr>
        <w:t xml:space="preserve">  Последнее время во многих городах скользкие зимние дороги стали посыпать удобрениями, химическим веществами</w:t>
      </w:r>
      <w:proofErr w:type="gramStart"/>
      <w:r w:rsidRPr="00910119">
        <w:rPr>
          <w:sz w:val="24"/>
        </w:rPr>
        <w:t xml:space="preserve"> ,</w:t>
      </w:r>
      <w:proofErr w:type="gramEnd"/>
      <w:r w:rsidRPr="00910119">
        <w:rPr>
          <w:sz w:val="24"/>
        </w:rPr>
        <w:t xml:space="preserve"> которые  проникая в почву, становятся причиной  гибели многих деревьев, представляют серьезную опасность для самих людей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b/>
          <w:sz w:val="24"/>
        </w:rPr>
        <w:t>Цель:</w:t>
      </w:r>
      <w:r w:rsidRPr="00910119">
        <w:rPr>
          <w:sz w:val="24"/>
        </w:rPr>
        <w:t xml:space="preserve"> Защитить природу и человека от воздействия вредных химикатов, используя безопасные средства в гололед.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EA4E2D" w:rsidRPr="00910119" w:rsidRDefault="00EA4E2D" w:rsidP="00D03802">
      <w:pPr>
        <w:spacing w:after="0"/>
        <w:rPr>
          <w:b/>
          <w:sz w:val="24"/>
        </w:rPr>
      </w:pPr>
      <w:r w:rsidRPr="00910119">
        <w:rPr>
          <w:b/>
          <w:sz w:val="24"/>
        </w:rPr>
        <w:t xml:space="preserve">Задачи: 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- создание инициативной группы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-  проведение  информационно-агитационной работы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- взаимодействие с работниками ЖРП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-  подготовка материала для осуществления проекта.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EA4E2D" w:rsidRPr="00910119" w:rsidRDefault="00EA4E2D" w:rsidP="00D03802">
      <w:pPr>
        <w:spacing w:after="0"/>
        <w:rPr>
          <w:b/>
          <w:sz w:val="24"/>
        </w:rPr>
      </w:pPr>
      <w:r w:rsidRPr="00910119">
        <w:rPr>
          <w:b/>
          <w:sz w:val="24"/>
        </w:rPr>
        <w:t>Участники: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1. инициативная группа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 xml:space="preserve">2.  </w:t>
      </w:r>
      <w:r w:rsidR="00A7763F" w:rsidRPr="00910119">
        <w:rPr>
          <w:sz w:val="24"/>
        </w:rPr>
        <w:t xml:space="preserve">подростки 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3. жители двора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EA4E2D" w:rsidRPr="00910119" w:rsidRDefault="00EA4E2D" w:rsidP="00D03802">
      <w:pPr>
        <w:spacing w:after="0"/>
        <w:rPr>
          <w:b/>
          <w:sz w:val="24"/>
        </w:rPr>
      </w:pPr>
      <w:r w:rsidRPr="00910119">
        <w:rPr>
          <w:b/>
          <w:sz w:val="24"/>
        </w:rPr>
        <w:t>Содержание:</w:t>
      </w:r>
    </w:p>
    <w:p w:rsidR="00EA4E2D" w:rsidRPr="00910119" w:rsidRDefault="00EA4E2D" w:rsidP="00D03802">
      <w:pPr>
        <w:spacing w:after="0"/>
        <w:rPr>
          <w:b/>
          <w:i/>
          <w:sz w:val="24"/>
          <w:u w:val="single"/>
        </w:rPr>
      </w:pPr>
      <w:r w:rsidRPr="00910119">
        <w:rPr>
          <w:b/>
          <w:i/>
          <w:sz w:val="24"/>
          <w:u w:val="single"/>
        </w:rPr>
        <w:t xml:space="preserve"> Подготовительный этап </w:t>
      </w:r>
      <w:proofErr w:type="gramStart"/>
      <w:r w:rsidRPr="00910119">
        <w:rPr>
          <w:b/>
          <w:i/>
          <w:sz w:val="24"/>
          <w:u w:val="single"/>
        </w:rPr>
        <w:t xml:space="preserve">( </w:t>
      </w:r>
      <w:proofErr w:type="gramEnd"/>
      <w:r w:rsidRPr="00910119">
        <w:rPr>
          <w:b/>
          <w:i/>
          <w:sz w:val="24"/>
          <w:u w:val="single"/>
        </w:rPr>
        <w:t>1 месяц)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- Формирование  инициативной группы</w:t>
      </w:r>
    </w:p>
    <w:p w:rsidR="00EA4E2D" w:rsidRPr="00910119" w:rsidRDefault="00EA4E2D" w:rsidP="00D03802">
      <w:pPr>
        <w:spacing w:after="0"/>
        <w:rPr>
          <w:sz w:val="24"/>
        </w:rPr>
      </w:pPr>
      <w:r w:rsidRPr="00910119">
        <w:rPr>
          <w:sz w:val="24"/>
        </w:rPr>
        <w:t>-  создание агитационных листовок</w:t>
      </w:r>
      <w:r w:rsidR="00A7763F" w:rsidRPr="00910119">
        <w:rPr>
          <w:sz w:val="24"/>
        </w:rPr>
        <w:t>: « Химикаты сегодня – природы нет завтра!!!»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Соц. опрос жителей двора.</w:t>
      </w:r>
    </w:p>
    <w:p w:rsidR="00A7763F" w:rsidRPr="00910119" w:rsidRDefault="00A7763F" w:rsidP="00D03802">
      <w:pPr>
        <w:spacing w:after="0"/>
        <w:rPr>
          <w:b/>
          <w:i/>
          <w:sz w:val="24"/>
          <w:u w:val="single"/>
        </w:rPr>
      </w:pPr>
      <w:r w:rsidRPr="00910119">
        <w:rPr>
          <w:b/>
          <w:i/>
          <w:sz w:val="24"/>
          <w:u w:val="single"/>
        </w:rPr>
        <w:t xml:space="preserve">Основной этап </w:t>
      </w:r>
      <w:proofErr w:type="gramStart"/>
      <w:r w:rsidRPr="00910119">
        <w:rPr>
          <w:b/>
          <w:i/>
          <w:sz w:val="24"/>
          <w:u w:val="single"/>
        </w:rPr>
        <w:t xml:space="preserve">( </w:t>
      </w:r>
      <w:proofErr w:type="gramEnd"/>
      <w:r w:rsidRPr="00910119">
        <w:rPr>
          <w:b/>
          <w:i/>
          <w:sz w:val="24"/>
          <w:u w:val="single"/>
        </w:rPr>
        <w:t>5 месяцев)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Обращение в коммунальные службы с письмами, рисунками и результатами социологического опроса жителей двора.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Заключение «Экологического договора» С ЖРП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Сбор материалов для посыпания дорожек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В дни резких обледенений</w:t>
      </w:r>
      <w:r w:rsidR="00D03802" w:rsidRPr="00910119">
        <w:rPr>
          <w:sz w:val="24"/>
        </w:rPr>
        <w:t xml:space="preserve"> </w:t>
      </w:r>
      <w:r w:rsidRPr="00910119">
        <w:rPr>
          <w:sz w:val="24"/>
        </w:rPr>
        <w:t>- совместная работа с дворниками.</w:t>
      </w:r>
    </w:p>
    <w:p w:rsidR="00A7763F" w:rsidRPr="00910119" w:rsidRDefault="00A7763F" w:rsidP="00D03802">
      <w:pPr>
        <w:spacing w:after="0"/>
        <w:rPr>
          <w:b/>
          <w:i/>
          <w:sz w:val="24"/>
          <w:u w:val="single"/>
        </w:rPr>
      </w:pPr>
      <w:r w:rsidRPr="00910119">
        <w:rPr>
          <w:b/>
          <w:i/>
          <w:sz w:val="24"/>
          <w:u w:val="single"/>
        </w:rPr>
        <w:t>Заключительный этап: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Выпуск фоторепортажа о проделанной работе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>- Награждение активных участников  проекта.</w:t>
      </w:r>
    </w:p>
    <w:p w:rsidR="00D03802" w:rsidRPr="00910119" w:rsidRDefault="00D03802" w:rsidP="00D03802">
      <w:pPr>
        <w:spacing w:after="0"/>
        <w:rPr>
          <w:sz w:val="24"/>
        </w:rPr>
      </w:pPr>
    </w:p>
    <w:p w:rsidR="00A7763F" w:rsidRPr="00910119" w:rsidRDefault="00A7763F" w:rsidP="00D03802">
      <w:pPr>
        <w:spacing w:after="0"/>
        <w:rPr>
          <w:b/>
          <w:sz w:val="24"/>
        </w:rPr>
      </w:pPr>
      <w:r w:rsidRPr="00910119">
        <w:rPr>
          <w:b/>
          <w:sz w:val="24"/>
        </w:rPr>
        <w:t>Структура взаимодействия:</w:t>
      </w:r>
    </w:p>
    <w:p w:rsidR="00A7763F" w:rsidRPr="00910119" w:rsidRDefault="00955D65" w:rsidP="00D03802">
      <w:pPr>
        <w:spacing w:after="0"/>
        <w:rPr>
          <w:sz w:val="24"/>
        </w:rPr>
      </w:pPr>
      <w:r w:rsidRPr="00910119"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3.2pt;margin-top:20.15pt;width:67.5pt;height:64.5pt;z-index:251660288" o:connectortype="straight"/>
        </w:pict>
      </w:r>
      <w:r w:rsidRPr="00910119">
        <w:rPr>
          <w:noProof/>
          <w:sz w:val="24"/>
          <w:lang w:eastAsia="ru-RU"/>
        </w:rPr>
        <w:pict>
          <v:shape id="_x0000_s1029" type="#_x0000_t32" style="position:absolute;margin-left:163.2pt;margin-top:20.15pt;width:189.75pt;height:41.25pt;z-index:251661312" o:connectortype="straight"/>
        </w:pict>
      </w:r>
      <w:r w:rsidRPr="00910119">
        <w:rPr>
          <w:noProof/>
          <w:sz w:val="24"/>
          <w:lang w:eastAsia="ru-RU"/>
        </w:rPr>
        <w:pict>
          <v:shape id="_x0000_s1026" type="#_x0000_t32" style="position:absolute;margin-left:47.7pt;margin-top:20.15pt;width:115.5pt;height:41.25pt;flip:x;z-index:251658240" o:connectortype="straight"/>
        </w:pict>
      </w:r>
      <w:r w:rsidR="00A7763F" w:rsidRPr="00910119">
        <w:rPr>
          <w:sz w:val="24"/>
        </w:rPr>
        <w:t xml:space="preserve">                                   Инициативная группа</w:t>
      </w:r>
    </w:p>
    <w:p w:rsidR="00D03802" w:rsidRPr="00910119" w:rsidRDefault="00955D65" w:rsidP="00D03802">
      <w:pPr>
        <w:spacing w:after="0"/>
        <w:rPr>
          <w:sz w:val="24"/>
        </w:rPr>
      </w:pPr>
      <w:r w:rsidRPr="00910119">
        <w:rPr>
          <w:noProof/>
          <w:sz w:val="24"/>
          <w:lang w:eastAsia="ru-RU"/>
        </w:rPr>
        <w:pict>
          <v:shape id="_x0000_s1027" type="#_x0000_t32" style="position:absolute;margin-left:139.95pt;margin-top:.5pt;width:23.25pt;height:76.15pt;flip:x;z-index:251659264" o:connectortype="straight"/>
        </w:pict>
      </w:r>
    </w:p>
    <w:p w:rsidR="00A7763F" w:rsidRPr="00910119" w:rsidRDefault="00A7763F" w:rsidP="00D03802">
      <w:pPr>
        <w:spacing w:after="0"/>
        <w:rPr>
          <w:sz w:val="24"/>
        </w:rPr>
      </w:pPr>
    </w:p>
    <w:p w:rsidR="00EA4E2D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lastRenderedPageBreak/>
        <w:t xml:space="preserve">Жители двора                                                               </w:t>
      </w:r>
      <w:r w:rsidR="00D03802" w:rsidRPr="00910119">
        <w:rPr>
          <w:sz w:val="24"/>
        </w:rPr>
        <w:t xml:space="preserve">                 </w:t>
      </w:r>
      <w:r w:rsidR="00910119">
        <w:rPr>
          <w:sz w:val="24"/>
        </w:rPr>
        <w:t xml:space="preserve">                    </w:t>
      </w:r>
      <w:r w:rsidR="00D03802" w:rsidRPr="00910119">
        <w:rPr>
          <w:sz w:val="24"/>
        </w:rPr>
        <w:t xml:space="preserve">  </w:t>
      </w:r>
      <w:r w:rsidRPr="00910119">
        <w:rPr>
          <w:sz w:val="24"/>
        </w:rPr>
        <w:t>работники ЖРП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 xml:space="preserve">                                                                          Газета микрорайона  </w:t>
      </w:r>
    </w:p>
    <w:p w:rsidR="00A7763F" w:rsidRPr="00910119" w:rsidRDefault="00A7763F" w:rsidP="00D03802">
      <w:pPr>
        <w:spacing w:after="0"/>
        <w:rPr>
          <w:sz w:val="24"/>
        </w:rPr>
      </w:pPr>
      <w:r w:rsidRPr="00910119">
        <w:rPr>
          <w:sz w:val="24"/>
        </w:rPr>
        <w:t xml:space="preserve">                           </w:t>
      </w:r>
      <w:r w:rsidR="00D03802" w:rsidRPr="00910119">
        <w:rPr>
          <w:sz w:val="24"/>
        </w:rPr>
        <w:t>П</w:t>
      </w:r>
      <w:r w:rsidRPr="00910119">
        <w:rPr>
          <w:sz w:val="24"/>
        </w:rPr>
        <w:t>одростки</w:t>
      </w:r>
    </w:p>
    <w:p w:rsidR="00D03802" w:rsidRPr="00910119" w:rsidRDefault="00D03802" w:rsidP="00D03802">
      <w:pPr>
        <w:spacing w:after="0"/>
        <w:rPr>
          <w:b/>
          <w:sz w:val="24"/>
        </w:rPr>
      </w:pPr>
      <w:r w:rsidRPr="00910119">
        <w:rPr>
          <w:b/>
          <w:sz w:val="24"/>
        </w:rPr>
        <w:t xml:space="preserve"> Ресурсы:</w:t>
      </w:r>
    </w:p>
    <w:p w:rsidR="00D03802" w:rsidRPr="00910119" w:rsidRDefault="00D03802" w:rsidP="00D03802">
      <w:pPr>
        <w:spacing w:after="0"/>
        <w:rPr>
          <w:sz w:val="24"/>
        </w:rPr>
      </w:pPr>
      <w:r w:rsidRPr="00910119">
        <w:rPr>
          <w:sz w:val="24"/>
        </w:rPr>
        <w:t>Материальны</w:t>
      </w:r>
      <w:proofErr w:type="gramStart"/>
      <w:r w:rsidRPr="00910119">
        <w:rPr>
          <w:sz w:val="24"/>
        </w:rPr>
        <w:t>е-</w:t>
      </w:r>
      <w:proofErr w:type="gramEnd"/>
      <w:r w:rsidRPr="00910119">
        <w:rPr>
          <w:sz w:val="24"/>
        </w:rPr>
        <w:t xml:space="preserve">  Ведра и лопаты</w:t>
      </w:r>
    </w:p>
    <w:p w:rsidR="00D03802" w:rsidRPr="00910119" w:rsidRDefault="00D03802" w:rsidP="00D03802">
      <w:pPr>
        <w:spacing w:after="0"/>
        <w:rPr>
          <w:sz w:val="24"/>
        </w:rPr>
      </w:pPr>
      <w:r w:rsidRPr="00910119">
        <w:rPr>
          <w:sz w:val="24"/>
        </w:rPr>
        <w:t xml:space="preserve">                                    Песок из ЖРП</w:t>
      </w:r>
    </w:p>
    <w:p w:rsidR="00D03802" w:rsidRPr="00910119" w:rsidRDefault="00D03802" w:rsidP="00D03802">
      <w:pPr>
        <w:spacing w:after="0"/>
        <w:rPr>
          <w:sz w:val="24"/>
        </w:rPr>
      </w:pPr>
      <w:r w:rsidRPr="00910119">
        <w:rPr>
          <w:sz w:val="24"/>
        </w:rPr>
        <w:t xml:space="preserve"> Людские - Инициативная группа, добровольцы из числа жителей двора, дворники</w:t>
      </w:r>
    </w:p>
    <w:p w:rsidR="00D03802" w:rsidRPr="00910119" w:rsidRDefault="00D03802" w:rsidP="00D03802">
      <w:pPr>
        <w:spacing w:after="0"/>
        <w:rPr>
          <w:b/>
          <w:sz w:val="24"/>
        </w:rPr>
      </w:pPr>
      <w:r w:rsidRPr="00910119">
        <w:rPr>
          <w:b/>
          <w:sz w:val="24"/>
        </w:rPr>
        <w:t>Ожидаемые результаты:</w:t>
      </w:r>
    </w:p>
    <w:p w:rsidR="00D03802" w:rsidRPr="00910119" w:rsidRDefault="00D03802" w:rsidP="00D03802">
      <w:pPr>
        <w:spacing w:after="0"/>
        <w:rPr>
          <w:sz w:val="24"/>
        </w:rPr>
      </w:pPr>
      <w:r w:rsidRPr="00910119">
        <w:rPr>
          <w:sz w:val="24"/>
        </w:rPr>
        <w:t>- Сохранение состояния  почвенного покрова путем созерцания на нем здорового озеленения.</w:t>
      </w:r>
    </w:p>
    <w:p w:rsidR="00D03802" w:rsidRPr="00910119" w:rsidRDefault="00D03802" w:rsidP="00D03802">
      <w:pPr>
        <w:spacing w:after="0"/>
        <w:rPr>
          <w:sz w:val="24"/>
        </w:rPr>
      </w:pPr>
      <w:r w:rsidRPr="00910119">
        <w:rPr>
          <w:sz w:val="24"/>
        </w:rPr>
        <w:t>- сохранения здоровья человека.</w:t>
      </w:r>
    </w:p>
    <w:sectPr w:rsidR="00D03802" w:rsidRPr="00910119" w:rsidSect="0079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2D"/>
    <w:rsid w:val="00791C24"/>
    <w:rsid w:val="00910119"/>
    <w:rsid w:val="00955D65"/>
    <w:rsid w:val="00A7763F"/>
    <w:rsid w:val="00D03802"/>
    <w:rsid w:val="00EA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2015-11-12T11:38:00Z</dcterms:created>
  <dcterms:modified xsi:type="dcterms:W3CDTF">2015-11-14T04:35:00Z</dcterms:modified>
</cp:coreProperties>
</file>