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5C" w:rsidRPr="00FC4E62" w:rsidRDefault="00D3585C" w:rsidP="00D3585C">
      <w:pPr>
        <w:tabs>
          <w:tab w:val="left" w:pos="1440"/>
        </w:tabs>
        <w:jc w:val="center"/>
        <w:rPr>
          <w:b/>
          <w:bCs/>
          <w:i/>
          <w:iCs/>
        </w:rPr>
      </w:pPr>
      <w:r w:rsidRPr="00FC4E62">
        <w:rPr>
          <w:b/>
          <w:bCs/>
          <w:i/>
          <w:iCs/>
        </w:rPr>
        <w:t>Организация учебного процесса в 10-11-х классах на основе индивидуальных планов учащихся (из опыта работы)</w:t>
      </w:r>
    </w:p>
    <w:p w:rsidR="00D3585C" w:rsidRPr="00FC4E62" w:rsidRDefault="00D3585C" w:rsidP="00D3585C">
      <w:pPr>
        <w:tabs>
          <w:tab w:val="left" w:pos="1440"/>
        </w:tabs>
        <w:jc w:val="center"/>
        <w:rPr>
          <w:b/>
          <w:bCs/>
          <w:i/>
          <w:iCs/>
        </w:rPr>
      </w:pPr>
      <w:r w:rsidRPr="00FC4E62">
        <w:rPr>
          <w:b/>
          <w:bCs/>
          <w:i/>
          <w:iCs/>
        </w:rPr>
        <w:t xml:space="preserve"> Муниципальное </w:t>
      </w:r>
      <w:r w:rsidR="006D172D">
        <w:rPr>
          <w:b/>
          <w:bCs/>
          <w:i/>
          <w:iCs/>
        </w:rPr>
        <w:t xml:space="preserve">бюджетное </w:t>
      </w:r>
      <w:r w:rsidRPr="00FC4E62">
        <w:rPr>
          <w:b/>
          <w:bCs/>
          <w:i/>
          <w:iCs/>
        </w:rPr>
        <w:t xml:space="preserve">общеобразовательное учреждение </w:t>
      </w:r>
      <w:r w:rsidR="006D172D" w:rsidRPr="00FC4E62">
        <w:rPr>
          <w:b/>
          <w:bCs/>
          <w:i/>
          <w:iCs/>
        </w:rPr>
        <w:t>города Тулуна</w:t>
      </w:r>
      <w:r w:rsidR="006D172D" w:rsidRPr="00FC4E62">
        <w:rPr>
          <w:b/>
          <w:bCs/>
          <w:i/>
          <w:iCs/>
        </w:rPr>
        <w:t xml:space="preserve"> </w:t>
      </w:r>
      <w:r w:rsidR="006D172D">
        <w:rPr>
          <w:b/>
          <w:bCs/>
          <w:i/>
          <w:iCs/>
        </w:rPr>
        <w:t>«С</w:t>
      </w:r>
      <w:r w:rsidRPr="00FC4E62">
        <w:rPr>
          <w:b/>
          <w:bCs/>
          <w:i/>
          <w:iCs/>
        </w:rPr>
        <w:t>редн</w:t>
      </w:r>
      <w:r w:rsidR="006D172D">
        <w:rPr>
          <w:b/>
          <w:bCs/>
          <w:i/>
          <w:iCs/>
        </w:rPr>
        <w:t>яя</w:t>
      </w:r>
      <w:r w:rsidRPr="00FC4E62">
        <w:rPr>
          <w:b/>
          <w:bCs/>
          <w:i/>
          <w:iCs/>
        </w:rPr>
        <w:t xml:space="preserve"> общеобразовательн</w:t>
      </w:r>
      <w:r w:rsidR="006D172D">
        <w:rPr>
          <w:b/>
          <w:bCs/>
          <w:i/>
          <w:iCs/>
        </w:rPr>
        <w:t>ая</w:t>
      </w:r>
      <w:r w:rsidRPr="00FC4E62">
        <w:rPr>
          <w:b/>
          <w:bCs/>
          <w:i/>
          <w:iCs/>
        </w:rPr>
        <w:t xml:space="preserve"> школ</w:t>
      </w:r>
      <w:r w:rsidR="006D172D">
        <w:rPr>
          <w:b/>
          <w:bCs/>
          <w:i/>
          <w:iCs/>
        </w:rPr>
        <w:t>а</w:t>
      </w:r>
      <w:r w:rsidRPr="00FC4E62">
        <w:rPr>
          <w:b/>
          <w:bCs/>
          <w:i/>
          <w:iCs/>
        </w:rPr>
        <w:t xml:space="preserve"> №</w:t>
      </w:r>
      <w:r w:rsidR="006D172D">
        <w:rPr>
          <w:b/>
          <w:bCs/>
          <w:i/>
          <w:iCs/>
        </w:rPr>
        <w:t xml:space="preserve"> </w:t>
      </w:r>
      <w:r w:rsidRPr="00FC4E62">
        <w:rPr>
          <w:b/>
          <w:bCs/>
          <w:i/>
          <w:iCs/>
        </w:rPr>
        <w:t>1</w:t>
      </w:r>
      <w:r w:rsidR="006D172D">
        <w:rPr>
          <w:b/>
          <w:bCs/>
          <w:i/>
          <w:iCs/>
        </w:rPr>
        <w:t>2</w:t>
      </w:r>
      <w:r w:rsidRPr="00FC4E62">
        <w:rPr>
          <w:b/>
          <w:bCs/>
          <w:i/>
          <w:iCs/>
        </w:rPr>
        <w:t xml:space="preserve"> </w:t>
      </w:r>
    </w:p>
    <w:p w:rsidR="00D3585C" w:rsidRPr="00FC4E62" w:rsidRDefault="006D172D" w:rsidP="00D3585C">
      <w:pPr>
        <w:tabs>
          <w:tab w:val="left" w:pos="144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Богданова Татьяна Николаевна</w:t>
      </w:r>
    </w:p>
    <w:p w:rsidR="00D3585C" w:rsidRPr="00FC4E62" w:rsidRDefault="00D3585C" w:rsidP="00D3585C">
      <w:pPr>
        <w:tabs>
          <w:tab w:val="left" w:pos="1440"/>
        </w:tabs>
        <w:jc w:val="both"/>
      </w:pPr>
      <w:r w:rsidRPr="00FC4E62">
        <w:t xml:space="preserve">   Одной из задач, поставленных перед школой, является отработка системы специализированной подготовки (профильного обучения) в старших классах, ориентированной на индивидуализацию обучения и социализацию обучающихся (из Концепции модернизации Российского образования).</w:t>
      </w:r>
    </w:p>
    <w:p w:rsidR="00D3585C" w:rsidRPr="00FC4E62" w:rsidRDefault="00D3585C" w:rsidP="00D3585C">
      <w:pPr>
        <w:tabs>
          <w:tab w:val="left" w:pos="1440"/>
        </w:tabs>
        <w:jc w:val="both"/>
      </w:pPr>
      <w:r w:rsidRPr="00FC4E62">
        <w:t xml:space="preserve">   Осуществляя прием учащихся в 10-ые классы, озадачены следующими проблемами: крайне неоднородный по уровню </w:t>
      </w:r>
      <w:proofErr w:type="spellStart"/>
      <w:r w:rsidRPr="00FC4E62">
        <w:t>обученности</w:t>
      </w:r>
      <w:proofErr w:type="spellEnd"/>
      <w:r w:rsidRPr="00FC4E62">
        <w:t xml:space="preserve"> и обучаемости состав учащихся; ограничение учащихся в выборе содержания предметов; снижение познавательного интереса к учению и как следствие, снижение качества </w:t>
      </w:r>
      <w:proofErr w:type="spellStart"/>
      <w:r w:rsidRPr="00FC4E62">
        <w:t>обученности</w:t>
      </w:r>
      <w:proofErr w:type="spellEnd"/>
      <w:r w:rsidRPr="00FC4E62">
        <w:t xml:space="preserve"> учащихся.</w:t>
      </w:r>
    </w:p>
    <w:p w:rsidR="00D3585C" w:rsidRPr="00FC4E62" w:rsidRDefault="00D3585C" w:rsidP="00D3585C">
      <w:pPr>
        <w:tabs>
          <w:tab w:val="left" w:pos="1440"/>
        </w:tabs>
        <w:jc w:val="both"/>
      </w:pPr>
      <w:r w:rsidRPr="00FC4E62">
        <w:t xml:space="preserve">   Осознание этих проблем привело к пересмотру действующих программ обучения в школе </w:t>
      </w:r>
      <w:r w:rsidRPr="00FC4E62">
        <w:rPr>
          <w:lang w:val="en-US"/>
        </w:rPr>
        <w:t>III</w:t>
      </w:r>
      <w:r w:rsidRPr="00FC4E62">
        <w:t xml:space="preserve"> ступени и внедрению новой модели обучения – </w:t>
      </w:r>
      <w:proofErr w:type="spellStart"/>
      <w:r w:rsidRPr="00FC4E62">
        <w:t>мультипрофильной</w:t>
      </w:r>
      <w:proofErr w:type="spellEnd"/>
      <w:r w:rsidRPr="00FC4E62">
        <w:t xml:space="preserve">. </w:t>
      </w:r>
    </w:p>
    <w:p w:rsidR="00D3585C" w:rsidRPr="00FC4E62" w:rsidRDefault="00D3585C" w:rsidP="00D3585C">
      <w:pPr>
        <w:tabs>
          <w:tab w:val="left" w:pos="1440"/>
        </w:tabs>
        <w:jc w:val="both"/>
      </w:pPr>
      <w:r w:rsidRPr="00FC4E62">
        <w:t xml:space="preserve">   Модель </w:t>
      </w:r>
      <w:proofErr w:type="spellStart"/>
      <w:r w:rsidRPr="00FC4E62">
        <w:t>мультипрофильного</w:t>
      </w:r>
      <w:proofErr w:type="spellEnd"/>
      <w:r w:rsidRPr="00FC4E62">
        <w:t xml:space="preserve"> обучения рассчитана на применение в старших классах и  позволяет организовать учебный процесс на основе индивидуальных учебных планов учащихся в   различных типах школ, в том числе и в общеобразовательных школах с неоднородным составом учащихся.</w:t>
      </w:r>
    </w:p>
    <w:p w:rsidR="00D3585C" w:rsidRPr="00FC4E62" w:rsidRDefault="00D3585C" w:rsidP="00D3585C">
      <w:pPr>
        <w:jc w:val="both"/>
      </w:pPr>
      <w:r w:rsidRPr="00FC4E62">
        <w:t xml:space="preserve">    Данная образовательная </w:t>
      </w:r>
      <w:proofErr w:type="gramStart"/>
      <w:r w:rsidRPr="00FC4E62">
        <w:t>технология</w:t>
      </w:r>
      <w:proofErr w:type="gramEnd"/>
      <w:r w:rsidRPr="00FC4E62">
        <w:t xml:space="preserve"> по мнению её авторов - Иванова А.В., директора Учебно-консультационного центра «Образовательные системы», </w:t>
      </w:r>
      <w:proofErr w:type="spellStart"/>
      <w:r w:rsidRPr="00FC4E62">
        <w:t>Стефановой</w:t>
      </w:r>
      <w:proofErr w:type="spellEnd"/>
      <w:r w:rsidRPr="00FC4E62">
        <w:t xml:space="preserve"> Е.П.,  заместителя директора данного центра, позволяет строить индивидуальные планы развития для каждого ученика с учётом его особенностей. Модель получила высокие оценки за свою целостность, адаптивность и личностную  ориентированность. Её преимущество в том, что она опробована в общеобразовательной школе в рамках нормативного финансирования. В широкую практику данную модель обучения рекомендовал экспертный совет  института педагогических инноваций РАО. </w:t>
      </w:r>
    </w:p>
    <w:p w:rsidR="00D3585C" w:rsidRPr="00FC4E62" w:rsidRDefault="00D3585C" w:rsidP="00D3585C">
      <w:pPr>
        <w:jc w:val="both"/>
      </w:pPr>
      <w:r w:rsidRPr="00FC4E62">
        <w:t xml:space="preserve">    Какие шаги нужно сделать, чтобы адаптировать эту технологию к условиям конкретной школы?</w:t>
      </w:r>
    </w:p>
    <w:p w:rsidR="00D3585C" w:rsidRPr="00FC4E62" w:rsidRDefault="00D3585C" w:rsidP="00D3585C">
      <w:pPr>
        <w:jc w:val="both"/>
      </w:pPr>
      <w:r w:rsidRPr="00FC4E62">
        <w:t xml:space="preserve">    </w:t>
      </w:r>
      <w:r w:rsidRPr="00FC4E62">
        <w:rPr>
          <w:b/>
          <w:bCs/>
        </w:rPr>
        <w:t>В течение первого года</w:t>
      </w:r>
      <w:r w:rsidRPr="00FC4E62">
        <w:t xml:space="preserve"> обучения основное внимание следует уделять популяризации идеи </w:t>
      </w:r>
      <w:proofErr w:type="spellStart"/>
      <w:r w:rsidRPr="00FC4E62">
        <w:t>мультипрофильного</w:t>
      </w:r>
      <w:proofErr w:type="spellEnd"/>
      <w:r w:rsidRPr="00FC4E62">
        <w:t xml:space="preserve"> обучения: это лекционные, семинарские, практические формы работы с инициативными группами учителей, учащихся, родителей в образовательном учреждении, в результате чего и должен быть разработан проект. В нашей школе мы ограничились полугодием: в феврале ознакомились с этой технологией, а в сентябре уже начали работать в профильных группах. </w:t>
      </w:r>
    </w:p>
    <w:p w:rsidR="00D3585C" w:rsidRPr="00FC4E62" w:rsidRDefault="00D3585C" w:rsidP="00D3585C">
      <w:pPr>
        <w:jc w:val="both"/>
      </w:pPr>
      <w:r w:rsidRPr="00FC4E62">
        <w:t xml:space="preserve">   Сформулированные положения  могут  быть  реализованы при условии </w:t>
      </w:r>
      <w:proofErr w:type="spellStart"/>
      <w:r w:rsidRPr="00FC4E62">
        <w:t>соорганизации</w:t>
      </w:r>
      <w:proofErr w:type="spellEnd"/>
      <w:r w:rsidRPr="00FC4E62">
        <w:t xml:space="preserve"> основных аспектов технологии многопрофильного обучения: концептуально-позиционного, организационного, управленческого и нормативно-правового.</w:t>
      </w:r>
    </w:p>
    <w:p w:rsidR="00D3585C" w:rsidRPr="00FC4E62" w:rsidRDefault="00D3585C" w:rsidP="00D3585C">
      <w:pPr>
        <w:jc w:val="both"/>
        <w:rPr>
          <w:b/>
          <w:bCs/>
          <w:i/>
          <w:iCs/>
        </w:rPr>
      </w:pPr>
      <w:r w:rsidRPr="00FC4E62">
        <w:rPr>
          <w:b/>
          <w:bCs/>
        </w:rPr>
        <w:t>1. Концептуально-позиционный этап</w:t>
      </w:r>
    </w:p>
    <w:p w:rsidR="00D3585C" w:rsidRPr="00FC4E62" w:rsidRDefault="00D3585C" w:rsidP="00D3585C">
      <w:pPr>
        <w:jc w:val="both"/>
      </w:pPr>
      <w:r w:rsidRPr="00FC4E62">
        <w:t xml:space="preserve"> 1)  обоснование необходимости   выбора данной модели;</w:t>
      </w:r>
    </w:p>
    <w:p w:rsidR="00D3585C" w:rsidRPr="00FC4E62" w:rsidRDefault="00D3585C" w:rsidP="00D3585C">
      <w:pPr>
        <w:jc w:val="both"/>
      </w:pPr>
      <w:r w:rsidRPr="00FC4E62">
        <w:t xml:space="preserve">  2) разработка модели содержания образования:</w:t>
      </w:r>
    </w:p>
    <w:p w:rsidR="00D3585C" w:rsidRPr="00FC4E62" w:rsidRDefault="00D3585C" w:rsidP="00D3585C">
      <w:pPr>
        <w:jc w:val="both"/>
      </w:pPr>
      <w:proofErr w:type="gramStart"/>
      <w:r w:rsidRPr="00FC4E62">
        <w:rPr>
          <w:b/>
          <w:bCs/>
          <w:i/>
          <w:iCs/>
        </w:rPr>
        <w:lastRenderedPageBreak/>
        <w:t xml:space="preserve">предметная компонента </w:t>
      </w:r>
      <w:r w:rsidRPr="00FC4E62">
        <w:t xml:space="preserve">(подготовка обновлённых  учебно-тематических планов, адаптированных программ по математике, литературе, немецкому,  английскому, русскому языкам, истории, экономике, праву, физике, биологии, химии), </w:t>
      </w:r>
      <w:proofErr w:type="gramEnd"/>
    </w:p>
    <w:p w:rsidR="00D3585C" w:rsidRPr="00FC4E62" w:rsidRDefault="00D3585C" w:rsidP="00D3585C">
      <w:pPr>
        <w:jc w:val="both"/>
      </w:pPr>
      <w:proofErr w:type="spellStart"/>
      <w:r w:rsidRPr="00FC4E62">
        <w:rPr>
          <w:b/>
          <w:bCs/>
          <w:i/>
          <w:iCs/>
        </w:rPr>
        <w:t>надпредметная</w:t>
      </w:r>
      <w:proofErr w:type="spellEnd"/>
      <w:r w:rsidRPr="00FC4E62">
        <w:rPr>
          <w:b/>
          <w:bCs/>
          <w:i/>
          <w:iCs/>
        </w:rPr>
        <w:t xml:space="preserve"> компонента</w:t>
      </w:r>
      <w:r w:rsidRPr="00FC4E62">
        <w:t xml:space="preserve"> (воспитание творческой личности, овладение различными формами </w:t>
      </w:r>
      <w:proofErr w:type="spellStart"/>
      <w:r w:rsidRPr="00FC4E62">
        <w:t>мыследействия</w:t>
      </w:r>
      <w:proofErr w:type="spellEnd"/>
      <w:r w:rsidRPr="00FC4E62">
        <w:t>),  эта компонента связана в основном с поведением ученика при изменении системы обучения: свобода выбора (в рамках действующих образовательных стандартов и учебного плана), возможность давать оценку курсам, учителям, учебному процессу, изменение привычного круга общения (был в классе - стал в предметной группе). Следует отметить, что самоопределение учащихся протекает непросто. Практика показала, что на протяжении учебного года, особенно интенсивно на начальном этапе (сентябрь, октябрь), 10-15% учащихся обращаются с просьбами об изменении учебного плана  (авторы технологии считают допустимым 20%).</w:t>
      </w:r>
    </w:p>
    <w:p w:rsidR="00D3585C" w:rsidRPr="00FC4E62" w:rsidRDefault="00D3585C" w:rsidP="00D3585C">
      <w:pPr>
        <w:jc w:val="both"/>
      </w:pPr>
      <w:r w:rsidRPr="00FC4E62">
        <w:t>Причины обращений:</w:t>
      </w:r>
    </w:p>
    <w:p w:rsidR="00D3585C" w:rsidRPr="00FC4E62" w:rsidRDefault="00D3585C" w:rsidP="00D3585C">
      <w:pPr>
        <w:numPr>
          <w:ilvl w:val="0"/>
          <w:numId w:val="1"/>
        </w:numPr>
        <w:jc w:val="both"/>
      </w:pPr>
      <w:r w:rsidRPr="00FC4E62">
        <w:t>на момент составления учебного плана (конец 9  класса) не было конкретных планов на будущее, поэтому выбирали скорее учителей, а не предмет для углубления;</w:t>
      </w:r>
    </w:p>
    <w:p w:rsidR="00D3585C" w:rsidRPr="00FC4E62" w:rsidRDefault="00D3585C" w:rsidP="00D3585C">
      <w:pPr>
        <w:numPr>
          <w:ilvl w:val="0"/>
          <w:numId w:val="1"/>
        </w:numPr>
        <w:jc w:val="both"/>
      </w:pPr>
      <w:r w:rsidRPr="00FC4E62">
        <w:t xml:space="preserve"> одновременно выбирать и «интересное», и «нужное» не всегда возможно (например, для поступления в конкретный ВУЗ);</w:t>
      </w:r>
    </w:p>
    <w:p w:rsidR="00D3585C" w:rsidRPr="00FC4E62" w:rsidRDefault="00D3585C" w:rsidP="00D3585C">
      <w:pPr>
        <w:numPr>
          <w:ilvl w:val="0"/>
          <w:numId w:val="1"/>
        </w:numPr>
        <w:jc w:val="both"/>
      </w:pPr>
      <w:r w:rsidRPr="00FC4E62">
        <w:t>некоторые учащиеся на момент выбора  не осознали себя как личность, выбор осуществлялся под влиянием родителей или друзей;</w:t>
      </w:r>
    </w:p>
    <w:p w:rsidR="00D3585C" w:rsidRPr="00FC4E62" w:rsidRDefault="00D3585C" w:rsidP="00D3585C">
      <w:pPr>
        <w:numPr>
          <w:ilvl w:val="0"/>
          <w:numId w:val="1"/>
        </w:numPr>
        <w:jc w:val="both"/>
      </w:pPr>
      <w:r w:rsidRPr="00FC4E62">
        <w:t>некоторые ученики искали наиболее лёгкий путь получения образования (выбрали минимум часов и обучались в общеобразовательном, а не в профильном классе).</w:t>
      </w:r>
    </w:p>
    <w:p w:rsidR="00D3585C" w:rsidRPr="00FC4E62" w:rsidRDefault="00D3585C" w:rsidP="00D3585C">
      <w:pPr>
        <w:jc w:val="both"/>
      </w:pPr>
      <w:r w:rsidRPr="00FC4E62">
        <w:t>Менять или не менять учебный план ученику – это предмет договора учителя и ученика, по некоторым предметам изменили профиль по просьбе ученика, по другим убедили, оставив прежним.</w:t>
      </w:r>
    </w:p>
    <w:p w:rsidR="00D3585C" w:rsidRPr="00FC4E62" w:rsidRDefault="00D3585C" w:rsidP="00D3585C">
      <w:pPr>
        <w:jc w:val="both"/>
        <w:rPr>
          <w:b/>
          <w:bCs/>
        </w:rPr>
      </w:pPr>
      <w:r w:rsidRPr="00FC4E62">
        <w:rPr>
          <w:b/>
          <w:bCs/>
          <w:lang w:val="en-US"/>
        </w:rPr>
        <w:t>II</w:t>
      </w:r>
      <w:r w:rsidRPr="00FC4E62">
        <w:rPr>
          <w:b/>
          <w:bCs/>
        </w:rPr>
        <w:t>. Организационно – функциональный этап</w:t>
      </w:r>
    </w:p>
    <w:p w:rsidR="00D3585C" w:rsidRPr="00FC4E62" w:rsidRDefault="00D3585C" w:rsidP="00D3585C">
      <w:pPr>
        <w:jc w:val="both"/>
      </w:pPr>
      <w:r w:rsidRPr="00FC4E62">
        <w:t>Этот этап очень сложный, включает:</w:t>
      </w:r>
    </w:p>
    <w:p w:rsidR="00D3585C" w:rsidRPr="00FC4E62" w:rsidRDefault="00D3585C" w:rsidP="00D3585C">
      <w:pPr>
        <w:numPr>
          <w:ilvl w:val="0"/>
          <w:numId w:val="2"/>
        </w:numPr>
        <w:jc w:val="both"/>
      </w:pPr>
      <w:r w:rsidRPr="00FC4E62">
        <w:t>комплектование классов;</w:t>
      </w:r>
    </w:p>
    <w:p w:rsidR="00D3585C" w:rsidRPr="00FC4E62" w:rsidRDefault="00D3585C" w:rsidP="00D3585C">
      <w:pPr>
        <w:numPr>
          <w:ilvl w:val="0"/>
          <w:numId w:val="3"/>
        </w:numPr>
        <w:jc w:val="both"/>
      </w:pPr>
      <w:r w:rsidRPr="00FC4E62">
        <w:t>определение предметов, по которым будут профили;</w:t>
      </w:r>
    </w:p>
    <w:p w:rsidR="00D3585C" w:rsidRPr="00FC4E62" w:rsidRDefault="00D3585C" w:rsidP="00D3585C">
      <w:pPr>
        <w:numPr>
          <w:ilvl w:val="0"/>
          <w:numId w:val="4"/>
        </w:numPr>
        <w:jc w:val="both"/>
      </w:pPr>
      <w:r w:rsidRPr="00FC4E62">
        <w:t>компоновку учебного плана;</w:t>
      </w:r>
    </w:p>
    <w:p w:rsidR="00D3585C" w:rsidRPr="00FC4E62" w:rsidRDefault="00D3585C" w:rsidP="00D3585C">
      <w:pPr>
        <w:numPr>
          <w:ilvl w:val="0"/>
          <w:numId w:val="4"/>
        </w:numPr>
        <w:jc w:val="both"/>
      </w:pPr>
      <w:r w:rsidRPr="00FC4E62">
        <w:t>комплектование профильных групп;</w:t>
      </w:r>
    </w:p>
    <w:p w:rsidR="00D3585C" w:rsidRPr="00FC4E62" w:rsidRDefault="00D3585C" w:rsidP="00D3585C">
      <w:pPr>
        <w:numPr>
          <w:ilvl w:val="0"/>
          <w:numId w:val="4"/>
        </w:numPr>
        <w:jc w:val="both"/>
      </w:pPr>
      <w:r w:rsidRPr="00FC4E62">
        <w:t>составление расписания (индивидуальных расписаний: на параллель из 56 учащихся приходится около 50 различных планов).</w:t>
      </w:r>
    </w:p>
    <w:p w:rsidR="00D3585C" w:rsidRPr="00FC4E62" w:rsidRDefault="00D3585C" w:rsidP="00D3585C">
      <w:pPr>
        <w:rPr>
          <w:szCs w:val="28"/>
          <w:u w:val="single"/>
        </w:rPr>
      </w:pPr>
      <w:r w:rsidRPr="00FC4E62">
        <w:rPr>
          <w:szCs w:val="28"/>
          <w:u w:val="single"/>
        </w:rPr>
        <w:t>Организация групп, подготовка расписания занятий.</w:t>
      </w:r>
    </w:p>
    <w:p w:rsidR="00D3585C" w:rsidRPr="00FC4E62" w:rsidRDefault="00D3585C" w:rsidP="00D3585C">
      <w:pPr>
        <w:ind w:firstLine="540"/>
        <w:jc w:val="both"/>
        <w:rPr>
          <w:szCs w:val="28"/>
        </w:rPr>
      </w:pPr>
      <w:r w:rsidRPr="00FC4E62">
        <w:rPr>
          <w:szCs w:val="28"/>
        </w:rPr>
        <w:t xml:space="preserve">После обработки анкет учащихся составляется сводная ведомость (карта) выбранных учащимися предметов. Для обучения каждому предмету создаются </w:t>
      </w:r>
      <w:r w:rsidRPr="00FC4E62">
        <w:rPr>
          <w:szCs w:val="28"/>
          <w:u w:val="single"/>
        </w:rPr>
        <w:t>учебные группы</w:t>
      </w:r>
      <w:r w:rsidRPr="00FC4E62">
        <w:rPr>
          <w:szCs w:val="28"/>
        </w:rPr>
        <w:t>, в которые входят учащиеся, выбравшие одинаковые программы изучения данного предмета (профильные или общеобразовательные). То есть классно-урочная система заменяется предметно-групповой.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  <w:u w:val="single"/>
        </w:rPr>
        <w:t>Алгоритм составления расписания</w:t>
      </w:r>
      <w:r w:rsidRPr="00FC4E62">
        <w:rPr>
          <w:szCs w:val="28"/>
        </w:rPr>
        <w:t xml:space="preserve"> (исходя из собственного опыта):</w:t>
      </w:r>
    </w:p>
    <w:p w:rsidR="00D3585C" w:rsidRPr="00FC4E62" w:rsidRDefault="00D3585C" w:rsidP="00D3585C">
      <w:pPr>
        <w:numPr>
          <w:ilvl w:val="0"/>
          <w:numId w:val="5"/>
        </w:numPr>
        <w:jc w:val="both"/>
        <w:rPr>
          <w:szCs w:val="28"/>
        </w:rPr>
      </w:pPr>
      <w:r w:rsidRPr="00FC4E62">
        <w:rPr>
          <w:szCs w:val="28"/>
        </w:rPr>
        <w:lastRenderedPageBreak/>
        <w:t>формирование списочного состава групп учащихся по всем предметам (на основе карты);</w:t>
      </w:r>
    </w:p>
    <w:p w:rsidR="00D3585C" w:rsidRPr="00FC4E62" w:rsidRDefault="00D3585C" w:rsidP="00D3585C">
      <w:pPr>
        <w:numPr>
          <w:ilvl w:val="0"/>
          <w:numId w:val="5"/>
        </w:numPr>
        <w:jc w:val="both"/>
        <w:rPr>
          <w:szCs w:val="28"/>
        </w:rPr>
      </w:pPr>
      <w:r w:rsidRPr="00FC4E62">
        <w:rPr>
          <w:szCs w:val="28"/>
        </w:rPr>
        <w:t>подготовка учительского расписания (по дням недели, в соответствии с учебным планом школы, нагрузкой каждого конкретного учителя);</w:t>
      </w:r>
    </w:p>
    <w:p w:rsidR="00D3585C" w:rsidRPr="00FC4E62" w:rsidRDefault="00D3585C" w:rsidP="00D3585C">
      <w:pPr>
        <w:numPr>
          <w:ilvl w:val="0"/>
          <w:numId w:val="5"/>
        </w:numPr>
        <w:jc w:val="both"/>
        <w:rPr>
          <w:szCs w:val="28"/>
        </w:rPr>
      </w:pPr>
      <w:r w:rsidRPr="00FC4E62">
        <w:rPr>
          <w:szCs w:val="28"/>
        </w:rPr>
        <w:t>расстановка кабинетов;</w:t>
      </w:r>
    </w:p>
    <w:p w:rsidR="00D3585C" w:rsidRPr="00FC4E62" w:rsidRDefault="00D3585C" w:rsidP="00D3585C">
      <w:pPr>
        <w:numPr>
          <w:ilvl w:val="0"/>
          <w:numId w:val="5"/>
        </w:numPr>
        <w:jc w:val="both"/>
        <w:rPr>
          <w:szCs w:val="28"/>
        </w:rPr>
      </w:pPr>
      <w:proofErr w:type="gramStart"/>
      <w:r w:rsidRPr="00FC4E62">
        <w:rPr>
          <w:szCs w:val="28"/>
        </w:rPr>
        <w:t>преобразование учительского расписания в ученическое (списочный состав параллели, маркировка предметов:</w:t>
      </w:r>
      <w:proofErr w:type="gramEnd"/>
      <w:r w:rsidRPr="00FC4E62">
        <w:rPr>
          <w:szCs w:val="28"/>
        </w:rPr>
        <w:t xml:space="preserve"> </w:t>
      </w:r>
      <w:proofErr w:type="gramStart"/>
      <w:r w:rsidRPr="00FC4E62">
        <w:rPr>
          <w:szCs w:val="28"/>
        </w:rPr>
        <w:t>Р</w:t>
      </w:r>
      <w:proofErr w:type="gramEnd"/>
      <w:r w:rsidRPr="00FC4E62">
        <w:rPr>
          <w:szCs w:val="28"/>
        </w:rPr>
        <w:t xml:space="preserve"> – русский язык, М – математика, А – астрономия, а – английский язык, Ф – физика, </w:t>
      </w:r>
      <w:proofErr w:type="spellStart"/>
      <w:r w:rsidRPr="00FC4E62">
        <w:rPr>
          <w:szCs w:val="28"/>
        </w:rPr>
        <w:t>фр</w:t>
      </w:r>
      <w:proofErr w:type="spellEnd"/>
      <w:r w:rsidRPr="00FC4E62">
        <w:rPr>
          <w:szCs w:val="28"/>
        </w:rPr>
        <w:t xml:space="preserve"> – физическая культура и т.д.);</w:t>
      </w:r>
    </w:p>
    <w:p w:rsidR="00D3585C" w:rsidRPr="00FC4E62" w:rsidRDefault="00D3585C" w:rsidP="00D3585C">
      <w:pPr>
        <w:numPr>
          <w:ilvl w:val="0"/>
          <w:numId w:val="5"/>
        </w:numPr>
        <w:jc w:val="both"/>
        <w:rPr>
          <w:szCs w:val="28"/>
        </w:rPr>
      </w:pPr>
      <w:r w:rsidRPr="00FC4E62">
        <w:rPr>
          <w:szCs w:val="28"/>
        </w:rPr>
        <w:t xml:space="preserve">корректировка по отдельным учащимся (с целью </w:t>
      </w:r>
      <w:proofErr w:type="spellStart"/>
      <w:r w:rsidRPr="00FC4E62">
        <w:rPr>
          <w:szCs w:val="28"/>
        </w:rPr>
        <w:t>минимализации</w:t>
      </w:r>
      <w:proofErr w:type="spellEnd"/>
      <w:r w:rsidRPr="00FC4E62">
        <w:rPr>
          <w:szCs w:val="28"/>
        </w:rPr>
        <w:t xml:space="preserve"> окон, ликвидации совпадений предметов, оптимизации нагрузки по каждому учебному дню);</w:t>
      </w:r>
    </w:p>
    <w:p w:rsidR="00D3585C" w:rsidRPr="00FC4E62" w:rsidRDefault="00D3585C" w:rsidP="00D3585C">
      <w:pPr>
        <w:numPr>
          <w:ilvl w:val="0"/>
          <w:numId w:val="5"/>
        </w:numPr>
        <w:jc w:val="both"/>
        <w:rPr>
          <w:szCs w:val="28"/>
        </w:rPr>
      </w:pPr>
      <w:r w:rsidRPr="00FC4E62">
        <w:rPr>
          <w:szCs w:val="28"/>
        </w:rPr>
        <w:t xml:space="preserve">расстановка индивидуальной недельной нагрузки на каждого ученика (в соответствии с </w:t>
      </w:r>
      <w:proofErr w:type="spellStart"/>
      <w:r w:rsidRPr="00FC4E62">
        <w:rPr>
          <w:szCs w:val="28"/>
        </w:rPr>
        <w:t>СанПИНами</w:t>
      </w:r>
      <w:proofErr w:type="spellEnd"/>
      <w:r w:rsidRPr="00FC4E62">
        <w:rPr>
          <w:szCs w:val="28"/>
        </w:rPr>
        <w:t>);</w:t>
      </w:r>
    </w:p>
    <w:p w:rsidR="00D3585C" w:rsidRPr="00FC4E62" w:rsidRDefault="00D3585C" w:rsidP="00D3585C">
      <w:pPr>
        <w:numPr>
          <w:ilvl w:val="0"/>
          <w:numId w:val="5"/>
        </w:numPr>
        <w:jc w:val="both"/>
        <w:rPr>
          <w:szCs w:val="28"/>
        </w:rPr>
      </w:pPr>
      <w:r w:rsidRPr="00FC4E62">
        <w:rPr>
          <w:szCs w:val="28"/>
        </w:rPr>
        <w:t>распечатывание расписания для учащихся, для учителей.</w:t>
      </w:r>
    </w:p>
    <w:p w:rsidR="00D3585C" w:rsidRPr="00FC4E62" w:rsidRDefault="00D3585C" w:rsidP="00D3585C">
      <w:pPr>
        <w:pStyle w:val="a3"/>
      </w:pPr>
      <w:r w:rsidRPr="00FC4E62">
        <w:t xml:space="preserve">     Составление фактически индивидуальных расписаний учащихся – не единственное организационное изменение в образовательном процессе. Каждый учащийся оказывается членом нескольких учебных коллективов, имеющих различные списочные составы (ученик может быть членом от 9 до11 групп). </w:t>
      </w:r>
    </w:p>
    <w:p w:rsidR="00D3585C" w:rsidRPr="00FC4E62" w:rsidRDefault="00D3585C" w:rsidP="00D3585C">
      <w:pPr>
        <w:jc w:val="both"/>
      </w:pPr>
      <w:r w:rsidRPr="00FC4E62">
        <w:t xml:space="preserve">     Классно-урочная система заменяется предметно-групповой. В связи с этим изменяется привычная организация учебно-воспитательного процесса: ведение классных журналов, учёт успеваемости и посещаемости, система классного руководства. Классные журналы ведутся и по классам (для финансового учёта  бухгалтерией), и по учителям.</w:t>
      </w:r>
    </w:p>
    <w:p w:rsidR="00D3585C" w:rsidRPr="00FC4E62" w:rsidRDefault="00D3585C" w:rsidP="00D3585C">
      <w:pPr>
        <w:rPr>
          <w:b/>
          <w:bCs/>
          <w:i/>
          <w:iCs/>
        </w:rPr>
      </w:pPr>
      <w:r w:rsidRPr="00FC4E62">
        <w:rPr>
          <w:b/>
          <w:bCs/>
        </w:rPr>
        <w:t xml:space="preserve"> </w:t>
      </w:r>
      <w:r w:rsidRPr="00FC4E62">
        <w:rPr>
          <w:b/>
          <w:bCs/>
          <w:lang w:val="en-US"/>
        </w:rPr>
        <w:t>III</w:t>
      </w:r>
      <w:r w:rsidRPr="00FC4E62">
        <w:rPr>
          <w:b/>
          <w:bCs/>
        </w:rPr>
        <w:t>. Управленческий этап</w:t>
      </w:r>
    </w:p>
    <w:p w:rsidR="00D3585C" w:rsidRPr="00FC4E62" w:rsidRDefault="00D3585C" w:rsidP="00D3585C">
      <w:pPr>
        <w:jc w:val="both"/>
      </w:pPr>
      <w:r w:rsidRPr="00FC4E62">
        <w:t xml:space="preserve"> Меняется не только позиция ученика, позиция  учителя также  не остается прежней. Проблемы учителя следующие:</w:t>
      </w:r>
    </w:p>
    <w:p w:rsidR="00D3585C" w:rsidRPr="00FC4E62" w:rsidRDefault="00D3585C" w:rsidP="00D3585C">
      <w:pPr>
        <w:numPr>
          <w:ilvl w:val="0"/>
          <w:numId w:val="6"/>
        </w:numPr>
        <w:jc w:val="both"/>
      </w:pPr>
      <w:r w:rsidRPr="00FC4E62">
        <w:t xml:space="preserve">учителю дано право </w:t>
      </w:r>
      <w:proofErr w:type="gramStart"/>
      <w:r w:rsidRPr="00FC4E62">
        <w:t>выбирать</w:t>
      </w:r>
      <w:proofErr w:type="gramEnd"/>
      <w:r w:rsidRPr="00FC4E62">
        <w:t xml:space="preserve"> ученика (если ученик выразил желание изучать курс), но следует помнить, что отказ в приеме в профильную группу – очень ответственный акт (важно не обидеть ученика, грамотно  аргументировать свой отказ);</w:t>
      </w:r>
    </w:p>
    <w:p w:rsidR="00D3585C" w:rsidRPr="00FC4E62" w:rsidRDefault="00D3585C" w:rsidP="00D3585C">
      <w:pPr>
        <w:numPr>
          <w:ilvl w:val="0"/>
          <w:numId w:val="6"/>
        </w:numPr>
        <w:jc w:val="both"/>
      </w:pPr>
      <w:r w:rsidRPr="00FC4E62">
        <w:t>ученики могут не выбрать углубленный курс у данного учителя, что болезненно для учителя;</w:t>
      </w:r>
    </w:p>
    <w:p w:rsidR="00D3585C" w:rsidRPr="00FC4E62" w:rsidRDefault="00D3585C" w:rsidP="00D3585C">
      <w:pPr>
        <w:numPr>
          <w:ilvl w:val="0"/>
          <w:numId w:val="6"/>
        </w:numPr>
        <w:jc w:val="both"/>
      </w:pPr>
      <w:r w:rsidRPr="00FC4E62">
        <w:t xml:space="preserve">если выбор взаимный, то, конечно, обе стороны должны выработать приемлемые требования друг к другу (к ученику - по уровню его подготовки, по посещаемости; к учителю – по содержанию преподаваемого предмета, по  применяемой методике). </w:t>
      </w:r>
    </w:p>
    <w:p w:rsidR="00D3585C" w:rsidRPr="00FC4E62" w:rsidRDefault="00D3585C" w:rsidP="00D3585C">
      <w:pPr>
        <w:jc w:val="both"/>
      </w:pPr>
      <w:r w:rsidRPr="00FC4E62">
        <w:t>Проблема  подбора  кадров на данном этапе является одной из важных, так как  оказывает влияние на качество  преподавания, и в конечном итоге на  результативность обучения и воспитания.</w:t>
      </w:r>
    </w:p>
    <w:p w:rsidR="00D3585C" w:rsidRPr="00FC4E62" w:rsidRDefault="00D3585C" w:rsidP="00D3585C">
      <w:pPr>
        <w:jc w:val="both"/>
        <w:rPr>
          <w:b/>
          <w:bCs/>
        </w:rPr>
      </w:pPr>
      <w:r w:rsidRPr="00FC4E62">
        <w:rPr>
          <w:b/>
          <w:bCs/>
          <w:lang w:val="en-US"/>
        </w:rPr>
        <w:t>IV</w:t>
      </w:r>
      <w:r w:rsidRPr="00FC4E62">
        <w:rPr>
          <w:b/>
          <w:bCs/>
        </w:rPr>
        <w:t>.Нормативно-правовой этап</w:t>
      </w:r>
    </w:p>
    <w:p w:rsidR="00D3585C" w:rsidRPr="00FC4E62" w:rsidRDefault="00D3585C" w:rsidP="00D3585C">
      <w:pPr>
        <w:numPr>
          <w:ilvl w:val="0"/>
          <w:numId w:val="7"/>
        </w:numPr>
        <w:jc w:val="both"/>
      </w:pPr>
      <w:r w:rsidRPr="00FC4E62">
        <w:t xml:space="preserve">Правовые отношения между школой, учащимися и родителями возникают при зачислении учащегося в школу. В 10-й класс зачисляются лица, имеющие основное образование и подавшие </w:t>
      </w:r>
      <w:r w:rsidRPr="00FC4E62">
        <w:lastRenderedPageBreak/>
        <w:t>заявление о зачислении. Отказ в приёме в профильную группу не является отказом в приёме в 10-й класс вообще.</w:t>
      </w:r>
    </w:p>
    <w:p w:rsidR="00D3585C" w:rsidRPr="00FC4E62" w:rsidRDefault="00D3585C" w:rsidP="00D3585C">
      <w:pPr>
        <w:numPr>
          <w:ilvl w:val="0"/>
          <w:numId w:val="8"/>
        </w:numPr>
        <w:jc w:val="both"/>
      </w:pPr>
      <w:r w:rsidRPr="00FC4E62">
        <w:t>Каждый учащийся составляет себе учебный план самостоятельно в пределах, допустимых базисным региональным учебным планом.</w:t>
      </w:r>
    </w:p>
    <w:p w:rsidR="00D3585C" w:rsidRPr="00FC4E62" w:rsidRDefault="00D3585C" w:rsidP="00D3585C">
      <w:pPr>
        <w:numPr>
          <w:ilvl w:val="0"/>
          <w:numId w:val="8"/>
        </w:numPr>
        <w:jc w:val="both"/>
      </w:pPr>
      <w:r w:rsidRPr="00FC4E62">
        <w:t xml:space="preserve">Для обучения каждому предмету созданы учебные группы, в которые входят учащиеся, выбравшие одинаковые программы изучения данного предмета (в рамках </w:t>
      </w:r>
      <w:r w:rsidRPr="00FC4E62">
        <w:rPr>
          <w:lang w:val="en-US"/>
        </w:rPr>
        <w:t>I</w:t>
      </w:r>
      <w:r w:rsidRPr="00FC4E62">
        <w:t xml:space="preserve"> или </w:t>
      </w:r>
      <w:r w:rsidRPr="00FC4E62">
        <w:rPr>
          <w:lang w:val="en-US"/>
        </w:rPr>
        <w:t>II</w:t>
      </w:r>
      <w:r w:rsidRPr="00FC4E62">
        <w:t xml:space="preserve"> вариантов образовательных стандартов).</w:t>
      </w:r>
    </w:p>
    <w:p w:rsidR="00D3585C" w:rsidRPr="00FC4E62" w:rsidRDefault="00D3585C" w:rsidP="00D3585C">
      <w:pPr>
        <w:jc w:val="both"/>
      </w:pPr>
      <w:r w:rsidRPr="00FC4E62">
        <w:rPr>
          <w:b/>
          <w:bCs/>
        </w:rPr>
        <w:t xml:space="preserve"> В течение второго года </w:t>
      </w:r>
      <w:r w:rsidRPr="00FC4E62">
        <w:t>внедрение программы в практику работы школы:</w:t>
      </w:r>
    </w:p>
    <w:p w:rsidR="00D3585C" w:rsidRPr="00FC4E62" w:rsidRDefault="00D3585C" w:rsidP="00D3585C">
      <w:pPr>
        <w:numPr>
          <w:ilvl w:val="1"/>
          <w:numId w:val="8"/>
        </w:numPr>
        <w:jc w:val="both"/>
      </w:pPr>
      <w:r w:rsidRPr="00FC4E62">
        <w:t>реализация обновленных учебно-тема</w:t>
      </w:r>
      <w:r w:rsidR="00D07E25">
        <w:t>тических планов по предметам  (</w:t>
      </w:r>
      <w:bookmarkStart w:id="0" w:name="_GoBack"/>
      <w:bookmarkEnd w:id="0"/>
      <w:r w:rsidRPr="00FC4E62">
        <w:t>с усиленной практической направленностью);</w:t>
      </w:r>
    </w:p>
    <w:p w:rsidR="00D3585C" w:rsidRPr="00FC4E62" w:rsidRDefault="00D3585C" w:rsidP="00D3585C">
      <w:pPr>
        <w:numPr>
          <w:ilvl w:val="1"/>
          <w:numId w:val="8"/>
        </w:numPr>
        <w:jc w:val="both"/>
      </w:pPr>
      <w:r w:rsidRPr="00FC4E62">
        <w:t>корректировка учебных планов учащихся;</w:t>
      </w:r>
    </w:p>
    <w:p w:rsidR="00D3585C" w:rsidRPr="00FC4E62" w:rsidRDefault="00D3585C" w:rsidP="00D3585C">
      <w:pPr>
        <w:numPr>
          <w:ilvl w:val="1"/>
          <w:numId w:val="8"/>
        </w:numPr>
        <w:jc w:val="both"/>
      </w:pPr>
      <w:r w:rsidRPr="00FC4E62">
        <w:t>выбор диагностического инструментария, отслеживание результативности, соотнесение полученных данных в профильных группах со стандартным классом, анализ работы по семестрам;</w:t>
      </w:r>
    </w:p>
    <w:p w:rsidR="00D3585C" w:rsidRPr="00FC4E62" w:rsidRDefault="00D3585C" w:rsidP="00D3585C">
      <w:pPr>
        <w:numPr>
          <w:ilvl w:val="1"/>
          <w:numId w:val="8"/>
        </w:numPr>
        <w:jc w:val="both"/>
      </w:pPr>
      <w:r w:rsidRPr="00FC4E62">
        <w:t>отчетность, формирование банка данных  по результатам эксперимента;</w:t>
      </w:r>
    </w:p>
    <w:p w:rsidR="00D3585C" w:rsidRPr="00FC4E62" w:rsidRDefault="00D3585C" w:rsidP="00D3585C">
      <w:pPr>
        <w:numPr>
          <w:ilvl w:val="1"/>
          <w:numId w:val="8"/>
        </w:numPr>
        <w:jc w:val="both"/>
      </w:pPr>
      <w:r w:rsidRPr="00FC4E62">
        <w:t>индивидуальное консультирование.</w:t>
      </w:r>
    </w:p>
    <w:p w:rsidR="00D3585C" w:rsidRPr="00FC4E62" w:rsidRDefault="00D3585C" w:rsidP="00D3585C">
      <w:pPr>
        <w:jc w:val="both"/>
      </w:pPr>
      <w:r w:rsidRPr="00FC4E62">
        <w:rPr>
          <w:b/>
          <w:bCs/>
        </w:rPr>
        <w:t>В течение третьего года</w:t>
      </w:r>
      <w:r w:rsidRPr="00FC4E62">
        <w:t xml:space="preserve">  подведены итоги эксперимента, обобщены его                </w:t>
      </w:r>
    </w:p>
    <w:p w:rsidR="00D3585C" w:rsidRPr="00FC4E62" w:rsidRDefault="00D3585C" w:rsidP="00D3585C">
      <w:pPr>
        <w:jc w:val="both"/>
      </w:pPr>
      <w:r w:rsidRPr="00FC4E62">
        <w:t xml:space="preserve">результаты, проведены отчёты на городских педагогических чтениях, </w:t>
      </w:r>
      <w:proofErr w:type="gramStart"/>
      <w:r w:rsidRPr="00FC4E62">
        <w:t>на</w:t>
      </w:r>
      <w:proofErr w:type="gramEnd"/>
      <w:r w:rsidRPr="00FC4E62">
        <w:t xml:space="preserve">                              </w:t>
      </w:r>
    </w:p>
    <w:p w:rsidR="00D3585C" w:rsidRPr="00FC4E62" w:rsidRDefault="00D3585C" w:rsidP="00D3585C">
      <w:pPr>
        <w:jc w:val="both"/>
      </w:pPr>
      <w:r w:rsidRPr="00FC4E62">
        <w:t xml:space="preserve">городском экспертном </w:t>
      </w:r>
      <w:proofErr w:type="gramStart"/>
      <w:r w:rsidRPr="00FC4E62">
        <w:t>совете</w:t>
      </w:r>
      <w:proofErr w:type="gramEnd"/>
      <w:r w:rsidRPr="00FC4E62">
        <w:t>.</w:t>
      </w:r>
    </w:p>
    <w:p w:rsidR="00D3585C" w:rsidRPr="00FC4E62" w:rsidRDefault="00D3585C" w:rsidP="00D3585C">
      <w:pPr>
        <w:jc w:val="both"/>
        <w:rPr>
          <w:sz w:val="36"/>
        </w:rPr>
      </w:pPr>
      <w:r w:rsidRPr="00FC4E62">
        <w:t>Какие результаты мы ожидали получить?</w:t>
      </w:r>
      <w:r w:rsidRPr="00FC4E62">
        <w:rPr>
          <w:sz w:val="36"/>
        </w:rPr>
        <w:t xml:space="preserve"> </w:t>
      </w:r>
    </w:p>
    <w:p w:rsidR="00D3585C" w:rsidRPr="00FC4E62" w:rsidRDefault="00D3585C" w:rsidP="00D3585C">
      <w:pPr>
        <w:ind w:left="360"/>
        <w:jc w:val="both"/>
      </w:pPr>
      <w:r w:rsidRPr="00FC4E62">
        <w:t>1. расширить  возможности учащихся в выборе учебного  плана;</w:t>
      </w:r>
    </w:p>
    <w:p w:rsidR="00D3585C" w:rsidRPr="00FC4E62" w:rsidRDefault="00D3585C" w:rsidP="00D3585C">
      <w:pPr>
        <w:pStyle w:val="a3"/>
        <w:ind w:left="360"/>
      </w:pPr>
      <w:r w:rsidRPr="00FC4E62">
        <w:t xml:space="preserve">2. заменить классно-урочную  систему обучения   предметно-групповой;  </w:t>
      </w:r>
    </w:p>
    <w:p w:rsidR="00D3585C" w:rsidRPr="00FC4E62" w:rsidRDefault="00D3585C" w:rsidP="00D3585C">
      <w:pPr>
        <w:ind w:left="360"/>
        <w:jc w:val="both"/>
      </w:pPr>
      <w:r w:rsidRPr="00FC4E62">
        <w:t>3. индивидуализировать учебную нагрузку (обучать по индивидуальным учебным планам);</w:t>
      </w:r>
    </w:p>
    <w:p w:rsidR="00D3585C" w:rsidRPr="00FC4E62" w:rsidRDefault="00D3585C" w:rsidP="00D3585C">
      <w:pPr>
        <w:ind w:left="360"/>
        <w:jc w:val="both"/>
      </w:pPr>
      <w:r w:rsidRPr="00FC4E62">
        <w:t xml:space="preserve">4. дать учащимся более широкие возможности  выбора содержания учебных предметов, </w:t>
      </w:r>
      <w:proofErr w:type="spellStart"/>
      <w:r w:rsidRPr="00FC4E62">
        <w:t>профилизировать</w:t>
      </w:r>
      <w:proofErr w:type="spellEnd"/>
      <w:r w:rsidRPr="00FC4E62">
        <w:t xml:space="preserve"> обучение;</w:t>
      </w:r>
    </w:p>
    <w:p w:rsidR="00D3585C" w:rsidRPr="00FC4E62" w:rsidRDefault="00D3585C" w:rsidP="00D3585C">
      <w:pPr>
        <w:ind w:left="360"/>
        <w:jc w:val="both"/>
      </w:pPr>
      <w:r w:rsidRPr="00FC4E62">
        <w:t xml:space="preserve">5. повысить качество </w:t>
      </w:r>
      <w:proofErr w:type="spellStart"/>
      <w:r w:rsidRPr="00FC4E62">
        <w:t>обученности</w:t>
      </w:r>
      <w:proofErr w:type="spellEnd"/>
      <w:r w:rsidRPr="00FC4E62">
        <w:t xml:space="preserve"> учащихся, уменьшить  количество пропусков занятий.</w:t>
      </w:r>
    </w:p>
    <w:p w:rsidR="00D3585C" w:rsidRPr="00FC4E62" w:rsidRDefault="00D3585C" w:rsidP="00D3585C">
      <w:pPr>
        <w:pStyle w:val="3"/>
        <w:ind w:firstLine="0"/>
        <w:jc w:val="both"/>
      </w:pPr>
      <w:r w:rsidRPr="00FC4E62">
        <w:rPr>
          <w:u w:val="single"/>
        </w:rPr>
        <w:t xml:space="preserve">Анализ влияния  </w:t>
      </w:r>
      <w:proofErr w:type="spellStart"/>
      <w:r w:rsidRPr="00FC4E62">
        <w:rPr>
          <w:u w:val="single"/>
        </w:rPr>
        <w:t>мультипрофильной</w:t>
      </w:r>
      <w:proofErr w:type="spellEnd"/>
      <w:r w:rsidRPr="00FC4E62">
        <w:rPr>
          <w:u w:val="single"/>
        </w:rPr>
        <w:t xml:space="preserve"> системы обучения на формирование показателей школы </w:t>
      </w:r>
      <w:r w:rsidRPr="00FC4E62">
        <w:rPr>
          <w:u w:val="single"/>
          <w:lang w:val="en-US"/>
        </w:rPr>
        <w:t>III</w:t>
      </w:r>
      <w:r w:rsidRPr="00FC4E62">
        <w:rPr>
          <w:u w:val="single"/>
        </w:rPr>
        <w:t xml:space="preserve"> ступени</w:t>
      </w:r>
      <w:r w:rsidRPr="00FC4E62">
        <w:t xml:space="preserve"> выявил следующее: показатели в профильных группах стабильно высокие, превышающие по качеству результаты в общеобразовательных группах, индекс качества в параллелях 10-х, 11-х классов повысился.</w:t>
      </w:r>
    </w:p>
    <w:p w:rsidR="00D3585C" w:rsidRPr="00FC4E62" w:rsidRDefault="00D3585C" w:rsidP="00D3585C">
      <w:pPr>
        <w:jc w:val="both"/>
      </w:pPr>
      <w:r w:rsidRPr="00FC4E62">
        <w:rPr>
          <w:szCs w:val="28"/>
          <w:u w:val="single"/>
        </w:rPr>
        <w:t>Данные анкетирования учащихся «Изучение влияния профильного обучения на сохранение и развитие классного коллектива»</w:t>
      </w:r>
      <w:r w:rsidRPr="00FC4E62">
        <w:rPr>
          <w:szCs w:val="28"/>
        </w:rPr>
        <w:t>:</w:t>
      </w:r>
      <w:r w:rsidRPr="00FC4E62">
        <w:t xml:space="preserve"> профильное обучение влияет на развитие коллектива положительно – 42% опрошенных,  нейтрально влияет – 34%. Учащиеся отметили необходимость выделения времени для проведения классных часов и мероприятий. В общем, учащиеся считают, что такая форма обучения сыграла большую роль для сплочения коллектива во всей параллели 11 классов.</w:t>
      </w:r>
    </w:p>
    <w:p w:rsidR="00D3585C" w:rsidRPr="00FC4E62" w:rsidRDefault="00D3585C" w:rsidP="003D4C05">
      <w:pPr>
        <w:jc w:val="both"/>
      </w:pPr>
      <w:proofErr w:type="gramStart"/>
      <w:r w:rsidRPr="00FC4E62">
        <w:rPr>
          <w:szCs w:val="28"/>
          <w:u w:val="single"/>
        </w:rPr>
        <w:t>Результаты исследования психолога (по методике ШТУР - Школьный Тест Умственного Развития)</w:t>
      </w:r>
      <w:r w:rsidRPr="00FC4E62">
        <w:rPr>
          <w:szCs w:val="28"/>
        </w:rPr>
        <w:t xml:space="preserve">: </w:t>
      </w:r>
      <w:r w:rsidRPr="00FC4E62">
        <w:t xml:space="preserve">повысился уровень мышления в сравнении с началом 10 класса у 75%, остался на прежнем уровне у 8,5%, снизился  у </w:t>
      </w:r>
      <w:r w:rsidRPr="00FC4E62">
        <w:lastRenderedPageBreak/>
        <w:t>16,5%. Причины снижения: случайный выбор профильного предмета учащимся, отсутствие диагностики уровня интеллекта для выявления предметной направленности  ученика (гуманитарный, лингвистический, математический, естественнонаучный профили) на подготовительном этапе.</w:t>
      </w:r>
      <w:proofErr w:type="gramEnd"/>
      <w:r w:rsidRPr="00FC4E62">
        <w:t xml:space="preserve"> Для улучшения результатов тестирования под руководством школьного педагога-психолога составлена коррекционная программа с рекомендациями классным руководителям, учителям-предметникам. </w:t>
      </w:r>
      <w:r w:rsidRPr="00FC4E62">
        <w:rPr>
          <w:u w:val="single"/>
        </w:rPr>
        <w:t>Движение учащихся</w:t>
      </w:r>
      <w:proofErr w:type="gramStart"/>
      <w:r w:rsidRPr="00FC4E62">
        <w:t>.</w:t>
      </w:r>
      <w:proofErr w:type="gramEnd"/>
      <w:r w:rsidRPr="00FC4E62">
        <w:t xml:space="preserve"> </w:t>
      </w:r>
      <w:proofErr w:type="gramStart"/>
      <w:r w:rsidRPr="00FC4E62">
        <w:t>в</w:t>
      </w:r>
      <w:proofErr w:type="gramEnd"/>
      <w:r w:rsidRPr="00FC4E62">
        <w:t xml:space="preserve"> профильных группах составило 19%, при норме 15-20%, т.е. следует   сделать вывод, что группы достаточно стабильные, учителя сумели заинтересовать учащихся.</w:t>
      </w:r>
    </w:p>
    <w:p w:rsidR="00D3585C" w:rsidRPr="00FC4E62" w:rsidRDefault="00D3585C" w:rsidP="00D3585C">
      <w:pPr>
        <w:pStyle w:val="2"/>
        <w:rPr>
          <w:b w:val="0"/>
          <w:sz w:val="28"/>
          <w:szCs w:val="28"/>
        </w:rPr>
      </w:pPr>
      <w:r w:rsidRPr="00FC4E62">
        <w:rPr>
          <w:b w:val="0"/>
          <w:sz w:val="28"/>
          <w:szCs w:val="28"/>
        </w:rPr>
        <w:t xml:space="preserve">В целом следует отметить, что результаты, ожидаемые при внедрении </w:t>
      </w:r>
      <w:proofErr w:type="spellStart"/>
      <w:r w:rsidRPr="00FC4E62">
        <w:rPr>
          <w:b w:val="0"/>
          <w:sz w:val="28"/>
          <w:szCs w:val="28"/>
        </w:rPr>
        <w:t>мультипрофильного</w:t>
      </w:r>
      <w:proofErr w:type="spellEnd"/>
      <w:r w:rsidRPr="00FC4E62">
        <w:rPr>
          <w:b w:val="0"/>
          <w:sz w:val="28"/>
          <w:szCs w:val="28"/>
        </w:rPr>
        <w:t xml:space="preserve"> обучения, достигнуты. В рамках модели </w:t>
      </w:r>
      <w:proofErr w:type="spellStart"/>
      <w:r w:rsidRPr="00FC4E62">
        <w:rPr>
          <w:b w:val="0"/>
          <w:sz w:val="28"/>
          <w:szCs w:val="28"/>
        </w:rPr>
        <w:t>мультипрофильного</w:t>
      </w:r>
      <w:proofErr w:type="spellEnd"/>
      <w:r w:rsidRPr="00FC4E62">
        <w:rPr>
          <w:b w:val="0"/>
          <w:sz w:val="28"/>
          <w:szCs w:val="28"/>
        </w:rPr>
        <w:t xml:space="preserve"> обучения </w:t>
      </w:r>
      <w:proofErr w:type="spellStart"/>
      <w:r w:rsidRPr="00FC4E62">
        <w:rPr>
          <w:b w:val="0"/>
          <w:sz w:val="28"/>
          <w:szCs w:val="28"/>
        </w:rPr>
        <w:t>опробированы</w:t>
      </w:r>
      <w:proofErr w:type="spellEnd"/>
      <w:r w:rsidRPr="00FC4E62">
        <w:rPr>
          <w:b w:val="0"/>
          <w:sz w:val="28"/>
          <w:szCs w:val="28"/>
        </w:rPr>
        <w:t xml:space="preserve"> новые технологии и алгоритмы:</w:t>
      </w:r>
    </w:p>
    <w:p w:rsidR="00D3585C" w:rsidRPr="00FC4E62" w:rsidRDefault="00D3585C" w:rsidP="00D3585C">
      <w:pPr>
        <w:pStyle w:val="2"/>
        <w:numPr>
          <w:ilvl w:val="0"/>
          <w:numId w:val="9"/>
        </w:numPr>
        <w:rPr>
          <w:b w:val="0"/>
          <w:sz w:val="28"/>
          <w:szCs w:val="28"/>
        </w:rPr>
      </w:pPr>
      <w:r w:rsidRPr="00FC4E62">
        <w:rPr>
          <w:b w:val="0"/>
          <w:sz w:val="28"/>
          <w:szCs w:val="28"/>
        </w:rPr>
        <w:t xml:space="preserve">составления учебного расписания и подготовки индивидуальных планов учащихся, </w:t>
      </w:r>
    </w:p>
    <w:p w:rsidR="00D3585C" w:rsidRPr="00FC4E62" w:rsidRDefault="00D3585C" w:rsidP="00D3585C">
      <w:pPr>
        <w:pStyle w:val="2"/>
        <w:numPr>
          <w:ilvl w:val="0"/>
          <w:numId w:val="9"/>
        </w:numPr>
        <w:rPr>
          <w:b w:val="0"/>
          <w:bCs w:val="0"/>
          <w:sz w:val="28"/>
          <w:szCs w:val="28"/>
        </w:rPr>
      </w:pPr>
      <w:proofErr w:type="gramStart"/>
      <w:r w:rsidRPr="00FC4E62">
        <w:rPr>
          <w:b w:val="0"/>
          <w:sz w:val="28"/>
          <w:szCs w:val="28"/>
        </w:rPr>
        <w:t>подготовки учебного плана и расчёта часов</w:t>
      </w:r>
      <w:r w:rsidRPr="00FC4E62">
        <w:rPr>
          <w:b w:val="0"/>
          <w:bCs w:val="0"/>
          <w:sz w:val="28"/>
          <w:szCs w:val="28"/>
        </w:rPr>
        <w:t xml:space="preserve"> (учащиеся составляют себе учебный план самостоятельно в пределах, допустимых базисным региональным учебным планом.</w:t>
      </w:r>
      <w:proofErr w:type="gramEnd"/>
      <w:r w:rsidRPr="00FC4E62">
        <w:rPr>
          <w:b w:val="0"/>
          <w:bCs w:val="0"/>
          <w:sz w:val="28"/>
          <w:szCs w:val="28"/>
        </w:rPr>
        <w:t xml:space="preserve"> </w:t>
      </w:r>
      <w:proofErr w:type="gramStart"/>
      <w:r w:rsidRPr="00FC4E62">
        <w:rPr>
          <w:b w:val="0"/>
          <w:bCs w:val="0"/>
          <w:sz w:val="28"/>
          <w:szCs w:val="28"/>
        </w:rPr>
        <w:t xml:space="preserve">В нём предусматривается возможность выбора расширенного или </w:t>
      </w:r>
      <w:proofErr w:type="spellStart"/>
      <w:r w:rsidRPr="00FC4E62">
        <w:rPr>
          <w:b w:val="0"/>
          <w:bCs w:val="0"/>
          <w:sz w:val="28"/>
          <w:szCs w:val="28"/>
        </w:rPr>
        <w:t>профилизирующего</w:t>
      </w:r>
      <w:proofErr w:type="spellEnd"/>
      <w:r w:rsidRPr="00FC4E62">
        <w:rPr>
          <w:b w:val="0"/>
          <w:bCs w:val="0"/>
          <w:sz w:val="28"/>
          <w:szCs w:val="28"/>
        </w:rPr>
        <w:t xml:space="preserve"> изучения отдельных предметов), </w:t>
      </w:r>
      <w:proofErr w:type="gramEnd"/>
    </w:p>
    <w:p w:rsidR="00D3585C" w:rsidRPr="00FC4E62" w:rsidRDefault="00D3585C" w:rsidP="00D3585C">
      <w:pPr>
        <w:pStyle w:val="2"/>
        <w:numPr>
          <w:ilvl w:val="0"/>
          <w:numId w:val="9"/>
        </w:numPr>
        <w:rPr>
          <w:sz w:val="28"/>
          <w:szCs w:val="28"/>
        </w:rPr>
      </w:pPr>
      <w:r w:rsidRPr="00FC4E62">
        <w:rPr>
          <w:b w:val="0"/>
          <w:bCs w:val="0"/>
          <w:sz w:val="28"/>
          <w:szCs w:val="28"/>
        </w:rPr>
        <w:t>мониторинга учебно-воспитательного процесса в 9 – 11-х классах.</w:t>
      </w:r>
    </w:p>
    <w:p w:rsidR="00D3585C" w:rsidRPr="00FC4E62" w:rsidRDefault="00D3585C" w:rsidP="00D3585C">
      <w:r w:rsidRPr="00FC4E62">
        <w:t xml:space="preserve">Перспективы развития модели </w:t>
      </w:r>
      <w:proofErr w:type="spellStart"/>
      <w:r w:rsidRPr="00FC4E62">
        <w:t>мультипрофильного</w:t>
      </w:r>
      <w:proofErr w:type="spellEnd"/>
      <w:r w:rsidRPr="00FC4E62">
        <w:t xml:space="preserve"> обучения: адаптировать данную систему к возможностям нового учебного плана (увеличить количество часов по предметам), к новым  образовательным стандартам (2004 года) и вариативным образовательным программам.</w:t>
      </w:r>
    </w:p>
    <w:p w:rsidR="00D3585C" w:rsidRPr="00FC4E62" w:rsidRDefault="00D3585C" w:rsidP="00D3585C">
      <w:pPr>
        <w:rPr>
          <w:szCs w:val="28"/>
        </w:rPr>
      </w:pPr>
      <w:proofErr w:type="spellStart"/>
      <w:r w:rsidRPr="00FC4E62">
        <w:rPr>
          <w:szCs w:val="28"/>
          <w:u w:val="single"/>
        </w:rPr>
        <w:t>Мультипрофильное</w:t>
      </w:r>
      <w:proofErr w:type="spellEnd"/>
      <w:r w:rsidRPr="00FC4E62">
        <w:rPr>
          <w:szCs w:val="28"/>
          <w:u w:val="single"/>
        </w:rPr>
        <w:t xml:space="preserve"> обучение в вопросах и ответах</w:t>
      </w:r>
      <w:r w:rsidRPr="00FC4E62">
        <w:rPr>
          <w:szCs w:val="28"/>
        </w:rPr>
        <w:t>.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sym w:font="Webdings" w:char="0073"/>
      </w:r>
      <w:r w:rsidRPr="00FC4E62">
        <w:rPr>
          <w:szCs w:val="28"/>
        </w:rPr>
        <w:t>Что такое «</w:t>
      </w:r>
      <w:proofErr w:type="spellStart"/>
      <w:r w:rsidRPr="00FC4E62">
        <w:rPr>
          <w:szCs w:val="28"/>
        </w:rPr>
        <w:t>мультипрофильное</w:t>
      </w:r>
      <w:proofErr w:type="spellEnd"/>
      <w:r w:rsidRPr="00FC4E62">
        <w:rPr>
          <w:szCs w:val="28"/>
        </w:rPr>
        <w:t xml:space="preserve">» обучение? Чем  отличается от </w:t>
      </w:r>
      <w:proofErr w:type="gramStart"/>
      <w:r w:rsidRPr="00FC4E62">
        <w:rPr>
          <w:szCs w:val="28"/>
        </w:rPr>
        <w:t>профильного</w:t>
      </w:r>
      <w:proofErr w:type="gramEnd"/>
      <w:r w:rsidRPr="00FC4E62">
        <w:rPr>
          <w:szCs w:val="28"/>
        </w:rPr>
        <w:t>?</w:t>
      </w:r>
    </w:p>
    <w:p w:rsidR="00D3585C" w:rsidRPr="00FC4E62" w:rsidRDefault="00D3585C" w:rsidP="00D3585C">
      <w:pPr>
        <w:numPr>
          <w:ilvl w:val="0"/>
          <w:numId w:val="10"/>
        </w:numPr>
        <w:rPr>
          <w:szCs w:val="28"/>
        </w:rPr>
      </w:pPr>
      <w:r w:rsidRPr="00FC4E62">
        <w:rPr>
          <w:szCs w:val="28"/>
        </w:rPr>
        <w:t xml:space="preserve">При профильном обучении выбирают профиль (гуманитарный, </w:t>
      </w:r>
      <w:proofErr w:type="gramStart"/>
      <w:r w:rsidRPr="00FC4E62">
        <w:rPr>
          <w:szCs w:val="28"/>
        </w:rPr>
        <w:t>естественно-научный</w:t>
      </w:r>
      <w:proofErr w:type="gramEnd"/>
      <w:r w:rsidRPr="00FC4E62">
        <w:rPr>
          <w:szCs w:val="28"/>
        </w:rPr>
        <w:t xml:space="preserve">, сложившийся в рамках учебного плана), а при </w:t>
      </w:r>
      <w:proofErr w:type="spellStart"/>
      <w:r w:rsidRPr="00FC4E62">
        <w:rPr>
          <w:szCs w:val="28"/>
        </w:rPr>
        <w:t>мультипрофильном</w:t>
      </w:r>
      <w:proofErr w:type="spellEnd"/>
      <w:r w:rsidRPr="00FC4E62">
        <w:rPr>
          <w:szCs w:val="28"/>
        </w:rPr>
        <w:t xml:space="preserve"> - набор  учебных     дисциплин не  ограничен рамками профиля. 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t>Примерная комбинация предметов: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t xml:space="preserve">                                 </w:t>
      </w:r>
      <w:r w:rsidRPr="00FC4E62">
        <w:rPr>
          <w:szCs w:val="28"/>
        </w:rPr>
        <w:sym w:font="Wingdings" w:char="0040"/>
      </w:r>
      <w:r w:rsidRPr="00FC4E62">
        <w:rPr>
          <w:szCs w:val="28"/>
        </w:rPr>
        <w:t>русский язык, алгебра, физика;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t xml:space="preserve">                                 </w:t>
      </w:r>
      <w:r w:rsidRPr="00FC4E62">
        <w:rPr>
          <w:szCs w:val="28"/>
        </w:rPr>
        <w:sym w:font="Wingdings" w:char="0040"/>
      </w:r>
      <w:r w:rsidRPr="00FC4E62">
        <w:rPr>
          <w:szCs w:val="28"/>
        </w:rPr>
        <w:t>иностранный язык, алгебра, химия;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t xml:space="preserve">                                  </w:t>
      </w:r>
      <w:r w:rsidRPr="00FC4E62">
        <w:rPr>
          <w:szCs w:val="28"/>
        </w:rPr>
        <w:sym w:font="Wingdings" w:char="0040"/>
      </w:r>
      <w:r w:rsidRPr="00FC4E62">
        <w:rPr>
          <w:szCs w:val="28"/>
        </w:rPr>
        <w:t>история, право, физика;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t xml:space="preserve">                                  </w:t>
      </w:r>
      <w:r w:rsidRPr="00FC4E62">
        <w:rPr>
          <w:szCs w:val="28"/>
        </w:rPr>
        <w:sym w:font="Wingdings" w:char="0040"/>
      </w:r>
      <w:r w:rsidRPr="00FC4E62">
        <w:rPr>
          <w:szCs w:val="28"/>
        </w:rPr>
        <w:t>химия, физика, информатика.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sym w:font="Webdings" w:char="0073"/>
      </w:r>
      <w:r w:rsidRPr="00FC4E62">
        <w:rPr>
          <w:szCs w:val="28"/>
        </w:rPr>
        <w:t>Какова недельная нагрузка ученика при такой схеме обучения?</w:t>
      </w:r>
    </w:p>
    <w:p w:rsidR="00D3585C" w:rsidRPr="00FC4E62" w:rsidRDefault="00D3585C" w:rsidP="00D3585C">
      <w:pPr>
        <w:numPr>
          <w:ilvl w:val="0"/>
          <w:numId w:val="10"/>
        </w:numPr>
        <w:rPr>
          <w:szCs w:val="28"/>
        </w:rPr>
      </w:pPr>
      <w:r w:rsidRPr="00FC4E62">
        <w:rPr>
          <w:szCs w:val="28"/>
        </w:rPr>
        <w:t>Недельная нагрузка - максимально 37 часов, минимум -  31 час.</w:t>
      </w:r>
    </w:p>
    <w:p w:rsidR="00D3585C" w:rsidRPr="00FC4E62" w:rsidRDefault="00D3585C" w:rsidP="00D3585C">
      <w:pPr>
        <w:rPr>
          <w:szCs w:val="28"/>
        </w:rPr>
      </w:pPr>
      <w:r w:rsidRPr="00FC4E62">
        <w:rPr>
          <w:szCs w:val="28"/>
        </w:rPr>
        <w:sym w:font="Webdings" w:char="0073"/>
      </w:r>
      <w:r w:rsidRPr="00FC4E62">
        <w:rPr>
          <w:szCs w:val="28"/>
        </w:rPr>
        <w:t xml:space="preserve"> А расписание, каков принцип составления?</w:t>
      </w:r>
    </w:p>
    <w:p w:rsidR="00D3585C" w:rsidRPr="00FC4E62" w:rsidRDefault="00D3585C" w:rsidP="00D3585C">
      <w:pPr>
        <w:numPr>
          <w:ilvl w:val="0"/>
          <w:numId w:val="10"/>
        </w:numPr>
        <w:rPr>
          <w:szCs w:val="28"/>
        </w:rPr>
      </w:pPr>
      <w:r w:rsidRPr="00FC4E62">
        <w:rPr>
          <w:szCs w:val="28"/>
        </w:rPr>
        <w:t>Индивидуальное расписание у каждого ученика, он занимается в различных предметных  группах, одновременно идет 4 урока по группам.</w:t>
      </w:r>
    </w:p>
    <w:p w:rsidR="00AB7D0F" w:rsidRPr="00FC4E62" w:rsidRDefault="00AB7D0F"/>
    <w:sectPr w:rsidR="00AB7D0F" w:rsidRPr="00FC4E62" w:rsidSect="00D358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B40"/>
    <w:multiLevelType w:val="hybridMultilevel"/>
    <w:tmpl w:val="4DFE9B6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64EF2"/>
    <w:multiLevelType w:val="hybridMultilevel"/>
    <w:tmpl w:val="586EE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05FAF"/>
    <w:multiLevelType w:val="hybridMultilevel"/>
    <w:tmpl w:val="8C1ED15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54319"/>
    <w:multiLevelType w:val="hybridMultilevel"/>
    <w:tmpl w:val="A32414BC"/>
    <w:lvl w:ilvl="0" w:tplc="8DC0983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309EF"/>
    <w:multiLevelType w:val="hybridMultilevel"/>
    <w:tmpl w:val="36ACE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673E3"/>
    <w:multiLevelType w:val="hybridMultilevel"/>
    <w:tmpl w:val="36D0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E4856"/>
    <w:multiLevelType w:val="hybridMultilevel"/>
    <w:tmpl w:val="B1E2AE8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11788"/>
    <w:multiLevelType w:val="hybridMultilevel"/>
    <w:tmpl w:val="F036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02E1C"/>
    <w:multiLevelType w:val="hybridMultilevel"/>
    <w:tmpl w:val="2E90C61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56CD8"/>
    <w:multiLevelType w:val="hybridMultilevel"/>
    <w:tmpl w:val="EEFE2C0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6C"/>
    <w:rsid w:val="00027FB2"/>
    <w:rsid w:val="001D1195"/>
    <w:rsid w:val="002474FF"/>
    <w:rsid w:val="002B4241"/>
    <w:rsid w:val="002C4E22"/>
    <w:rsid w:val="002E5A9D"/>
    <w:rsid w:val="00397BEB"/>
    <w:rsid w:val="003C51B0"/>
    <w:rsid w:val="003D4C05"/>
    <w:rsid w:val="00414C6E"/>
    <w:rsid w:val="005D1981"/>
    <w:rsid w:val="006D172D"/>
    <w:rsid w:val="007316A0"/>
    <w:rsid w:val="007C7C8C"/>
    <w:rsid w:val="00805B2B"/>
    <w:rsid w:val="00836B4F"/>
    <w:rsid w:val="00862E8E"/>
    <w:rsid w:val="008C0FEF"/>
    <w:rsid w:val="0096163E"/>
    <w:rsid w:val="009C44F2"/>
    <w:rsid w:val="00A02B57"/>
    <w:rsid w:val="00A65CEB"/>
    <w:rsid w:val="00AB7D0F"/>
    <w:rsid w:val="00AC52EA"/>
    <w:rsid w:val="00BF2AE3"/>
    <w:rsid w:val="00D07E25"/>
    <w:rsid w:val="00D3585C"/>
    <w:rsid w:val="00D91623"/>
    <w:rsid w:val="00DB3532"/>
    <w:rsid w:val="00DF465D"/>
    <w:rsid w:val="00EB306C"/>
    <w:rsid w:val="00F03F0D"/>
    <w:rsid w:val="00F14459"/>
    <w:rsid w:val="00F45E60"/>
    <w:rsid w:val="00F5022B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85C"/>
    <w:pPr>
      <w:jc w:val="both"/>
    </w:pPr>
  </w:style>
  <w:style w:type="character" w:customStyle="1" w:styleId="a4">
    <w:name w:val="Основной текст Знак"/>
    <w:basedOn w:val="a0"/>
    <w:link w:val="a3"/>
    <w:rsid w:val="00D358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3585C"/>
    <w:pPr>
      <w:jc w:val="both"/>
    </w:pPr>
    <w:rPr>
      <w:b/>
      <w:bCs/>
      <w:sz w:val="40"/>
    </w:rPr>
  </w:style>
  <w:style w:type="character" w:customStyle="1" w:styleId="20">
    <w:name w:val="Основной текст 2 Знак"/>
    <w:basedOn w:val="a0"/>
    <w:link w:val="2"/>
    <w:rsid w:val="00D3585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Body Text Indent 3"/>
    <w:basedOn w:val="a"/>
    <w:link w:val="30"/>
    <w:rsid w:val="00D3585C"/>
    <w:pPr>
      <w:ind w:firstLine="540"/>
    </w:pPr>
  </w:style>
  <w:style w:type="character" w:customStyle="1" w:styleId="30">
    <w:name w:val="Основной текст с отступом 3 Знак"/>
    <w:basedOn w:val="a0"/>
    <w:link w:val="3"/>
    <w:rsid w:val="00D358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85C"/>
    <w:pPr>
      <w:jc w:val="both"/>
    </w:pPr>
  </w:style>
  <w:style w:type="character" w:customStyle="1" w:styleId="a4">
    <w:name w:val="Основной текст Знак"/>
    <w:basedOn w:val="a0"/>
    <w:link w:val="a3"/>
    <w:rsid w:val="00D358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3585C"/>
    <w:pPr>
      <w:jc w:val="both"/>
    </w:pPr>
    <w:rPr>
      <w:b/>
      <w:bCs/>
      <w:sz w:val="40"/>
    </w:rPr>
  </w:style>
  <w:style w:type="character" w:customStyle="1" w:styleId="20">
    <w:name w:val="Основной текст 2 Знак"/>
    <w:basedOn w:val="a0"/>
    <w:link w:val="2"/>
    <w:rsid w:val="00D3585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Body Text Indent 3"/>
    <w:basedOn w:val="a"/>
    <w:link w:val="30"/>
    <w:rsid w:val="00D3585C"/>
    <w:pPr>
      <w:ind w:firstLine="540"/>
    </w:pPr>
  </w:style>
  <w:style w:type="character" w:customStyle="1" w:styleId="30">
    <w:name w:val="Основной текст с отступом 3 Знак"/>
    <w:basedOn w:val="a0"/>
    <w:link w:val="3"/>
    <w:rsid w:val="00D358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1874</Words>
  <Characters>10683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6</cp:revision>
  <dcterms:created xsi:type="dcterms:W3CDTF">2015-10-20T08:06:00Z</dcterms:created>
  <dcterms:modified xsi:type="dcterms:W3CDTF">2015-10-23T09:33:00Z</dcterms:modified>
</cp:coreProperties>
</file>