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D5" w:rsidRDefault="00B620D5" w:rsidP="00B620D5">
      <w:pPr>
        <w:tabs>
          <w:tab w:val="left" w:pos="9288"/>
        </w:tabs>
        <w:contextualSpacing/>
        <w:rPr>
          <w:rFonts w:ascii="Times New Roman" w:eastAsia="Times New Roman" w:hAnsi="Times New Roman"/>
          <w:b/>
        </w:rPr>
      </w:pPr>
      <w:r w:rsidRPr="000D10DF">
        <w:rPr>
          <w:rFonts w:ascii="Times New Roman" w:eastAsia="Times New Roman" w:hAnsi="Times New Roman"/>
          <w:b/>
        </w:rPr>
        <w:t xml:space="preserve">Муниципальное общеобразовательное учреждение </w:t>
      </w:r>
      <w:proofErr w:type="gramStart"/>
      <w:r w:rsidRPr="000D10DF">
        <w:rPr>
          <w:rFonts w:ascii="Times New Roman" w:eastAsia="Times New Roman" w:hAnsi="Times New Roman"/>
          <w:b/>
        </w:rPr>
        <w:t>средняя</w:t>
      </w:r>
      <w:proofErr w:type="gramEnd"/>
      <w:r w:rsidRPr="000D10DF">
        <w:rPr>
          <w:rFonts w:ascii="Times New Roman" w:eastAsia="Times New Roman" w:hAnsi="Times New Roman"/>
          <w:b/>
        </w:rPr>
        <w:t xml:space="preserve"> общеобразовательная</w:t>
      </w:r>
    </w:p>
    <w:p w:rsidR="00B620D5" w:rsidRPr="000D10DF" w:rsidRDefault="00B620D5" w:rsidP="00B620D5">
      <w:pPr>
        <w:tabs>
          <w:tab w:val="left" w:pos="9288"/>
        </w:tabs>
        <w:contextualSpacing/>
        <w:jc w:val="center"/>
        <w:rPr>
          <w:rFonts w:ascii="Times New Roman" w:eastAsia="Times New Roman" w:hAnsi="Times New Roman"/>
          <w:b/>
        </w:rPr>
      </w:pPr>
      <w:r w:rsidRPr="000D10DF">
        <w:rPr>
          <w:rFonts w:ascii="Times New Roman" w:eastAsia="Times New Roman" w:hAnsi="Times New Roman"/>
          <w:b/>
        </w:rPr>
        <w:t xml:space="preserve">школа с. </w:t>
      </w:r>
      <w:proofErr w:type="gramStart"/>
      <w:r w:rsidRPr="000D10DF">
        <w:rPr>
          <w:rFonts w:ascii="Times New Roman" w:eastAsia="Times New Roman" w:hAnsi="Times New Roman"/>
          <w:b/>
        </w:rPr>
        <w:t>Орловское</w:t>
      </w:r>
      <w:proofErr w:type="gramEnd"/>
    </w:p>
    <w:p w:rsidR="00B620D5" w:rsidRPr="000D10DF" w:rsidRDefault="00B620D5" w:rsidP="00B620D5">
      <w:pPr>
        <w:tabs>
          <w:tab w:val="left" w:pos="9288"/>
        </w:tabs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Y="185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107"/>
      </w:tblGrid>
      <w:tr w:rsidR="00B620D5" w:rsidRPr="000D10DF" w:rsidTr="00B620D5">
        <w:tc>
          <w:tcPr>
            <w:tcW w:w="3085" w:type="dxa"/>
          </w:tcPr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РАССМОТРЕНО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на заседании МО нач. </w:t>
            </w:r>
            <w:proofErr w:type="spellStart"/>
            <w:r w:rsidRPr="000D10DF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0D10DF">
              <w:rPr>
                <w:rFonts w:ascii="Times New Roman" w:eastAsia="Times New Roman" w:hAnsi="Times New Roman"/>
              </w:rPr>
              <w:t>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протокол № ___</w:t>
            </w:r>
          </w:p>
          <w:p w:rsidR="00B620D5" w:rsidRPr="000D10DF" w:rsidRDefault="00B276F9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от  «____» _________</w:t>
            </w:r>
            <w:r w:rsidR="00B7199E">
              <w:rPr>
                <w:rFonts w:ascii="Times New Roman" w:eastAsia="Times New Roman" w:hAnsi="Times New Roman"/>
              </w:rPr>
              <w:t>2015</w:t>
            </w:r>
            <w:r w:rsidR="00B620D5" w:rsidRPr="000D10DF">
              <w:rPr>
                <w:rFonts w:ascii="Times New Roman" w:eastAsia="Times New Roman" w:hAnsi="Times New Roman"/>
              </w:rPr>
              <w:t xml:space="preserve"> г.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руководитель МО 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</w:rPr>
              <w:t>____________ Дьякова О.Н.</w:t>
            </w:r>
          </w:p>
        </w:tc>
        <w:tc>
          <w:tcPr>
            <w:tcW w:w="3544" w:type="dxa"/>
          </w:tcPr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ПРОВЕРЕНО:</w:t>
            </w:r>
          </w:p>
          <w:p w:rsidR="00B620D5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зам. директора по УВР  МОУ-СОШ с. </w:t>
            </w:r>
            <w:proofErr w:type="gramStart"/>
            <w:r w:rsidRPr="000D10DF">
              <w:rPr>
                <w:rFonts w:ascii="Times New Roman" w:eastAsia="Times New Roman" w:hAnsi="Times New Roman"/>
              </w:rPr>
              <w:t>Орловское</w:t>
            </w:r>
            <w:proofErr w:type="gramEnd"/>
          </w:p>
          <w:p w:rsidR="00B7199E" w:rsidRPr="000D10DF" w:rsidRDefault="00B7199E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Литневская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А.А.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____________________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B620D5" w:rsidRPr="000D10DF" w:rsidRDefault="00B276F9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«____» __________</w:t>
            </w:r>
            <w:r w:rsidR="00B7199E">
              <w:rPr>
                <w:rFonts w:ascii="Times New Roman" w:eastAsia="Times New Roman" w:hAnsi="Times New Roman"/>
              </w:rPr>
              <w:t>2015</w:t>
            </w:r>
            <w:r w:rsidR="00B620D5" w:rsidRPr="000D10DF">
              <w:rPr>
                <w:rFonts w:ascii="Times New Roman" w:eastAsia="Times New Roman" w:hAnsi="Times New Roman"/>
              </w:rPr>
              <w:t xml:space="preserve"> г.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7" w:type="dxa"/>
          </w:tcPr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D10DF">
              <w:rPr>
                <w:rFonts w:ascii="Times New Roman" w:eastAsia="Times New Roman" w:hAnsi="Times New Roman"/>
                <w:b/>
              </w:rPr>
              <w:t>УТВЕРЖДАЮ: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Директор МОУ-СОШ 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 xml:space="preserve">с. Орловское </w:t>
            </w:r>
          </w:p>
          <w:p w:rsidR="00B7199E" w:rsidRPr="000D10DF" w:rsidRDefault="00B7199E" w:rsidP="00B719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D10DF">
              <w:rPr>
                <w:rFonts w:ascii="Times New Roman" w:eastAsia="Times New Roman" w:hAnsi="Times New Roman"/>
              </w:rPr>
              <w:t>Бахтиева</w:t>
            </w:r>
            <w:proofErr w:type="spellEnd"/>
            <w:r w:rsidRPr="000D10DF">
              <w:rPr>
                <w:rFonts w:ascii="Times New Roman" w:eastAsia="Times New Roman" w:hAnsi="Times New Roman"/>
              </w:rPr>
              <w:t xml:space="preserve"> Р.Э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D10DF">
              <w:rPr>
                <w:rFonts w:ascii="Times New Roman" w:eastAsia="Times New Roman" w:hAnsi="Times New Roman"/>
              </w:rPr>
              <w:t>___________________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B620D5" w:rsidRPr="000D10DF" w:rsidRDefault="00B276F9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«____» ____________</w:t>
            </w:r>
            <w:r w:rsidR="00B7199E">
              <w:rPr>
                <w:rFonts w:ascii="Times New Roman" w:eastAsia="Times New Roman" w:hAnsi="Times New Roman"/>
              </w:rPr>
              <w:t>2015</w:t>
            </w:r>
            <w:r w:rsidR="00B620D5" w:rsidRPr="000D10DF">
              <w:rPr>
                <w:rFonts w:ascii="Times New Roman" w:eastAsia="Times New Roman" w:hAnsi="Times New Roman"/>
              </w:rPr>
              <w:t xml:space="preserve"> г.</w:t>
            </w:r>
          </w:p>
          <w:p w:rsidR="00B620D5" w:rsidRPr="000D10DF" w:rsidRDefault="00B620D5" w:rsidP="00B620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620D5" w:rsidRPr="000D10DF" w:rsidRDefault="00B620D5" w:rsidP="00B620D5">
      <w:pPr>
        <w:tabs>
          <w:tab w:val="left" w:pos="9288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620D5" w:rsidRPr="000D10DF" w:rsidRDefault="00B620D5" w:rsidP="00B620D5">
      <w:pPr>
        <w:tabs>
          <w:tab w:val="left" w:pos="9288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B620D5" w:rsidRPr="000D10DF" w:rsidRDefault="00B620D5" w:rsidP="00B620D5">
      <w:pPr>
        <w:tabs>
          <w:tab w:val="left" w:pos="9288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620D5" w:rsidRPr="000D10DF" w:rsidRDefault="00B620D5" w:rsidP="00B620D5">
      <w:pPr>
        <w:spacing w:line="240" w:lineRule="auto"/>
        <w:contextualSpacing/>
        <w:rPr>
          <w:rFonts w:ascii="Times New Roman" w:eastAsia="Times New Roman" w:hAnsi="Times New Roman"/>
          <w:b/>
          <w:sz w:val="52"/>
          <w:szCs w:val="52"/>
        </w:rPr>
      </w:pPr>
    </w:p>
    <w:p w:rsidR="00B620D5" w:rsidRPr="00B620D5" w:rsidRDefault="00B620D5" w:rsidP="00B620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620D5">
        <w:rPr>
          <w:rFonts w:ascii="Times New Roman" w:eastAsia="Times New Roman" w:hAnsi="Times New Roman"/>
          <w:b/>
          <w:sz w:val="40"/>
          <w:szCs w:val="40"/>
        </w:rPr>
        <w:t xml:space="preserve">Рабочая программа </w:t>
      </w:r>
    </w:p>
    <w:p w:rsidR="004A7CA7" w:rsidRDefault="00B620D5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620D5">
        <w:rPr>
          <w:rFonts w:ascii="Times New Roman" w:eastAsia="Times New Roman" w:hAnsi="Times New Roman"/>
          <w:b/>
          <w:sz w:val="40"/>
          <w:szCs w:val="40"/>
        </w:rPr>
        <w:t xml:space="preserve">по </w:t>
      </w:r>
      <w:r w:rsidRPr="00B620D5">
        <w:rPr>
          <w:rFonts w:ascii="Times New Roman" w:hAnsi="Times New Roman"/>
          <w:b/>
          <w:sz w:val="40"/>
          <w:szCs w:val="40"/>
        </w:rPr>
        <w:t xml:space="preserve">изобразительному искусству </w:t>
      </w:r>
    </w:p>
    <w:p w:rsidR="00B620D5" w:rsidRPr="00B620D5" w:rsidRDefault="00B620D5" w:rsidP="00B620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620D5">
        <w:rPr>
          <w:rFonts w:ascii="Times New Roman" w:hAnsi="Times New Roman"/>
          <w:b/>
          <w:sz w:val="40"/>
          <w:szCs w:val="40"/>
        </w:rPr>
        <w:t xml:space="preserve">для учащихся </w:t>
      </w:r>
      <w:r w:rsidR="004A7CA7">
        <w:rPr>
          <w:rFonts w:ascii="Times New Roman" w:hAnsi="Times New Roman"/>
          <w:b/>
          <w:spacing w:val="-5"/>
          <w:sz w:val="40"/>
          <w:szCs w:val="40"/>
        </w:rPr>
        <w:t>1 класса</w:t>
      </w:r>
    </w:p>
    <w:p w:rsidR="00B620D5" w:rsidRPr="00B620D5" w:rsidRDefault="00B620D5" w:rsidP="00B620D5">
      <w:pPr>
        <w:shd w:val="clear" w:color="auto" w:fill="FFFFFF"/>
        <w:spacing w:line="240" w:lineRule="auto"/>
        <w:ind w:left="34"/>
        <w:contextualSpacing/>
        <w:jc w:val="center"/>
        <w:rPr>
          <w:rFonts w:ascii="Times New Roman" w:hAnsi="Times New Roman"/>
          <w:spacing w:val="8"/>
          <w:sz w:val="28"/>
          <w:szCs w:val="28"/>
        </w:rPr>
      </w:pPr>
      <w:r w:rsidRPr="00B620D5">
        <w:rPr>
          <w:rFonts w:ascii="Times New Roman" w:hAnsi="Times New Roman"/>
          <w:spacing w:val="8"/>
          <w:sz w:val="28"/>
          <w:szCs w:val="28"/>
        </w:rPr>
        <w:t xml:space="preserve">на основе  «Программы общеобразовательных учреждений. Начальная школа. 1-4 классы. </w:t>
      </w:r>
    </w:p>
    <w:p w:rsidR="00B276F9" w:rsidRDefault="00B620D5" w:rsidP="00B620D5">
      <w:pPr>
        <w:shd w:val="clear" w:color="auto" w:fill="FFFFFF"/>
        <w:spacing w:line="240" w:lineRule="auto"/>
        <w:ind w:left="34"/>
        <w:contextualSpacing/>
        <w:jc w:val="center"/>
        <w:rPr>
          <w:rFonts w:ascii="Times New Roman" w:hAnsi="Times New Roman"/>
          <w:spacing w:val="8"/>
          <w:sz w:val="28"/>
          <w:szCs w:val="28"/>
        </w:rPr>
      </w:pPr>
      <w:r w:rsidRPr="00B620D5">
        <w:rPr>
          <w:rFonts w:ascii="Times New Roman" w:hAnsi="Times New Roman"/>
          <w:spacing w:val="8"/>
          <w:sz w:val="28"/>
          <w:szCs w:val="28"/>
        </w:rPr>
        <w:t xml:space="preserve">Учебно – методический комплект «Планета знаний» М.:АСТ </w:t>
      </w:r>
      <w:proofErr w:type="spellStart"/>
      <w:r w:rsidRPr="00B620D5">
        <w:rPr>
          <w:rFonts w:ascii="Times New Roman" w:hAnsi="Times New Roman"/>
          <w:spacing w:val="8"/>
          <w:sz w:val="28"/>
          <w:szCs w:val="28"/>
        </w:rPr>
        <w:t>Астрель</w:t>
      </w:r>
      <w:proofErr w:type="spellEnd"/>
    </w:p>
    <w:p w:rsidR="00B620D5" w:rsidRPr="00B276F9" w:rsidRDefault="00B620D5" w:rsidP="00B276F9">
      <w:pPr>
        <w:shd w:val="clear" w:color="auto" w:fill="FFFFFF"/>
        <w:spacing w:line="240" w:lineRule="auto"/>
        <w:ind w:left="34"/>
        <w:contextualSpacing/>
        <w:jc w:val="center"/>
        <w:rPr>
          <w:rStyle w:val="FontStyle19"/>
          <w:rFonts w:ascii="Times New Roman" w:hAnsi="Times New Roman" w:cs="Times New Roman"/>
          <w:i w:val="0"/>
          <w:spacing w:val="-20"/>
          <w:position w:val="-7"/>
          <w:sz w:val="28"/>
          <w:szCs w:val="28"/>
        </w:rPr>
      </w:pPr>
      <w:r w:rsidRPr="00B620D5">
        <w:rPr>
          <w:rStyle w:val="FontStyle19"/>
          <w:rFonts w:ascii="Times New Roman" w:hAnsi="Times New Roman" w:cs="Times New Roman"/>
          <w:i w:val="0"/>
          <w:spacing w:val="-20"/>
          <w:position w:val="-7"/>
          <w:sz w:val="28"/>
          <w:szCs w:val="28"/>
        </w:rPr>
        <w:t>Н. М.</w:t>
      </w:r>
      <w:r w:rsidRPr="00B620D5"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  <w:t xml:space="preserve"> Сокольникова</w:t>
      </w:r>
    </w:p>
    <w:p w:rsidR="00B620D5" w:rsidRPr="00B620D5" w:rsidRDefault="00B620D5" w:rsidP="00B620D5">
      <w:pPr>
        <w:shd w:val="clear" w:color="auto" w:fill="FFFFFF"/>
        <w:spacing w:line="240" w:lineRule="auto"/>
        <w:ind w:left="34"/>
        <w:contextualSpacing/>
        <w:jc w:val="center"/>
        <w:rPr>
          <w:rStyle w:val="FontStyle19"/>
          <w:rFonts w:ascii="Times New Roman" w:hAnsi="Times New Roman" w:cs="Times New Roman"/>
          <w:i w:val="0"/>
          <w:iCs w:val="0"/>
          <w:spacing w:val="8"/>
          <w:sz w:val="28"/>
          <w:szCs w:val="28"/>
        </w:rPr>
      </w:pPr>
      <w:r w:rsidRPr="00B620D5"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  <w:t xml:space="preserve">(1 час в </w:t>
      </w:r>
      <w:r w:rsidR="00B276F9"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  <w:t>неделю</w:t>
      </w:r>
      <w:r w:rsidRPr="00B620D5"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  <w:t>)</w:t>
      </w:r>
    </w:p>
    <w:p w:rsidR="00B620D5" w:rsidRPr="00B620D5" w:rsidRDefault="00B620D5" w:rsidP="00B620D5">
      <w:pPr>
        <w:pStyle w:val="Style1"/>
        <w:widowControl/>
        <w:contextualSpacing/>
        <w:jc w:val="center"/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</w:pPr>
    </w:p>
    <w:p w:rsidR="00B620D5" w:rsidRPr="00B620D5" w:rsidRDefault="00B620D5" w:rsidP="00B620D5">
      <w:pPr>
        <w:pStyle w:val="Style1"/>
        <w:widowControl/>
        <w:contextualSpacing/>
        <w:jc w:val="center"/>
        <w:rPr>
          <w:rStyle w:val="FontStyle19"/>
          <w:rFonts w:ascii="Times New Roman" w:hAnsi="Times New Roman" w:cs="Times New Roman"/>
          <w:i w:val="0"/>
          <w:position w:val="-7"/>
          <w:sz w:val="28"/>
          <w:szCs w:val="28"/>
        </w:rPr>
      </w:pPr>
    </w:p>
    <w:p w:rsidR="00B620D5" w:rsidRPr="00B620D5" w:rsidRDefault="00B620D5" w:rsidP="00B620D5">
      <w:pPr>
        <w:shd w:val="clear" w:color="auto" w:fill="FFFFFF"/>
        <w:spacing w:line="240" w:lineRule="auto"/>
        <w:ind w:left="34"/>
        <w:contextualSpacing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B620D5" w:rsidRPr="00B620D5" w:rsidRDefault="00B620D5" w:rsidP="00B620D5">
      <w:pPr>
        <w:spacing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B620D5" w:rsidRPr="00B620D5" w:rsidRDefault="00B620D5" w:rsidP="00B620D5">
      <w:pPr>
        <w:pStyle w:val="Default"/>
        <w:contextualSpacing/>
        <w:rPr>
          <w:sz w:val="28"/>
          <w:szCs w:val="28"/>
        </w:rPr>
      </w:pPr>
      <w:r w:rsidRPr="00B620D5">
        <w:rPr>
          <w:b/>
          <w:sz w:val="28"/>
          <w:szCs w:val="28"/>
        </w:rPr>
        <w:t>Срок реализации программы:</w:t>
      </w:r>
      <w:r w:rsidR="0020770C">
        <w:rPr>
          <w:sz w:val="28"/>
          <w:szCs w:val="28"/>
        </w:rPr>
        <w:t xml:space="preserve"> 2015– 2016</w:t>
      </w:r>
      <w:r w:rsidR="00B7199E">
        <w:rPr>
          <w:sz w:val="28"/>
          <w:szCs w:val="28"/>
        </w:rPr>
        <w:t xml:space="preserve"> г</w:t>
      </w:r>
      <w:r w:rsidRPr="00B620D5">
        <w:rPr>
          <w:sz w:val="28"/>
          <w:szCs w:val="28"/>
        </w:rPr>
        <w:t xml:space="preserve">г. </w:t>
      </w:r>
    </w:p>
    <w:p w:rsidR="00B620D5" w:rsidRPr="00B620D5" w:rsidRDefault="00B620D5" w:rsidP="00B620D5">
      <w:pPr>
        <w:pStyle w:val="Default"/>
        <w:contextualSpacing/>
        <w:rPr>
          <w:sz w:val="28"/>
          <w:szCs w:val="28"/>
        </w:rPr>
      </w:pPr>
      <w:r w:rsidRPr="00B620D5">
        <w:rPr>
          <w:b/>
          <w:sz w:val="28"/>
          <w:szCs w:val="28"/>
        </w:rPr>
        <w:t>Уровень обучения:</w:t>
      </w:r>
      <w:r w:rsidRPr="00B620D5">
        <w:rPr>
          <w:sz w:val="28"/>
          <w:szCs w:val="28"/>
        </w:rPr>
        <w:t xml:space="preserve"> базовый </w:t>
      </w:r>
    </w:p>
    <w:p w:rsidR="00B620D5" w:rsidRPr="00B620D5" w:rsidRDefault="00B620D5" w:rsidP="00B620D5">
      <w:pPr>
        <w:pStyle w:val="Default"/>
        <w:contextualSpacing/>
        <w:rPr>
          <w:sz w:val="28"/>
          <w:szCs w:val="28"/>
        </w:rPr>
      </w:pPr>
      <w:r w:rsidRPr="00B620D5">
        <w:rPr>
          <w:b/>
          <w:sz w:val="28"/>
          <w:szCs w:val="28"/>
        </w:rPr>
        <w:t>Количество часов:</w:t>
      </w:r>
      <w:r w:rsidR="0020770C">
        <w:rPr>
          <w:sz w:val="28"/>
          <w:szCs w:val="28"/>
        </w:rPr>
        <w:t xml:space="preserve"> 33 часа</w:t>
      </w:r>
      <w:r w:rsidRPr="00B620D5">
        <w:rPr>
          <w:sz w:val="28"/>
          <w:szCs w:val="28"/>
        </w:rPr>
        <w:t xml:space="preserve"> </w:t>
      </w:r>
    </w:p>
    <w:p w:rsidR="00B620D5" w:rsidRDefault="00B620D5" w:rsidP="00B620D5">
      <w:pPr>
        <w:spacing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B620D5">
        <w:rPr>
          <w:rFonts w:ascii="Times New Roman" w:eastAsia="Times New Roman" w:hAnsi="Times New Roman"/>
          <w:b/>
          <w:sz w:val="28"/>
          <w:szCs w:val="28"/>
        </w:rPr>
        <w:t>Составитель:</w:t>
      </w:r>
      <w:r w:rsidRPr="00B620D5">
        <w:rPr>
          <w:rFonts w:ascii="Times New Roman" w:eastAsia="Times New Roman" w:hAnsi="Times New Roman"/>
          <w:sz w:val="28"/>
          <w:szCs w:val="28"/>
        </w:rPr>
        <w:t xml:space="preserve"> учитель начальных классов 1 квалификационной категории МО</w:t>
      </w:r>
      <w:proofErr w:type="gramStart"/>
      <w:r w:rsidRPr="00B620D5">
        <w:rPr>
          <w:rFonts w:ascii="Times New Roman" w:eastAsia="Times New Roman" w:hAnsi="Times New Roman"/>
          <w:sz w:val="28"/>
          <w:szCs w:val="28"/>
        </w:rPr>
        <w:t>У-</w:t>
      </w:r>
      <w:proofErr w:type="gramEnd"/>
      <w:r w:rsidRPr="00B620D5">
        <w:rPr>
          <w:rFonts w:ascii="Times New Roman" w:eastAsia="Times New Roman" w:hAnsi="Times New Roman"/>
          <w:sz w:val="28"/>
          <w:szCs w:val="28"/>
        </w:rPr>
        <w:t xml:space="preserve"> СОШ с. Орловское </w:t>
      </w:r>
      <w:proofErr w:type="spellStart"/>
      <w:r w:rsidRPr="00B620D5">
        <w:rPr>
          <w:rFonts w:ascii="Times New Roman" w:eastAsia="Times New Roman" w:hAnsi="Times New Roman"/>
          <w:sz w:val="28"/>
          <w:szCs w:val="28"/>
        </w:rPr>
        <w:t>Марксовского</w:t>
      </w:r>
      <w:proofErr w:type="spellEnd"/>
      <w:r w:rsidRPr="00B620D5">
        <w:rPr>
          <w:rFonts w:ascii="Times New Roman" w:eastAsia="Times New Roman" w:hAnsi="Times New Roman"/>
          <w:sz w:val="28"/>
          <w:szCs w:val="28"/>
        </w:rPr>
        <w:t xml:space="preserve"> района Саратовской области  </w:t>
      </w:r>
    </w:p>
    <w:p w:rsidR="00B7199E" w:rsidRPr="00B620D5" w:rsidRDefault="00B7199E" w:rsidP="00B620D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Дьякова Ольга Николаевна</w:t>
      </w:r>
    </w:p>
    <w:p w:rsidR="00B620D5" w:rsidRPr="00B620D5" w:rsidRDefault="00B620D5" w:rsidP="00B620D5">
      <w:pPr>
        <w:rPr>
          <w:rFonts w:ascii="Times New Roman" w:eastAsia="Times New Roman" w:hAnsi="Times New Roman"/>
          <w:b/>
          <w:i/>
          <w:sz w:val="32"/>
          <w:szCs w:val="32"/>
        </w:rPr>
      </w:pPr>
    </w:p>
    <w:p w:rsidR="00B620D5" w:rsidRPr="000D10DF" w:rsidRDefault="00B620D5" w:rsidP="00B620D5">
      <w:pPr>
        <w:ind w:left="-900"/>
        <w:jc w:val="center"/>
        <w:rPr>
          <w:rFonts w:ascii="Times New Roman" w:eastAsia="Times New Roman" w:hAnsi="Times New Roman"/>
          <w:sz w:val="20"/>
          <w:szCs w:val="20"/>
        </w:rPr>
      </w:pPr>
    </w:p>
    <w:p w:rsidR="00B620D5" w:rsidRPr="000D10DF" w:rsidRDefault="00B620D5" w:rsidP="00B620D5">
      <w:pPr>
        <w:ind w:left="-900"/>
        <w:jc w:val="center"/>
        <w:rPr>
          <w:rFonts w:ascii="Times New Roman" w:eastAsia="Times New Roman" w:hAnsi="Times New Roman"/>
          <w:sz w:val="20"/>
          <w:szCs w:val="20"/>
        </w:rPr>
      </w:pPr>
    </w:p>
    <w:p w:rsidR="00B620D5" w:rsidRPr="000D10DF" w:rsidRDefault="00B620D5" w:rsidP="00B620D5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620D5" w:rsidRPr="000D10DF" w:rsidRDefault="00B620D5" w:rsidP="00B620D5">
      <w:pPr>
        <w:rPr>
          <w:rFonts w:ascii="Times New Roman" w:eastAsia="Times New Roman" w:hAnsi="Times New Roman"/>
          <w:b/>
          <w:sz w:val="32"/>
          <w:szCs w:val="32"/>
        </w:rPr>
      </w:pPr>
    </w:p>
    <w:p w:rsidR="00FE05BC" w:rsidRPr="00B620D5" w:rsidRDefault="00B7199E" w:rsidP="00B620D5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2015</w:t>
      </w:r>
      <w:r w:rsidR="00B620D5" w:rsidRPr="000D10DF">
        <w:rPr>
          <w:rFonts w:ascii="Times New Roman" w:eastAsia="Times New Roman" w:hAnsi="Times New Roman"/>
          <w:b/>
          <w:sz w:val="32"/>
          <w:szCs w:val="32"/>
        </w:rPr>
        <w:t xml:space="preserve"> г.</w:t>
      </w:r>
    </w:p>
    <w:p w:rsidR="00554743" w:rsidRPr="00856905" w:rsidRDefault="00EE4AB3" w:rsidP="00554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54743">
        <w:rPr>
          <w:rFonts w:ascii="Times New Roman" w:hAnsi="Times New Roman"/>
          <w:b/>
          <w:sz w:val="28"/>
          <w:szCs w:val="28"/>
        </w:rPr>
        <w:t xml:space="preserve">1. </w:t>
      </w:r>
      <w:r w:rsidR="00554743" w:rsidRPr="008569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4AB3" w:rsidRPr="00EE4AB3" w:rsidRDefault="007646C4" w:rsidP="00EE4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E4AB3" w:rsidRPr="00EE4AB3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EE4AB3" w:rsidRPr="00EE4AB3">
        <w:rPr>
          <w:rFonts w:ascii="Times New Roman" w:hAnsi="Times New Roman"/>
          <w:b/>
          <w:bCs/>
          <w:sz w:val="24"/>
          <w:szCs w:val="24"/>
        </w:rPr>
        <w:t>изобразительному искусству</w:t>
      </w:r>
      <w:r w:rsidR="00EE4AB3" w:rsidRPr="00EE4A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4AB3" w:rsidRPr="00EE4AB3">
        <w:rPr>
          <w:rFonts w:ascii="Times New Roman" w:hAnsi="Times New Roman"/>
          <w:sz w:val="24"/>
          <w:szCs w:val="24"/>
        </w:rPr>
        <w:t xml:space="preserve">составлена на основе  Примерной основной  образовательной программы начального общего образования по </w:t>
      </w:r>
      <w:r w:rsidR="00EE4AB3" w:rsidRPr="00EE4AB3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="00EE4AB3" w:rsidRPr="00EE4AB3">
        <w:rPr>
          <w:rFonts w:ascii="Times New Roman" w:hAnsi="Times New Roman"/>
          <w:sz w:val="24"/>
          <w:szCs w:val="24"/>
          <w:shd w:val="clear" w:color="auto" w:fill="FFFFFF"/>
        </w:rPr>
        <w:t xml:space="preserve"> М.:АСТ</w:t>
      </w:r>
      <w:proofErr w:type="gramStart"/>
      <w:r w:rsidR="00EE4AB3" w:rsidRPr="00EE4AB3">
        <w:rPr>
          <w:rFonts w:ascii="Times New Roman" w:hAnsi="Times New Roman"/>
          <w:sz w:val="24"/>
          <w:szCs w:val="24"/>
          <w:shd w:val="clear" w:color="auto" w:fill="FFFFFF"/>
        </w:rPr>
        <w:t>:А</w:t>
      </w:r>
      <w:proofErr w:type="gramEnd"/>
      <w:r w:rsidR="00EE4AB3" w:rsidRPr="00EE4AB3">
        <w:rPr>
          <w:rFonts w:ascii="Times New Roman" w:hAnsi="Times New Roman"/>
          <w:sz w:val="24"/>
          <w:szCs w:val="24"/>
          <w:shd w:val="clear" w:color="auto" w:fill="FFFFFF"/>
        </w:rPr>
        <w:t>стрель,2011 рекомендованной Министерством образования и науки Российской Федерации</w:t>
      </w:r>
      <w:r w:rsidR="00EE4AB3" w:rsidRPr="00EE4AB3">
        <w:rPr>
          <w:rFonts w:ascii="Times New Roman" w:hAnsi="Times New Roman"/>
          <w:sz w:val="24"/>
          <w:szCs w:val="24"/>
        </w:rPr>
        <w:t xml:space="preserve">,   Концепции и рабочей  программы курса </w:t>
      </w:r>
      <w:r w:rsidR="00EE4AB3" w:rsidRPr="00EE4AB3">
        <w:rPr>
          <w:rFonts w:ascii="Times New Roman" w:hAnsi="Times New Roman"/>
          <w:b/>
          <w:sz w:val="24"/>
          <w:szCs w:val="24"/>
        </w:rPr>
        <w:t>«Изобразительное искусство</w:t>
      </w:r>
      <w:r w:rsidR="00EE4AB3" w:rsidRPr="00EE4AB3">
        <w:rPr>
          <w:rFonts w:ascii="Times New Roman" w:hAnsi="Times New Roman"/>
          <w:sz w:val="24"/>
          <w:szCs w:val="24"/>
        </w:rPr>
        <w:t xml:space="preserve">» УМК «Планета знаний </w:t>
      </w:r>
      <w:r w:rsidR="00EE4AB3">
        <w:rPr>
          <w:rFonts w:ascii="Times New Roman" w:hAnsi="Times New Roman"/>
          <w:sz w:val="24"/>
          <w:szCs w:val="24"/>
        </w:rPr>
        <w:t>для 1-</w:t>
      </w:r>
      <w:r w:rsidR="00EE4AB3" w:rsidRPr="00EE4AB3">
        <w:rPr>
          <w:rFonts w:ascii="Times New Roman" w:hAnsi="Times New Roman"/>
          <w:sz w:val="24"/>
          <w:szCs w:val="24"/>
        </w:rPr>
        <w:t>4  классов общеобразовательных школ»</w:t>
      </w:r>
      <w:r w:rsidR="00EE4AB3" w:rsidRPr="00EE4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7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4AB3" w:rsidRPr="00EE4AB3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</w:t>
      </w:r>
      <w:r w:rsidR="005547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4AB3" w:rsidRPr="00EE4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74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</w:t>
      </w:r>
      <w:r w:rsidR="00EE4AB3" w:rsidRPr="00EE4AB3">
        <w:rPr>
          <w:rFonts w:ascii="Times New Roman" w:eastAsia="Times New Roman" w:hAnsi="Times New Roman"/>
          <w:sz w:val="24"/>
          <w:szCs w:val="24"/>
          <w:lang w:eastAsia="ru-RU"/>
        </w:rPr>
        <w:t>Н.М. Сокольникова</w:t>
      </w:r>
      <w:r w:rsidR="004A7C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4C4" w:rsidRPr="007646C4" w:rsidRDefault="00EE4AB3" w:rsidP="00554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6C4">
        <w:rPr>
          <w:rFonts w:ascii="Times New Roman" w:hAnsi="Times New Roman"/>
          <w:bCs/>
          <w:sz w:val="24"/>
          <w:szCs w:val="24"/>
        </w:rPr>
        <w:t xml:space="preserve">            </w:t>
      </w:r>
      <w:r w:rsidR="006D04C4" w:rsidRPr="007646C4">
        <w:rPr>
          <w:rFonts w:ascii="Times New Roman" w:hAnsi="Times New Roman"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6D04C4" w:rsidRPr="000329EE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29E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329E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29EE">
        <w:rPr>
          <w:rFonts w:ascii="Times New Roman" w:hAnsi="Times New Roman"/>
          <w:sz w:val="24"/>
          <w:szCs w:val="24"/>
        </w:rPr>
        <w:t xml:space="preserve"> России от 6 октября 2009 года № 373, зарегистрирован в Минюсте России 22 декабря 2009 года, регистрационный номер 17785) с изменениями (утверждены приказом </w:t>
      </w:r>
      <w:proofErr w:type="spellStart"/>
      <w:r w:rsidRPr="000329E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29EE">
        <w:rPr>
          <w:rFonts w:ascii="Times New Roman" w:hAnsi="Times New Roman"/>
          <w:sz w:val="24"/>
          <w:szCs w:val="24"/>
        </w:rPr>
        <w:t xml:space="preserve"> России от 26 ноября 2010 года № 1241, зарегистрирован в Минюсте России 4 февраля 2011 г., регистрационный номер 19707) и приказом </w:t>
      </w:r>
      <w:proofErr w:type="spellStart"/>
      <w:r w:rsidRPr="000329E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29EE">
        <w:rPr>
          <w:rFonts w:ascii="Times New Roman" w:hAnsi="Times New Roman"/>
          <w:sz w:val="24"/>
          <w:szCs w:val="24"/>
        </w:rPr>
        <w:t xml:space="preserve"> России от 22 сентября 2011 г</w:t>
      </w:r>
      <w:proofErr w:type="gramEnd"/>
      <w:r w:rsidRPr="000329EE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0329EE">
        <w:rPr>
          <w:rFonts w:ascii="Times New Roman" w:hAnsi="Times New Roman"/>
          <w:sz w:val="24"/>
          <w:szCs w:val="24"/>
        </w:rPr>
        <w:t>2357, зарегистрирован в Минюсте России 12 декабря 2011 г., регистрационный номер № 22540).</w:t>
      </w:r>
      <w:proofErr w:type="gramEnd"/>
    </w:p>
    <w:p w:rsidR="006D04C4" w:rsidRPr="000F6A50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Программы общеобразовательных учреждений: Начальная школа: 1 класс. Учебн</w:t>
      </w:r>
      <w:proofErr w:type="gramStart"/>
      <w:r w:rsidRPr="000F6A50">
        <w:rPr>
          <w:rFonts w:ascii="Times New Roman" w:hAnsi="Times New Roman"/>
          <w:sz w:val="24"/>
          <w:szCs w:val="24"/>
        </w:rPr>
        <w:t>о-</w:t>
      </w:r>
      <w:proofErr w:type="gramEnd"/>
      <w:r w:rsidRPr="000F6A50">
        <w:rPr>
          <w:rFonts w:ascii="Times New Roman" w:hAnsi="Times New Roman"/>
          <w:sz w:val="24"/>
          <w:szCs w:val="24"/>
        </w:rPr>
        <w:t xml:space="preserve"> методический комплект «Планета знаний»: примерная основная образовательная программа (сборник).  М.: АСТ: </w:t>
      </w:r>
      <w:proofErr w:type="spellStart"/>
      <w:r w:rsidRPr="000F6A5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F6A50">
        <w:rPr>
          <w:rFonts w:ascii="Times New Roman" w:hAnsi="Times New Roman"/>
          <w:sz w:val="24"/>
          <w:szCs w:val="24"/>
        </w:rPr>
        <w:t xml:space="preserve">, 2011; </w:t>
      </w:r>
    </w:p>
    <w:p w:rsidR="006D04C4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0F6A50">
        <w:rPr>
          <w:rFonts w:ascii="Times New Roman" w:hAnsi="Times New Roman"/>
          <w:sz w:val="24"/>
          <w:szCs w:val="24"/>
        </w:rPr>
        <w:t>», автор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Н.М.Сокольникова</w:t>
      </w:r>
      <w:proofErr w:type="spellEnd"/>
    </w:p>
    <w:p w:rsidR="006D04C4" w:rsidRPr="002F2940" w:rsidRDefault="006D04C4" w:rsidP="006D0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F620EB">
        <w:rPr>
          <w:rFonts w:ascii="Times New Roman" w:hAnsi="Times New Roman"/>
          <w:b/>
          <w:sz w:val="24"/>
          <w:szCs w:val="24"/>
        </w:rPr>
        <w:t>целям</w:t>
      </w:r>
      <w:r w:rsidRPr="00F620EB">
        <w:rPr>
          <w:rFonts w:ascii="Times New Roman" w:hAnsi="Times New Roman"/>
          <w:sz w:val="24"/>
          <w:szCs w:val="24"/>
        </w:rPr>
        <w:t>: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освоение  первичных знаний о мире пластических искусств: изобразительном, декоративно-прикладном,  архитектуре,  дизайне;  о  формах  их  бытования  в повседневном окружении ребёнка;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воспитание  эмоциональной  отзывчивости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Реализация целей программы рассматривается в связи </w:t>
      </w:r>
      <w:r w:rsidRPr="009742E2">
        <w:rPr>
          <w:rFonts w:ascii="Times New Roman" w:hAnsi="Times New Roman"/>
          <w:b/>
          <w:sz w:val="24"/>
          <w:szCs w:val="24"/>
        </w:rPr>
        <w:t xml:space="preserve">с </w:t>
      </w:r>
      <w:r w:rsidRPr="009742E2">
        <w:rPr>
          <w:rFonts w:ascii="Times New Roman" w:hAnsi="Times New Roman"/>
          <w:b/>
          <w:i/>
          <w:sz w:val="24"/>
          <w:szCs w:val="24"/>
        </w:rPr>
        <w:t>системой функций</w:t>
      </w:r>
      <w:r w:rsidRPr="00F620EB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 xml:space="preserve">арт-терапевтическая, </w:t>
      </w:r>
      <w:proofErr w:type="gramStart"/>
      <w:r w:rsidRPr="00F427BD">
        <w:rPr>
          <w:rFonts w:ascii="Times New Roman" w:hAnsi="Times New Roman"/>
          <w:sz w:val="24"/>
          <w:szCs w:val="24"/>
        </w:rPr>
        <w:t>состоящая</w:t>
      </w:r>
      <w:proofErr w:type="gramEnd"/>
      <w:r w:rsidRPr="00F427BD">
        <w:rPr>
          <w:rFonts w:ascii="Times New Roman" w:hAnsi="Times New Roman"/>
          <w:sz w:val="24"/>
          <w:szCs w:val="24"/>
        </w:rPr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 xml:space="preserve">информационная функция, обеспечивающая расширение общего и художественного информационного пространства через освоение </w:t>
      </w:r>
      <w:r w:rsidRPr="00F427BD">
        <w:rPr>
          <w:rFonts w:ascii="Times New Roman" w:hAnsi="Times New Roman"/>
          <w:sz w:val="24"/>
          <w:szCs w:val="24"/>
        </w:rPr>
        <w:lastRenderedPageBreak/>
        <w:t>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6D04C4" w:rsidRPr="00F620EB" w:rsidRDefault="006D04C4" w:rsidP="00F427BD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«Изобразительное искусство» позволяет решать следующие </w:t>
      </w:r>
      <w:r w:rsidRPr="009742E2">
        <w:rPr>
          <w:rFonts w:ascii="Times New Roman" w:hAnsi="Times New Roman"/>
          <w:b/>
          <w:sz w:val="24"/>
          <w:szCs w:val="24"/>
        </w:rPr>
        <w:t>задачи: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 у школьников способность выражать в творческих работах своё отношение к окружающему миру;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  элементарным  умениям,  навыкам,  способам 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7BD">
        <w:rPr>
          <w:rFonts w:ascii="Times New Roman" w:hAnsi="Times New Roman"/>
          <w:sz w:val="24"/>
          <w:szCs w:val="24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F427BD" w:rsidRPr="002623BF" w:rsidRDefault="006D04C4" w:rsidP="00F427BD">
      <w:pPr>
        <w:pStyle w:val="Style17"/>
        <w:widowControl/>
        <w:ind w:left="57"/>
        <w:rPr>
          <w:rStyle w:val="FontStyle28"/>
          <w:rFonts w:ascii="Century Schoolbook" w:hAnsi="Century Schoolbook"/>
          <w:sz w:val="28"/>
        </w:rPr>
      </w:pPr>
      <w:r w:rsidRPr="00F620EB">
        <w:rPr>
          <w:rFonts w:ascii="Times New Roman" w:hAnsi="Times New Roman"/>
        </w:rPr>
        <w:t xml:space="preserve">Программа «Изобразительное искусство» строится на основе пластических искусств:  </w:t>
      </w:r>
      <w:r w:rsidRPr="00F620EB">
        <w:rPr>
          <w:rFonts w:ascii="Times New Roman" w:hAnsi="Times New Roman"/>
          <w:b/>
          <w:i/>
        </w:rPr>
        <w:t>изобразительного, народного, декоративно-прикладного искусства, архитектуры и дизайна</w:t>
      </w:r>
      <w:r w:rsidRPr="00F620EB">
        <w:rPr>
          <w:rFonts w:ascii="Times New Roman" w:hAnsi="Times New Roman"/>
        </w:rPr>
        <w:t>.</w:t>
      </w:r>
      <w:r w:rsidR="00F427BD" w:rsidRPr="00F427BD">
        <w:rPr>
          <w:rFonts w:ascii="Century Schoolbook" w:hAnsi="Century Schoolbook"/>
          <w:sz w:val="28"/>
        </w:rPr>
        <w:t xml:space="preserve"> </w:t>
      </w:r>
      <w:r w:rsidR="00F427BD" w:rsidRPr="002623BF">
        <w:rPr>
          <w:rStyle w:val="FontStyle28"/>
          <w:rFonts w:ascii="Century Schoolbook" w:hAnsi="Century Schoolbook"/>
          <w:sz w:val="28"/>
        </w:rPr>
        <w:t>Основные разделы программы</w:t>
      </w:r>
    </w:p>
    <w:p w:rsidR="00F427BD" w:rsidRPr="002623BF" w:rsidRDefault="00F427BD" w:rsidP="00F427BD">
      <w:pPr>
        <w:pStyle w:val="Style4"/>
        <w:widowControl/>
        <w:spacing w:line="240" w:lineRule="auto"/>
        <w:ind w:firstLine="0"/>
        <w:rPr>
          <w:rStyle w:val="FontStyle22"/>
          <w:sz w:val="22"/>
        </w:rPr>
      </w:pPr>
      <w:r w:rsidRPr="002623BF">
        <w:rPr>
          <w:rStyle w:val="FontStyle22"/>
          <w:sz w:val="22"/>
        </w:rPr>
        <w:t>В программе выделены следующие структурные линии, реализующие концентрический принцип предъявления со</w:t>
      </w:r>
      <w:r w:rsidRPr="002623BF">
        <w:rPr>
          <w:rStyle w:val="FontStyle22"/>
          <w:sz w:val="22"/>
        </w:rPr>
        <w:softHyphen/>
        <w:t>держания обучения, что даёт возможность постепенно рас</w:t>
      </w:r>
      <w:r w:rsidRPr="002623BF">
        <w:rPr>
          <w:rStyle w:val="FontStyle22"/>
          <w:sz w:val="22"/>
        </w:rPr>
        <w:softHyphen/>
        <w:t xml:space="preserve">ширять и усложнять его с учётом конкретного возрастного этапа: </w:t>
      </w:r>
      <w:r w:rsidRPr="002623BF">
        <w:rPr>
          <w:rStyle w:val="FontStyle23"/>
          <w:sz w:val="22"/>
        </w:rPr>
        <w:t>«Мир изобразительного искусства», «Мир народ</w:t>
      </w:r>
      <w:r w:rsidRPr="002623BF">
        <w:rPr>
          <w:rStyle w:val="FontStyle23"/>
          <w:sz w:val="22"/>
        </w:rPr>
        <w:softHyphen/>
        <w:t xml:space="preserve">ного искусства», «Мир декоративного искусства», «Мир архитектуры и дизайна». </w:t>
      </w:r>
      <w:r w:rsidRPr="002623BF">
        <w:rPr>
          <w:rStyle w:val="FontStyle22"/>
          <w:sz w:val="22"/>
        </w:rPr>
        <w:t>Учащиеся получают представ</w:t>
      </w:r>
      <w:r w:rsidRPr="002623BF">
        <w:rPr>
          <w:rStyle w:val="FontStyle22"/>
          <w:sz w:val="22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2623BF">
        <w:rPr>
          <w:rStyle w:val="FontStyle22"/>
          <w:sz w:val="22"/>
        </w:rPr>
        <w:softHyphen/>
        <w:t>можна ориентация в потоке художественной информации.</w:t>
      </w:r>
    </w:p>
    <w:p w:rsidR="006D04C4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50948" w:rsidRDefault="00550948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99E" w:rsidRDefault="00973F50" w:rsidP="00973F50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6D04C4" w:rsidRPr="00856905" w:rsidRDefault="00B9526E" w:rsidP="00B7199E">
      <w:pPr>
        <w:spacing w:after="1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20770C">
        <w:rPr>
          <w:rFonts w:ascii="Times New Roman" w:hAnsi="Times New Roman"/>
          <w:b/>
          <w:sz w:val="28"/>
          <w:szCs w:val="28"/>
        </w:rPr>
        <w:t xml:space="preserve"> </w:t>
      </w:r>
      <w:r w:rsidR="006D04C4" w:rsidRPr="00856905">
        <w:rPr>
          <w:rFonts w:ascii="Times New Roman" w:hAnsi="Times New Roman"/>
          <w:b/>
          <w:sz w:val="28"/>
          <w:szCs w:val="28"/>
        </w:rPr>
        <w:t>Общая  хар</w:t>
      </w:r>
      <w:r w:rsidR="007C7B5B">
        <w:rPr>
          <w:rFonts w:ascii="Times New Roman" w:hAnsi="Times New Roman"/>
          <w:b/>
          <w:sz w:val="28"/>
          <w:szCs w:val="28"/>
        </w:rPr>
        <w:t>актеристика  учебного  предмета</w:t>
      </w:r>
    </w:p>
    <w:p w:rsidR="006D04C4" w:rsidRPr="00F620EB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20EB">
        <w:rPr>
          <w:rFonts w:ascii="Times New Roman" w:hAnsi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 </w:t>
      </w:r>
      <w:r w:rsidRPr="00F620EB">
        <w:rPr>
          <w:rFonts w:ascii="Times New Roman" w:hAnsi="Times New Roman"/>
          <w:i/>
          <w:sz w:val="24"/>
          <w:szCs w:val="24"/>
        </w:rPr>
        <w:t>восприятие</w:t>
      </w:r>
      <w:r w:rsidRPr="00F620EB">
        <w:rPr>
          <w:rFonts w:ascii="Times New Roman" w:hAnsi="Times New Roman"/>
          <w:sz w:val="24"/>
          <w:szCs w:val="24"/>
        </w:rPr>
        <w:t xml:space="preserve"> произведений искусства (ученик-зритель) и собственную  </w:t>
      </w:r>
      <w:r w:rsidRPr="00F620EB">
        <w:rPr>
          <w:rFonts w:ascii="Times New Roman" w:hAnsi="Times New Roman"/>
          <w:i/>
          <w:sz w:val="24"/>
          <w:szCs w:val="24"/>
        </w:rPr>
        <w:t>художественно-творческую деятельность</w:t>
      </w:r>
      <w:r w:rsidRPr="00F620EB">
        <w:rPr>
          <w:rFonts w:ascii="Times New Roman" w:hAnsi="Times New Roman"/>
          <w:sz w:val="24"/>
          <w:szCs w:val="24"/>
        </w:rPr>
        <w:t xml:space="preserve">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изобразительной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народного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учащимися включает: знакомство с традиционными художественными промыслами,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декоративного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архитектурной и дизайнерской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Особенно важно, что, постигая заложенные в произведениях искусства художественно-нравственные ценности, </w:t>
      </w:r>
      <w:proofErr w:type="gramStart"/>
      <w:r w:rsidRPr="00F620EB">
        <w:rPr>
          <w:rFonts w:ascii="Times New Roman" w:hAnsi="Times New Roman"/>
          <w:sz w:val="24"/>
          <w:szCs w:val="24"/>
        </w:rPr>
        <w:t>дети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нравственно совершенствуются, духовно обогащаются.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направлена на развитие у ребёнка способности </w:t>
      </w:r>
      <w:proofErr w:type="gramStart"/>
      <w:r w:rsidRPr="00F620EB">
        <w:rPr>
          <w:rFonts w:ascii="Times New Roman" w:hAnsi="Times New Roman"/>
          <w:sz w:val="24"/>
          <w:szCs w:val="24"/>
        </w:rPr>
        <w:t>экспериментировать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F620EB">
        <w:rPr>
          <w:rFonts w:ascii="Times New Roman" w:hAnsi="Times New Roman"/>
          <w:i/>
          <w:sz w:val="24"/>
          <w:szCs w:val="24"/>
        </w:rPr>
        <w:t>«Азбуку форм»</w:t>
      </w:r>
      <w:r w:rsidRPr="00F620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20EB">
        <w:rPr>
          <w:rFonts w:ascii="Times New Roman" w:hAnsi="Times New Roman"/>
          <w:sz w:val="24"/>
          <w:szCs w:val="24"/>
        </w:rPr>
        <w:t xml:space="preserve"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</w:t>
      </w:r>
      <w:r w:rsidRPr="00F620EB">
        <w:rPr>
          <w:rFonts w:ascii="Times New Roman" w:hAnsi="Times New Roman"/>
          <w:sz w:val="24"/>
          <w:szCs w:val="24"/>
        </w:rPr>
        <w:lastRenderedPageBreak/>
        <w:t>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Рассматриваются 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 происходит систематически с 1 по 4 кла</w:t>
      </w:r>
      <w:proofErr w:type="gramStart"/>
      <w:r w:rsidRPr="00F620EB">
        <w:rPr>
          <w:rFonts w:ascii="Times New Roman" w:hAnsi="Times New Roman"/>
          <w:sz w:val="24"/>
          <w:szCs w:val="24"/>
        </w:rPr>
        <w:t>сс в пр</w:t>
      </w:r>
      <w:proofErr w:type="gramEnd"/>
      <w:r w:rsidRPr="00F620EB">
        <w:rPr>
          <w:rFonts w:ascii="Times New Roman" w:hAnsi="Times New Roman"/>
          <w:sz w:val="24"/>
          <w:szCs w:val="24"/>
        </w:rPr>
        <w:t>оцессе упражнений и творческих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 </w:t>
      </w:r>
      <w:r w:rsidRPr="00F620EB">
        <w:rPr>
          <w:rFonts w:ascii="Times New Roman" w:hAnsi="Times New Roman"/>
          <w:i/>
          <w:sz w:val="24"/>
          <w:szCs w:val="24"/>
        </w:rPr>
        <w:t>«Азбуки цвета»</w:t>
      </w:r>
      <w:r w:rsidRPr="00F620EB">
        <w:rPr>
          <w:rFonts w:ascii="Times New Roman" w:hAnsi="Times New Roman"/>
          <w:sz w:val="24"/>
          <w:szCs w:val="24"/>
        </w:rPr>
        <w:t xml:space="preserve">, специально составленной нами для учащихся, и входящих в неё основ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(цветовой круг, основные цвета, составные цвета, колорит, цветовой контраст и нюанс, холодный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Важнейшей особенностью данной программы является использование элементов  </w:t>
      </w:r>
      <w:r w:rsidRPr="00F620EB">
        <w:rPr>
          <w:rFonts w:ascii="Times New Roman" w:hAnsi="Times New Roman"/>
          <w:i/>
          <w:sz w:val="24"/>
          <w:szCs w:val="24"/>
        </w:rPr>
        <w:t>арт-терапии.</w:t>
      </w:r>
      <w:r w:rsidRPr="00F620EB">
        <w:rPr>
          <w:rFonts w:ascii="Times New Roman" w:hAnsi="Times New Roman"/>
          <w:sz w:val="24"/>
          <w:szCs w:val="24"/>
        </w:rPr>
        <w:t xml:space="preserve"> Это обусловлено тем, что на начальном этапе обучения художественному творчеству (изобразительному, декоративному, </w:t>
      </w:r>
      <w:proofErr w:type="gramStart"/>
      <w:r w:rsidRPr="00F620EB">
        <w:rPr>
          <w:rFonts w:ascii="Times New Roman" w:hAnsi="Times New Roman"/>
          <w:sz w:val="24"/>
          <w:szCs w:val="24"/>
        </w:rPr>
        <w:t xml:space="preserve">дизайнерскому) </w:t>
      </w:r>
      <w:proofErr w:type="gramEnd"/>
      <w:r w:rsidRPr="00F620EB">
        <w:rPr>
          <w:rFonts w:ascii="Times New Roman" w:hAnsi="Times New Roman"/>
          <w:sz w:val="24"/>
          <w:szCs w:val="24"/>
        </w:rPr>
        <w:t>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проблемы, улучшить его общее  состояние и т.д. Арт-терапия способствует развитию личности  средствами искусства (самопознание, саморазвитие, </w:t>
      </w:r>
      <w:proofErr w:type="spellStart"/>
      <w:r w:rsidRPr="00F620EB">
        <w:rPr>
          <w:rFonts w:ascii="Times New Roman" w:hAnsi="Times New Roman"/>
          <w:sz w:val="24"/>
          <w:szCs w:val="24"/>
        </w:rPr>
        <w:t>самотерапия</w:t>
      </w:r>
      <w:proofErr w:type="spellEnd"/>
      <w:r w:rsidRPr="00F620EB">
        <w:rPr>
          <w:rFonts w:ascii="Times New Roman" w:hAnsi="Times New Roman"/>
          <w:sz w:val="24"/>
          <w:szCs w:val="24"/>
        </w:rPr>
        <w:t>), где искусство выступает в качестве стимулятора психического развития и саморазвития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На занятиях изобразительным искусством с арт-терапевтической целью используют следующие виды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рассматривание картин, рисование, лепка, конструирование, работа с природными материалами, иллюстрирование сказок и  музыкальных страхов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Одной из арт-терапевтических техник является </w:t>
      </w:r>
      <w:r w:rsidRPr="00F620EB">
        <w:rPr>
          <w:rFonts w:ascii="Times New Roman" w:hAnsi="Times New Roman"/>
          <w:i/>
          <w:sz w:val="24"/>
          <w:szCs w:val="24"/>
        </w:rPr>
        <w:t>ассоциативное рисование</w:t>
      </w:r>
      <w:r w:rsidRPr="00F620EB">
        <w:rPr>
          <w:rFonts w:ascii="Times New Roman" w:hAnsi="Times New Roman"/>
          <w:sz w:val="24"/>
          <w:szCs w:val="24"/>
        </w:rPr>
        <w:t>. 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0EB">
        <w:rPr>
          <w:rFonts w:ascii="Times New Roman" w:hAnsi="Times New Roman"/>
          <w:sz w:val="24"/>
          <w:szCs w:val="24"/>
        </w:rPr>
        <w:t xml:space="preserve">В программе выделены  следующие структурные 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  <w:r w:rsidRPr="00F620EB">
        <w:rPr>
          <w:rFonts w:ascii="Times New Roman" w:hAnsi="Times New Roman"/>
          <w:sz w:val="24"/>
          <w:szCs w:val="24"/>
        </w:rPr>
        <w:t xml:space="preserve"> Учащиеся 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Внутри каждой из структурных линий изучаются  </w:t>
      </w:r>
      <w:r w:rsidRPr="00F620EB">
        <w:rPr>
          <w:rFonts w:ascii="Times New Roman" w:hAnsi="Times New Roman"/>
          <w:i/>
          <w:sz w:val="24"/>
          <w:szCs w:val="24"/>
        </w:rPr>
        <w:t>основы художественного языка</w:t>
      </w:r>
      <w:r w:rsidRPr="00F620EB">
        <w:rPr>
          <w:rFonts w:ascii="Times New Roman" w:hAnsi="Times New Roman"/>
          <w:sz w:val="24"/>
          <w:szCs w:val="24"/>
        </w:rPr>
        <w:t xml:space="preserve">   на доступном теоретическом и практическом уровне. При этом осуществляется связь художественного творчества  с окружающей жизнью.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</w:t>
      </w:r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 классе могут проводиться в течение всего урока и иметь самостоятельное значение.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>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Раздел «Мир изобразительного искусства»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 </w:t>
      </w:r>
      <w:r w:rsidRPr="003E43A5">
        <w:rPr>
          <w:rFonts w:ascii="Times New Roman" w:hAnsi="Times New Roman"/>
          <w:b/>
          <w:i/>
          <w:sz w:val="24"/>
          <w:szCs w:val="24"/>
        </w:rPr>
        <w:t>«Мир  народного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</w:t>
      </w:r>
      <w:r w:rsidRPr="003E43A5">
        <w:rPr>
          <w:rFonts w:ascii="Times New Roman" w:hAnsi="Times New Roman"/>
          <w:i/>
          <w:sz w:val="24"/>
          <w:szCs w:val="24"/>
        </w:rPr>
        <w:t>повтор, вариацию и импровизацию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 w:rsidRPr="00F620EB">
        <w:rPr>
          <w:rFonts w:ascii="Times New Roman" w:hAnsi="Times New Roman"/>
          <w:sz w:val="24"/>
          <w:szCs w:val="24"/>
        </w:rPr>
        <w:t>Жостово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, Гжель, Скопин, Хохлома, </w:t>
      </w:r>
      <w:proofErr w:type="spellStart"/>
      <w:r w:rsidRPr="00F620EB"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Майдан, Сергиев Посад, Семёнов, Мезень, Северная Двина и др.).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F620EB">
        <w:rPr>
          <w:rFonts w:ascii="Times New Roman" w:hAnsi="Times New Roman"/>
          <w:sz w:val="24"/>
          <w:szCs w:val="24"/>
        </w:rPr>
        <w:t>филимоновскими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20EB">
        <w:rPr>
          <w:rFonts w:ascii="Times New Roman" w:hAnsi="Times New Roman"/>
          <w:sz w:val="24"/>
          <w:szCs w:val="24"/>
        </w:rPr>
        <w:t>каргопольскими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роспись народными узорами.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ребёнок усвоил, что постичь красоту народного искусства — значит понять душу народа.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разделе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народного и декоративного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Знакомство с  </w:t>
      </w:r>
      <w:r w:rsidRPr="003E43A5">
        <w:rPr>
          <w:rFonts w:ascii="Times New Roman" w:hAnsi="Times New Roman"/>
          <w:i/>
          <w:sz w:val="24"/>
          <w:szCs w:val="24"/>
        </w:rPr>
        <w:t>декоративным искусством</w:t>
      </w:r>
      <w:r w:rsidRPr="00F620EB">
        <w:rPr>
          <w:rFonts w:ascii="Times New Roman" w:hAnsi="Times New Roman"/>
          <w:sz w:val="24"/>
          <w:szCs w:val="24"/>
        </w:rPr>
        <w:t>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изучают «Азбуку декора». Дети осваивают различные способы декорирования поверхности (печать разнообразными материалами, монотипия, </w:t>
      </w:r>
      <w:proofErr w:type="spellStart"/>
      <w:r w:rsidRPr="00F620E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, коллаж, </w:t>
      </w:r>
      <w:proofErr w:type="spellStart"/>
      <w:r w:rsidRPr="00F620EB">
        <w:rPr>
          <w:rFonts w:ascii="Times New Roman" w:hAnsi="Times New Roman"/>
          <w:sz w:val="24"/>
          <w:szCs w:val="24"/>
        </w:rPr>
        <w:t>орнаментирование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 др.), особенности размещения декора на различных формах.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</w:t>
      </w:r>
      <w:r w:rsidRPr="00F620EB">
        <w:rPr>
          <w:rFonts w:ascii="Times New Roman" w:hAnsi="Times New Roman"/>
          <w:sz w:val="24"/>
          <w:szCs w:val="24"/>
        </w:rPr>
        <w:lastRenderedPageBreak/>
        <w:t>особенности видового образа, осваивать выразительные средства и образно-сюжетное содержание изделий художников декоративно-прикладного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архитектуры и дизайна»</w:t>
      </w:r>
      <w:r w:rsidRPr="00F620EB">
        <w:rPr>
          <w:rFonts w:ascii="Times New Roman" w:hAnsi="Times New Roman"/>
          <w:sz w:val="24"/>
          <w:szCs w:val="24"/>
        </w:rPr>
        <w:t xml:space="preserve">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внимание при этом обращается на изучение основ </w:t>
      </w:r>
      <w:proofErr w:type="spellStart"/>
      <w:r w:rsidRPr="00F620E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620EB">
        <w:rPr>
          <w:rFonts w:ascii="Times New Roman" w:hAnsi="Times New Roman"/>
          <w:sz w:val="24"/>
          <w:szCs w:val="24"/>
        </w:rPr>
        <w:t>: свой</w:t>
      </w:r>
      <w:proofErr w:type="gramStart"/>
      <w:r w:rsidRPr="00F620EB">
        <w:rPr>
          <w:rFonts w:ascii="Times New Roman" w:hAnsi="Times New Roman"/>
          <w:sz w:val="24"/>
          <w:szCs w:val="24"/>
        </w:rPr>
        <w:t>ств цв</w:t>
      </w:r>
      <w:proofErr w:type="gramEnd"/>
      <w:r w:rsidRPr="00F620EB">
        <w:rPr>
          <w:rFonts w:ascii="Times New Roman" w:hAnsi="Times New Roman"/>
          <w:sz w:val="24"/>
          <w:szCs w:val="24"/>
        </w:rPr>
        <w:t>ета и осознании его прикладных возможностей в формировании предметной среды.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процессе изучения основ архитектуры и дизайна младшие школьники осваивают особенности формообразования.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>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  <w:proofErr w:type="gramEnd"/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выполняют эскизы, проектирование и макетирование зданий, башен, мостов и других архитектурных сооружений.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Дети успешно справляются с задачей по созданию художественного образа, выполняя плоские, рельефные, объёмные и пространственно-глубинные композиции, которые могут быть использованы для оформления интерьера.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Обучение школьников первичным знаниям по архитектуре и дизайну направлено на достижение эффекта </w:t>
      </w:r>
      <w:r w:rsidRPr="003E43A5">
        <w:rPr>
          <w:rFonts w:ascii="Times New Roman" w:hAnsi="Times New Roman"/>
          <w:i/>
          <w:sz w:val="24"/>
          <w:szCs w:val="24"/>
        </w:rPr>
        <w:t>ощущения формы</w:t>
      </w:r>
      <w:r w:rsidRPr="00F620EB">
        <w:rPr>
          <w:rFonts w:ascii="Times New Roman" w:hAnsi="Times New Roman"/>
          <w:sz w:val="24"/>
          <w:szCs w:val="24"/>
        </w:rPr>
        <w:t xml:space="preserve"> как одного из важнейших компонентов проектного мышления, умение находить единые принципы 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Формообразующие ориентиры, задаваемые детям при конструировании, должны иметь, прежде всего, эстетический характер.  Этим будет достигаться развитие в конструкторской деятельности творческого воображения. Лишь на этой почве ориентация детей на утилитарно-технические параметры конструирования приведёт к формированию полноценных предпосылок дизайнерских умений и навыков. Наоборот, </w:t>
      </w:r>
      <w:proofErr w:type="gramStart"/>
      <w:r w:rsidRPr="00F620EB">
        <w:rPr>
          <w:rFonts w:ascii="Times New Roman" w:hAnsi="Times New Roman"/>
          <w:sz w:val="24"/>
          <w:szCs w:val="24"/>
        </w:rPr>
        <w:t>излишняя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620EB">
        <w:rPr>
          <w:rFonts w:ascii="Times New Roman" w:hAnsi="Times New Roman"/>
          <w:sz w:val="24"/>
          <w:szCs w:val="24"/>
        </w:rPr>
        <w:t>технизация</w:t>
      </w:r>
      <w:proofErr w:type="spellEnd"/>
      <w:r w:rsidRPr="00F620EB">
        <w:rPr>
          <w:rFonts w:ascii="Times New Roman" w:hAnsi="Times New Roman"/>
          <w:sz w:val="24"/>
          <w:szCs w:val="24"/>
        </w:rPr>
        <w:t>» конструирования может дать обратный эффект.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Формирование этих способов составляет одно из ведущих направлений обучения творческому конструированию.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Особое внимание уделяется обучению детей умению моделировать </w:t>
      </w:r>
      <w:proofErr w:type="spellStart"/>
      <w:r w:rsidRPr="00F620EB">
        <w:rPr>
          <w:rFonts w:ascii="Times New Roman" w:hAnsi="Times New Roman"/>
          <w:sz w:val="24"/>
          <w:szCs w:val="24"/>
        </w:rPr>
        <w:t>целостнообразующие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звенья в виде простейших графических схем (рисунков, эскизов, чертежей).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Во 2–4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6D04C4" w:rsidRPr="00F620EB" w:rsidRDefault="006D04C4" w:rsidP="00F42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инвариантной (основной) части программа «Изобразительное искусство» рассчитана </w:t>
      </w:r>
      <w:proofErr w:type="gramStart"/>
      <w:r w:rsidRPr="00F620EB">
        <w:rPr>
          <w:rFonts w:ascii="Times New Roman" w:hAnsi="Times New Roman"/>
          <w:sz w:val="24"/>
          <w:szCs w:val="24"/>
        </w:rPr>
        <w:t>на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один урок выполнить не одну, а две  работы. Они могут помочь одноклассникам. Учебные задания и проверочные работы чередуются в зависимости от педагогических задач.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Кроме этого, для успешного прохождения программы важно реализовывать </w:t>
      </w:r>
      <w:proofErr w:type="spellStart"/>
      <w:r w:rsidRPr="00F620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 w:rsidRPr="00F620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использовать на уроках, их можно заменить или дополнить по усмотрению учителя.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Данная программа предусматривает взаимосвязь с внеклассной работой по изобразительному искусству, включающей  разнообразную </w:t>
      </w:r>
      <w:r w:rsidRPr="003E43A5">
        <w:rPr>
          <w:rFonts w:ascii="Times New Roman" w:hAnsi="Times New Roman"/>
          <w:i/>
          <w:sz w:val="24"/>
          <w:szCs w:val="24"/>
        </w:rPr>
        <w:t>проектную деятельность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Темы «Знай и люби изобразительное искусство», «Народное и декоративное искусство», «Дизайн» ориентируют на 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</w:t>
      </w:r>
      <w:r w:rsidR="00B620D5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со своими интересами или предложить свой.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декоративного искусства, архитектуры  и дизайна может быть одной из форм совместной проектной деятельности учащихся, учителя и родителей.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Ряд проектов предполагает проведение внеклассных интегрированных музыкально-театрально-изобразительных занятий. Это — игра-импровизация «Цвет и звук», «Новогодний карнавал сказочных героев», «Путешествие на воздушном шаре», «В гостях у сказки», «Ярмарка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народных мастеров» и др. Однако при подготовке таких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</w:t>
      </w:r>
      <w:r w:rsidRPr="00F620EB">
        <w:rPr>
          <w:rFonts w:ascii="Times New Roman" w:hAnsi="Times New Roman"/>
          <w:sz w:val="24"/>
          <w:szCs w:val="24"/>
        </w:rPr>
        <w:lastRenderedPageBreak/>
        <w:t>учащиеся могли бы реализовывать свои собственные замыслы, разворачивать реальную самостоятельную деятельность. В проектах активное участие могут принимать родители.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обучения изобразительному, народному, декоративно-прикладному искусству.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FE05BC" w:rsidRDefault="00FE05BC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7C7B5B" w:rsidRDefault="00B9526E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26E">
        <w:rPr>
          <w:rFonts w:ascii="Times New Roman" w:hAnsi="Times New Roman"/>
          <w:b/>
          <w:sz w:val="24"/>
          <w:szCs w:val="24"/>
        </w:rPr>
        <w:t>3.</w:t>
      </w:r>
      <w:r w:rsidR="00906B1B">
        <w:rPr>
          <w:rFonts w:ascii="Times New Roman" w:hAnsi="Times New Roman"/>
          <w:b/>
          <w:sz w:val="28"/>
          <w:szCs w:val="28"/>
        </w:rPr>
        <w:t xml:space="preserve"> Место </w:t>
      </w:r>
      <w:r w:rsidR="006D04C4" w:rsidRPr="007C7B5B">
        <w:rPr>
          <w:rFonts w:ascii="Times New Roman" w:hAnsi="Times New Roman"/>
          <w:b/>
          <w:sz w:val="28"/>
          <w:szCs w:val="28"/>
        </w:rPr>
        <w:t xml:space="preserve">  учебно</w:t>
      </w:r>
      <w:r w:rsidR="007C7B5B" w:rsidRPr="007C7B5B">
        <w:rPr>
          <w:rFonts w:ascii="Times New Roman" w:hAnsi="Times New Roman"/>
          <w:b/>
          <w:sz w:val="28"/>
          <w:szCs w:val="28"/>
        </w:rPr>
        <w:t>го  предмета  в  учебном  плане</w:t>
      </w:r>
    </w:p>
    <w:p w:rsidR="00B74E70" w:rsidRDefault="006D04C4" w:rsidP="00F427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14D4">
        <w:rPr>
          <w:rFonts w:ascii="Times New Roman" w:hAnsi="Times New Roman"/>
          <w:sz w:val="24"/>
          <w:szCs w:val="24"/>
        </w:rPr>
        <w:t>В  соответствии  с  федеральным  базисным  уче</w:t>
      </w:r>
      <w:r w:rsidR="00906B1B">
        <w:rPr>
          <w:rFonts w:ascii="Times New Roman" w:hAnsi="Times New Roman"/>
          <w:sz w:val="24"/>
          <w:szCs w:val="24"/>
        </w:rPr>
        <w:t xml:space="preserve">бным  планом  курс  </w:t>
      </w:r>
      <w:proofErr w:type="gramStart"/>
      <w:r w:rsidR="00906B1B">
        <w:rPr>
          <w:rFonts w:ascii="Times New Roman" w:hAnsi="Times New Roman"/>
          <w:sz w:val="24"/>
          <w:szCs w:val="24"/>
        </w:rPr>
        <w:t>ИЗО</w:t>
      </w:r>
      <w:proofErr w:type="gramEnd"/>
      <w:r w:rsidR="00906B1B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D714D4">
        <w:rPr>
          <w:rFonts w:ascii="Times New Roman" w:hAnsi="Times New Roman"/>
          <w:sz w:val="24"/>
          <w:szCs w:val="24"/>
        </w:rPr>
        <w:t xml:space="preserve">изучается  с  1  по  4  </w:t>
      </w:r>
      <w:proofErr w:type="gramStart"/>
      <w:r w:rsidRPr="00D714D4">
        <w:rPr>
          <w:rFonts w:ascii="Times New Roman" w:hAnsi="Times New Roman"/>
          <w:sz w:val="24"/>
          <w:szCs w:val="24"/>
        </w:rPr>
        <w:t>класс</w:t>
      </w:r>
      <w:proofErr w:type="gramEnd"/>
      <w:r w:rsidRPr="00D714D4">
        <w:rPr>
          <w:rFonts w:ascii="Times New Roman" w:hAnsi="Times New Roman"/>
          <w:sz w:val="24"/>
          <w:szCs w:val="24"/>
        </w:rPr>
        <w:t xml:space="preserve">  по  </w:t>
      </w:r>
      <w:r>
        <w:rPr>
          <w:rFonts w:ascii="Times New Roman" w:hAnsi="Times New Roman"/>
          <w:sz w:val="24"/>
          <w:szCs w:val="24"/>
        </w:rPr>
        <w:t>одному часу</w:t>
      </w:r>
      <w:r w:rsidRPr="00D714D4">
        <w:rPr>
          <w:rFonts w:ascii="Times New Roman" w:hAnsi="Times New Roman"/>
          <w:sz w:val="24"/>
          <w:szCs w:val="24"/>
        </w:rPr>
        <w:t xml:space="preserve">  в  неделю.  Общий  объём  учебного  времени  составляет  </w:t>
      </w:r>
      <w:r>
        <w:rPr>
          <w:rFonts w:ascii="Times New Roman" w:hAnsi="Times New Roman"/>
          <w:sz w:val="24"/>
          <w:szCs w:val="24"/>
        </w:rPr>
        <w:t>135</w:t>
      </w:r>
      <w:r w:rsidRPr="00D714D4">
        <w:rPr>
          <w:rFonts w:ascii="Times New Roman" w:hAnsi="Times New Roman"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1 класс -33</w:t>
      </w:r>
      <w:r w:rsidR="0090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недели, один раз в неделю – 33ч.,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класс -34 недели, один раз в неделю – 34ч.,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класс -34 недели, один раз в неделю – 34 ч.,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 -34 не</w:t>
      </w:r>
      <w:r w:rsidR="00B74E70">
        <w:rPr>
          <w:rFonts w:ascii="Times New Roman" w:hAnsi="Times New Roman"/>
          <w:sz w:val="24"/>
          <w:szCs w:val="24"/>
        </w:rPr>
        <w:t>дели, один раз в неделю – 34 ч</w:t>
      </w:r>
    </w:p>
    <w:p w:rsidR="00B74E70" w:rsidRDefault="00B74E70" w:rsidP="00B620D5">
      <w:pPr>
        <w:spacing w:line="240" w:lineRule="auto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74E70" w:rsidRPr="00B74E70" w:rsidRDefault="00B74E70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74E70">
        <w:rPr>
          <w:rFonts w:ascii="Times New Roman" w:hAnsi="Times New Roman"/>
          <w:b/>
          <w:sz w:val="28"/>
          <w:szCs w:val="28"/>
        </w:rPr>
        <w:t>Ценно</w:t>
      </w:r>
      <w:r>
        <w:rPr>
          <w:rFonts w:ascii="Times New Roman" w:hAnsi="Times New Roman"/>
          <w:b/>
          <w:sz w:val="28"/>
          <w:szCs w:val="28"/>
        </w:rPr>
        <w:t>стные ориентиры содержания курса</w:t>
      </w:r>
    </w:p>
    <w:p w:rsidR="00B74E70" w:rsidRPr="00B74E70" w:rsidRDefault="00B74E70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явлений. Их эмоционального оценивания.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Овладение основами художественного языка, получение опыта эмоционально-ценностного, эстетического восприятия мира и художественно-творческой 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</w:t>
      </w:r>
      <w:proofErr w:type="gramStart"/>
      <w:r w:rsidRPr="00B74E70">
        <w:rPr>
          <w:rFonts w:ascii="Times New Roman" w:hAnsi="Times New Roman"/>
          <w:sz w:val="24"/>
          <w:szCs w:val="24"/>
        </w:rPr>
        <w:t>.</w:t>
      </w:r>
      <w:proofErr w:type="gramEnd"/>
      <w:r w:rsidRPr="00B74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4E70">
        <w:rPr>
          <w:rFonts w:ascii="Times New Roman" w:hAnsi="Times New Roman"/>
          <w:sz w:val="24"/>
          <w:szCs w:val="24"/>
        </w:rPr>
        <w:t>и</w:t>
      </w:r>
      <w:proofErr w:type="gramEnd"/>
      <w:r w:rsidRPr="00B74E70">
        <w:rPr>
          <w:rFonts w:ascii="Times New Roman" w:hAnsi="Times New Roman"/>
          <w:sz w:val="24"/>
          <w:szCs w:val="24"/>
        </w:rPr>
        <w:t>скусству и культуре в целом.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Направленность на </w:t>
      </w:r>
      <w:proofErr w:type="spellStart"/>
      <w:r w:rsidRPr="00B74E7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74E7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74E70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B74E70">
        <w:rPr>
          <w:rFonts w:ascii="Times New Roman" w:hAnsi="Times New Roman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B74E70" w:rsidRDefault="00B74E70" w:rsidP="00F427BD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856905" w:rsidRPr="00B620D5" w:rsidRDefault="00B74E70" w:rsidP="00B620D5">
      <w:pPr>
        <w:spacing w:line="240" w:lineRule="auto"/>
        <w:ind w:left="851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9526E">
        <w:rPr>
          <w:rFonts w:ascii="Times New Roman" w:hAnsi="Times New Roman"/>
          <w:b/>
          <w:sz w:val="24"/>
          <w:szCs w:val="24"/>
        </w:rPr>
        <w:t>.</w:t>
      </w:r>
      <w:r w:rsidR="00B620D5">
        <w:rPr>
          <w:rFonts w:ascii="Times New Roman" w:hAnsi="Times New Roman"/>
          <w:b/>
          <w:sz w:val="28"/>
          <w:szCs w:val="28"/>
        </w:rPr>
        <w:t xml:space="preserve">  Результаты освоения учебного курса</w:t>
      </w:r>
    </w:p>
    <w:p w:rsidR="006D04C4" w:rsidRPr="00B620D5" w:rsidRDefault="006D04C4" w:rsidP="00F427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E43A5">
        <w:rPr>
          <w:rFonts w:ascii="Times New Roman" w:hAnsi="Times New Roman"/>
          <w:b/>
          <w:sz w:val="24"/>
          <w:szCs w:val="24"/>
        </w:rPr>
        <w:t xml:space="preserve"> концу 1 класса</w:t>
      </w:r>
    </w:p>
    <w:p w:rsidR="006D04C4" w:rsidRPr="00B620D5" w:rsidRDefault="006D04C4" w:rsidP="00B620D5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B620D5" w:rsidRDefault="006D04C4" w:rsidP="00B620D5">
      <w:pPr>
        <w:spacing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положительное отношение к урокам изобразительного искусства;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6D04C4" w:rsidRP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познавательной мотивации к  изобразительному искусству;</w:t>
      </w:r>
    </w:p>
    <w:p w:rsidR="006D04C4" w:rsidRPr="00F620EB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4C4" w:rsidRPr="00F620EB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к  народным художественным традициям России;</w:t>
      </w:r>
    </w:p>
    <w:p w:rsidR="006D04C4" w:rsidRPr="00F620EB" w:rsidRDefault="006D04C4" w:rsidP="00F427BD">
      <w:pPr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внимательного отношения к красоте окружающего мира, к произведениям </w:t>
      </w:r>
      <w:r w:rsidR="00AA3E27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искусства;</w:t>
      </w:r>
    </w:p>
    <w:p w:rsidR="006D04C4" w:rsidRPr="00B620D5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="006D04C4" w:rsidRPr="00F620EB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6D04C4" w:rsidRPr="00B620D5" w:rsidRDefault="006D04C4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организовывать своё рабочее место (под руководством учителя);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выполнять работу по заданной инструкции;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· использовать изученные приёмы работы красками;</w:t>
      </w:r>
    </w:p>
    <w:p w:rsid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пошаговый контроль своих действий, используя способ </w:t>
      </w:r>
      <w:r w:rsidR="007C7B5B">
        <w:rPr>
          <w:rFonts w:ascii="Times New Roman" w:hAnsi="Times New Roman"/>
          <w:sz w:val="24"/>
          <w:szCs w:val="24"/>
        </w:rPr>
        <w:t xml:space="preserve"> 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сличения своей работы с заданной в учебнике последовательностью;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вносить коррективы в свою работу.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анализировать результаты собственной и коллективной работы </w:t>
      </w:r>
      <w:proofErr w:type="gramStart"/>
      <w:r w:rsidRPr="00F620EB">
        <w:rPr>
          <w:rFonts w:ascii="Times New Roman" w:hAnsi="Times New Roman"/>
          <w:sz w:val="24"/>
          <w:szCs w:val="24"/>
        </w:rPr>
        <w:t>по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заданным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критериям;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</w:t>
      </w:r>
      <w:proofErr w:type="gramStart"/>
      <w:r w:rsidRPr="00F620EB">
        <w:rPr>
          <w:rFonts w:ascii="Times New Roman" w:hAnsi="Times New Roman"/>
          <w:sz w:val="24"/>
          <w:szCs w:val="24"/>
        </w:rPr>
        <w:t>ь(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изобразительную,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декоративную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конструктивную).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цвета и их оттенки,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</w:t>
      </w:r>
      <w:r w:rsidR="00387FF8">
        <w:rPr>
          <w:rFonts w:ascii="Times New Roman" w:hAnsi="Times New Roman"/>
          <w:sz w:val="24"/>
          <w:szCs w:val="24"/>
        </w:rPr>
        <w:t xml:space="preserve">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используя справочные материалы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 xml:space="preserve">Коммуникативные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выполнять совместные действия со сверстниками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взрослыми при реализации творческой работы.</w:t>
      </w:r>
    </w:p>
    <w:p w:rsidR="006D04C4" w:rsidRPr="002625B2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F620EB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F620EB">
        <w:rPr>
          <w:rFonts w:ascii="Times New Roman" w:hAnsi="Times New Roman"/>
          <w:sz w:val="24"/>
          <w:szCs w:val="24"/>
        </w:rPr>
        <w:t>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6D04C4" w:rsidRDefault="006D04C4" w:rsidP="00F427BD">
      <w:pPr>
        <w:spacing w:after="10" w:line="240" w:lineRule="auto"/>
        <w:ind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25FFC" w:rsidRPr="003E43A5" w:rsidRDefault="00E25FFC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B620D5" w:rsidRDefault="00E25FFC" w:rsidP="00B620D5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называть расположение цветов радуги;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различать, называть цветовой круг (12 цветов), основные и составные цвета, тёплые и холодные цвета;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составлять дополнительные цвета из основных цветов;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работать с цветом, линией, пятном, формой при создании </w:t>
      </w:r>
      <w:proofErr w:type="gramStart"/>
      <w:r w:rsidRPr="00F620EB">
        <w:rPr>
          <w:rFonts w:ascii="Times New Roman" w:hAnsi="Times New Roman"/>
          <w:sz w:val="24"/>
          <w:szCs w:val="24"/>
        </w:rPr>
        <w:t>графических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живописных, декоративных работ, а также при выполнении заданий по лепке, 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архитектуре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дизайну;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t xml:space="preserve">использовать в работе разнообразные художественные материалы (гуашь, </w:t>
      </w:r>
      <w:proofErr w:type="gramEnd"/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акварель, цветные карандаши, графитный карандаш);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0EB">
        <w:rPr>
          <w:rFonts w:ascii="Times New Roman" w:hAnsi="Times New Roman"/>
          <w:sz w:val="24"/>
          <w:szCs w:val="24"/>
        </w:rPr>
        <w:lastRenderedPageBreak/>
        <w:t xml:space="preserve">элементарно передавать глубину пространства на плоскости листа </w:t>
      </w:r>
      <w:r w:rsidR="00F427BD">
        <w:rPr>
          <w:rFonts w:ascii="Times New Roman" w:hAnsi="Times New Roman"/>
          <w:sz w:val="24"/>
          <w:szCs w:val="24"/>
        </w:rPr>
        <w:t>(</w:t>
      </w:r>
      <w:r w:rsidRPr="00F620EB">
        <w:rPr>
          <w:rFonts w:ascii="Times New Roman" w:hAnsi="Times New Roman"/>
          <w:sz w:val="24"/>
          <w:szCs w:val="24"/>
        </w:rPr>
        <w:t xml:space="preserve">загораживание, уменьшение объектов </w:t>
      </w:r>
      <w:r>
        <w:rPr>
          <w:rFonts w:ascii="Times New Roman" w:hAnsi="Times New Roman"/>
          <w:sz w:val="24"/>
          <w:szCs w:val="24"/>
        </w:rPr>
        <w:t xml:space="preserve">при удалении, расположение и </w:t>
      </w:r>
      <w:r w:rsidRPr="00F620EB">
        <w:rPr>
          <w:rFonts w:ascii="Times New Roman" w:hAnsi="Times New Roman"/>
          <w:sz w:val="24"/>
          <w:szCs w:val="24"/>
        </w:rPr>
        <w:t xml:space="preserve">верхней </w:t>
      </w:r>
      <w:proofErr w:type="gramEnd"/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части листа).</w:t>
      </w:r>
    </w:p>
    <w:p w:rsidR="00E25FFC" w:rsidRPr="00B620D5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625B2">
        <w:rPr>
          <w:rFonts w:ascii="Times New Roman" w:hAnsi="Times New Roman"/>
          <w:b/>
          <w:i/>
          <w:sz w:val="24"/>
          <w:szCs w:val="24"/>
        </w:rPr>
        <w:t>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выполнять некоторые декоративные приёмы (печать разнообразными материалами, </w:t>
      </w:r>
      <w:proofErr w:type="spellStart"/>
      <w:r w:rsidRPr="00F620EB">
        <w:rPr>
          <w:rFonts w:ascii="Times New Roman" w:hAnsi="Times New Roman"/>
          <w:sz w:val="24"/>
          <w:szCs w:val="24"/>
        </w:rPr>
        <w:t>набрызг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краски  и др.);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определять (узнавать) произведения </w:t>
      </w:r>
      <w:proofErr w:type="gramStart"/>
      <w:r w:rsidRPr="00F620EB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F620EB">
        <w:rPr>
          <w:rFonts w:ascii="Times New Roman" w:hAnsi="Times New Roman"/>
          <w:sz w:val="24"/>
          <w:szCs w:val="24"/>
        </w:rPr>
        <w:t xml:space="preserve"> народных художественных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промыслов (Дымка, Филимоново, Городец, Хохлома, Гжель и др.).</w:t>
      </w:r>
    </w:p>
    <w:p w:rsidR="00EA76C2" w:rsidRDefault="00EA76C2" w:rsidP="00B620D5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FFC" w:rsidRDefault="00E25FFC" w:rsidP="00B620D5">
      <w:pPr>
        <w:tabs>
          <w:tab w:val="left" w:pos="5220"/>
        </w:tabs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04C4" w:rsidRPr="00B9526E" w:rsidRDefault="00973F50" w:rsidP="00753529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9526E">
        <w:rPr>
          <w:rFonts w:ascii="Times New Roman" w:hAnsi="Times New Roman"/>
          <w:b/>
          <w:sz w:val="28"/>
          <w:szCs w:val="28"/>
        </w:rPr>
        <w:t xml:space="preserve">. </w:t>
      </w:r>
      <w:r w:rsidR="006D04C4" w:rsidRPr="00B9526E">
        <w:rPr>
          <w:rFonts w:ascii="Times New Roman" w:hAnsi="Times New Roman"/>
          <w:b/>
          <w:sz w:val="28"/>
          <w:szCs w:val="28"/>
        </w:rPr>
        <w:t>Содержание учебного предмета «ИЗО»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Pr="003E43A5" w:rsidRDefault="006D04C4" w:rsidP="00D27D2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1 класс (33 ч)</w:t>
      </w:r>
    </w:p>
    <w:p w:rsidR="006D04C4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изобразительного искусства (1</w:t>
      </w:r>
      <w:r>
        <w:rPr>
          <w:rFonts w:ascii="Times New Roman" w:hAnsi="Times New Roman"/>
          <w:b/>
          <w:sz w:val="24"/>
          <w:szCs w:val="24"/>
        </w:rPr>
        <w:t>9</w:t>
      </w:r>
      <w:r w:rsidRPr="003E43A5">
        <w:rPr>
          <w:rFonts w:ascii="Times New Roman" w:hAnsi="Times New Roman"/>
          <w:b/>
          <w:sz w:val="24"/>
          <w:szCs w:val="24"/>
        </w:rPr>
        <w:t>ч)</w:t>
      </w:r>
      <w:proofErr w:type="gramStart"/>
      <w:r w:rsidRPr="003E43A5">
        <w:rPr>
          <w:rFonts w:ascii="Times New Roman" w:hAnsi="Times New Roman"/>
          <w:i/>
          <w:sz w:val="24"/>
          <w:szCs w:val="24"/>
        </w:rPr>
        <w:t>«К</w:t>
      </w:r>
      <w:proofErr w:type="gramEnd"/>
      <w:r w:rsidRPr="003E43A5">
        <w:rPr>
          <w:rFonts w:ascii="Times New Roman" w:hAnsi="Times New Roman"/>
          <w:i/>
          <w:sz w:val="24"/>
          <w:szCs w:val="24"/>
        </w:rPr>
        <w:t>оролевство волшебных красок» (9 ч).</w:t>
      </w:r>
      <w:r w:rsidRPr="00F620EB">
        <w:rPr>
          <w:rFonts w:ascii="Times New Roman" w:hAnsi="Times New Roman"/>
          <w:sz w:val="24"/>
          <w:szCs w:val="24"/>
        </w:rPr>
        <w:t xml:space="preserve"> Картинная галерея. Радужный мост. Основные и составные цвета. 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i/>
          <w:sz w:val="24"/>
          <w:szCs w:val="24"/>
        </w:rPr>
        <w:t>«В мире сказок» (10 ч).</w:t>
      </w:r>
      <w:r w:rsidRPr="00F620EB">
        <w:rPr>
          <w:rFonts w:ascii="Times New Roman" w:hAnsi="Times New Roman"/>
          <w:sz w:val="24"/>
          <w:szCs w:val="24"/>
        </w:rPr>
        <w:t xml:space="preserve"> Волк и семеро козлят. </w:t>
      </w:r>
      <w:proofErr w:type="gramStart"/>
      <w:r w:rsidRPr="00F620EB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F620EB">
        <w:rPr>
          <w:rFonts w:ascii="Times New Roman" w:hAnsi="Times New Roman"/>
          <w:sz w:val="24"/>
          <w:szCs w:val="24"/>
        </w:rPr>
        <w:t>. Колобок. Петушок-Золотой гребешок. Красная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Шапочка. Буратино. Снегурочка.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народного и декоративного искусства (9 ч)</w:t>
      </w:r>
      <w:r w:rsidR="0020770C">
        <w:rPr>
          <w:rFonts w:ascii="Times New Roman" w:hAnsi="Times New Roman"/>
          <w:b/>
          <w:sz w:val="24"/>
          <w:szCs w:val="24"/>
        </w:rPr>
        <w:t xml:space="preserve"> </w:t>
      </w:r>
      <w:r w:rsidRPr="003E43A5">
        <w:rPr>
          <w:rFonts w:ascii="Times New Roman" w:hAnsi="Times New Roman"/>
          <w:i/>
          <w:sz w:val="24"/>
          <w:szCs w:val="24"/>
        </w:rPr>
        <w:t>«В гостях у народных мастеров» (10 ч).</w:t>
      </w:r>
      <w:r w:rsidRPr="00F620EB">
        <w:rPr>
          <w:rFonts w:ascii="Times New Roman" w:hAnsi="Times New Roman"/>
          <w:sz w:val="24"/>
          <w:szCs w:val="24"/>
        </w:rPr>
        <w:t xml:space="preserve"> Дымковские игрушки. </w:t>
      </w:r>
      <w:proofErr w:type="spellStart"/>
      <w:r w:rsidRPr="00F620EB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F620EB">
        <w:rPr>
          <w:rFonts w:ascii="Times New Roman" w:hAnsi="Times New Roman"/>
          <w:sz w:val="24"/>
          <w:szCs w:val="24"/>
        </w:rPr>
        <w:t xml:space="preserve"> игрушки. Матрёшки. Городец. Хохлома. Гжель.</w:t>
      </w:r>
    </w:p>
    <w:p w:rsidR="005B64EE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дизайна и архитектуры (5 ч)</w:t>
      </w:r>
      <w:r w:rsidR="0020770C">
        <w:rPr>
          <w:rFonts w:ascii="Times New Roman" w:hAnsi="Times New Roman"/>
          <w:b/>
          <w:sz w:val="24"/>
          <w:szCs w:val="24"/>
        </w:rPr>
        <w:t xml:space="preserve"> </w:t>
      </w:r>
      <w:r w:rsidRPr="003E43A5">
        <w:rPr>
          <w:rFonts w:ascii="Times New Roman" w:hAnsi="Times New Roman"/>
          <w:i/>
          <w:sz w:val="24"/>
          <w:szCs w:val="24"/>
        </w:rPr>
        <w:t>«В сказочной стране Дизайн» (5 ч).</w:t>
      </w:r>
      <w:r w:rsidRPr="00F620EB">
        <w:rPr>
          <w:rFonts w:ascii="Times New Roman" w:hAnsi="Times New Roman"/>
          <w:sz w:val="24"/>
          <w:szCs w:val="24"/>
        </w:rPr>
        <w:t xml:space="preserve">  Круглое королевство. Шаровое королевство. Треугольное королевство. Квадратное королевство. Кубическое королевство.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C0F67" w:rsidRDefault="003C0F67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C0F67" w:rsidSect="003C0F6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52" w:rsidRDefault="00CC3B52" w:rsidP="003C0F67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444881" w:rsidRDefault="00B7199E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99E">
        <w:rPr>
          <w:rFonts w:ascii="Times New Roman" w:hAnsi="Times New Roman"/>
          <w:b/>
          <w:sz w:val="28"/>
          <w:szCs w:val="24"/>
        </w:rPr>
        <w:t>7. К</w:t>
      </w:r>
      <w:r w:rsidR="00753529" w:rsidRPr="00B7199E">
        <w:rPr>
          <w:rFonts w:ascii="Times New Roman" w:hAnsi="Times New Roman"/>
          <w:b/>
          <w:sz w:val="28"/>
          <w:szCs w:val="24"/>
        </w:rPr>
        <w:t>а</w:t>
      </w:r>
      <w:r w:rsidR="00C84E8B" w:rsidRPr="00B7199E">
        <w:rPr>
          <w:rFonts w:ascii="Times New Roman" w:hAnsi="Times New Roman"/>
          <w:b/>
          <w:sz w:val="28"/>
          <w:szCs w:val="24"/>
        </w:rPr>
        <w:t xml:space="preserve">лендарно-тематическое планирование </w:t>
      </w:r>
      <w:r w:rsidR="00C84E8B">
        <w:rPr>
          <w:rFonts w:ascii="Times New Roman" w:hAnsi="Times New Roman"/>
          <w:b/>
          <w:sz w:val="24"/>
          <w:szCs w:val="24"/>
        </w:rPr>
        <w:t>1 класс (33 часа)</w:t>
      </w:r>
    </w:p>
    <w:p w:rsidR="00C84E8B" w:rsidRDefault="00C84E8B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820"/>
        <w:gridCol w:w="5953"/>
        <w:gridCol w:w="851"/>
        <w:gridCol w:w="851"/>
      </w:tblGrid>
      <w:tr w:rsidR="00B7199E" w:rsidRPr="000D10DF" w:rsidTr="00B7199E">
        <w:trPr>
          <w:trHeight w:val="411"/>
        </w:trPr>
        <w:tc>
          <w:tcPr>
            <w:tcW w:w="710" w:type="dxa"/>
            <w:vMerge w:val="restart"/>
          </w:tcPr>
          <w:p w:rsidR="00B7199E" w:rsidRP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№</w:t>
            </w:r>
          </w:p>
          <w:p w:rsidR="00B7199E" w:rsidRP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proofErr w:type="gramStart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B7199E" w:rsidRPr="00B7199E" w:rsidRDefault="00B7199E" w:rsidP="00C84E8B">
            <w:pPr>
              <w:spacing w:before="216" w:line="398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4820" w:type="dxa"/>
            <w:vMerge w:val="restart"/>
          </w:tcPr>
          <w:p w:rsidR="00B7199E" w:rsidRP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Цели</w:t>
            </w:r>
          </w:p>
        </w:tc>
        <w:tc>
          <w:tcPr>
            <w:tcW w:w="5953" w:type="dxa"/>
            <w:vMerge w:val="restart"/>
          </w:tcPr>
          <w:p w:rsidR="00B7199E" w:rsidRPr="00B7199E" w:rsidRDefault="00B7199E" w:rsidP="00B7199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Деятельность  </w:t>
            </w:r>
            <w:proofErr w:type="gramStart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учащихся</w:t>
            </w:r>
            <w:proofErr w:type="gramEnd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нацеленная на формирование предметных и </w:t>
            </w:r>
            <w:proofErr w:type="spellStart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>метапредметных</w:t>
            </w:r>
            <w:proofErr w:type="spellEnd"/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умений /УУД/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7199E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Дата </w:t>
            </w:r>
          </w:p>
        </w:tc>
      </w:tr>
      <w:tr w:rsidR="00B7199E" w:rsidRPr="000D10DF" w:rsidTr="00B7199E">
        <w:trPr>
          <w:trHeight w:val="374"/>
        </w:trPr>
        <w:tc>
          <w:tcPr>
            <w:tcW w:w="710" w:type="dxa"/>
            <w:vMerge/>
          </w:tcPr>
          <w:p w:rsidR="00B7199E" w:rsidRPr="00C84E8B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199E" w:rsidRPr="00C84E8B" w:rsidRDefault="00B7199E" w:rsidP="00C84E8B">
            <w:pPr>
              <w:spacing w:before="216" w:line="398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B7199E" w:rsidRPr="00C84E8B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B7199E" w:rsidRPr="00C84E8B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199E" w:rsidRDefault="00B7199E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before="216" w:line="398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1-2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Королевство волшебных красок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Радужный мост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Материалы, инструменты. Спектр, цветовой круг, основные и составные цвета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Воспринимать произведения изобразительного искус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ства, участвовать в обсуждении их содержания и выра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зительных средств, различать сюжет и содержание в зна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комых произведениях;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Знать названия семи цветов спектра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Правильно сидеть за партой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Верно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и удобно держать лист бумаги и карандаш, кисточку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Различать основные и составные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,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теплые и холодные цвета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Красное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 ягод, цветов. Приемы: вливание цвета в цвет, наложения цветов.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Использовать художествен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ные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материал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ы(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гуашь, цвет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ные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карандаши, акварель, бумага)</w:t>
            </w:r>
            <w:proofErr w:type="gramEnd"/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Оранжевое королевство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ноготков, апельсина, ветки рябин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ы(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по выбору). Приемы: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примакивание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, раздельный мазок, смешение цветов.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Применять элементарные правила смешивания основных цветов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Желтое королевство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 лимона, цыпленка, одуванчика.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Прием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набрызга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краски.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передавать в рисунке простейшую форму, основной цвет предмета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Зеленое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 груши, яблока.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Знакомство с жанром натюрморт и картинами художников этого жанра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Сине – голубое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 простых по форме цвето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в(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незабудки, васильки)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Знакомство с творчеством художников 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–п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ейзажистов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Использовать приемы свободной кистевой росписи.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Уметь выполнить композиции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оное решение рисунка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Фиолетовое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Рисование с натуры. Последовательность рисования баклажана, сливы. Натюрморт.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Определять основные жанры и виды произведений изобразительного искусства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Уметь сравнивать различные виды и жанры изобразительного искусства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9-10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 мире сказок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Волк и семеро 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козлят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Ознакомление с творчеством художников – аниматоров. 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Отработка навыков лепки в изображении предметов сложной формы.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лепки волка, козленка. Приемы лепки.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lastRenderedPageBreak/>
              <w:t>Воспринимать произведения изобразительного искус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lastRenderedPageBreak/>
              <w:t xml:space="preserve">ства, </w:t>
            </w:r>
          </w:p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участвовать в обсуждении их содержания и выра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зительных средств, различать сюжет и содержание в зна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комых произведениях;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высказываться об особенностях изображения животных в лепке.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Уметь создавать объемные изображения из пластилина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Сорока – белобока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Основы 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ИЗО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: рисунок, цвет, композиция.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Последовательность рисования сороки, сказочного домика.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Применять основные средства художественной выразительност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и(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 памяти и воображению)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Передавать пропорции сложных по форме предметов, композиционное решение рисунка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Колобок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Сказки в произведениях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В.Васнецова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Н.Кочергина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Е.Рачева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А.Савченко</w:t>
            </w:r>
            <w:proofErr w:type="spellEnd"/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Представление о роли фантазии в искусстве.  Отработка графических навыков, навыков композиционного решения рисунка.</w:t>
            </w:r>
          </w:p>
        </w:tc>
        <w:tc>
          <w:tcPr>
            <w:tcW w:w="5953" w:type="dxa"/>
            <w:vMerge w:val="restart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Использовать особенности и выразительные средства изображения сказочных мотивов в иллюстрациях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Петушок – Золотой гребешок</w:t>
            </w:r>
          </w:p>
        </w:tc>
        <w:tc>
          <w:tcPr>
            <w:tcW w:w="4820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Красная шапочка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Представление об образных особенностях работы над изображением в объеме.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Последовательность лепки корзины и угощения.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Прогнозировать приемы работы с </w:t>
            </w:r>
            <w:proofErr w:type="spellStart"/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пластили</w:t>
            </w:r>
            <w:proofErr w:type="spellEnd"/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ном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особенности объемных изображений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организовать рабочее место при лепке изделий из глины и пластилина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Буратино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Закрепление понятия «цвет». Последовательность работы цветом. Оформление работы в цвете по собственному замыслу и представлению. 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Создавать эскиз в карандаше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Снегурочка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Беседа  «Родная природа в творчестве русских художников. Красота зимней природы»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Знакомство с отдельными произведениями выдающихся русских художников: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Саврасов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,С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еров,Репин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различать сюжет и содержание в зна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 xml:space="preserve">комых произведениях; 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сравнивать различные виды и жанры 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ИЗО</w:t>
            </w:r>
            <w:proofErr w:type="gramEnd"/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Знать о деятельности художника, скульптора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17-18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 гостях у народных мастеров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  <w:u w:val="single"/>
              </w:rPr>
              <w:t xml:space="preserve"> 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Дымковские игрушки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Понятие «декоративно – прикладное искусство»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Выполнение орнаментов. Последовательность выполнения печаток – 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тычков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Вырезание из бумаги силуэтов дымковских игрушек и украшение их орнаментами.</w:t>
            </w:r>
          </w:p>
        </w:tc>
        <w:tc>
          <w:tcPr>
            <w:tcW w:w="5953" w:type="dxa"/>
            <w:vMerge w:val="restart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называть известные центры народных художественных ремесел России,  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выявлять отличительные признаки изделий народных промыслов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Создавать композицию рисунка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Выполнить карандашный набросок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Подбирать цвета на палитре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Делать заливку контура цветом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Работать с цветом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Прорисовывать детали рисунка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Прогнозировать итог своей работы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моделировать новые формы,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19 -20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Филимоновские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игрушки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Характерный узор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филимоновской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игрушки.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Последовательность выполнения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филимоновских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орнаментов. 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21 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22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Матрешки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Полхов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–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Майданская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и Семеновская 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матрешка (сравнение). Последовательность выполнения росписи. Роспись деревянных заготовок по замыслу.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23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Городец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Хохлома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Особенности  изделий Хохломы. Цветовая гамма. Последовательность выполнения хохломской росписи : 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ягодка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,т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равка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, сказочная птица.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Гжель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Особенности гжельских орнаментов. Цветовая гамма. Виды изделий. Последовательность выполнения гжельских орнаментов. Роспись силуэта сахарницы.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 сказочной стране «Дизайн»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Круглое королевство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Беседа об искусстве аппликац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ии и ее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красоте.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Значение слова «дизайн»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Объекты дизайна круглой формы.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Аппликация «Луноход» из кругов разного размера.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Выявлять различные формы предметов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 выполнять простейшие композиции – аппликации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Шаровое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Выделение предметов в форме шара на картинах, в ближнем окружении. Лепка шариков из пластилина. Создание изделия «бусы», сказочное животное «</w:t>
            </w:r>
            <w:proofErr w:type="spell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Лошарик</w:t>
            </w:r>
            <w:proofErr w:type="spell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высказывать аргументированное суждение о художе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В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ыражать свое отношение к изображенному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Треугольное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Треугольные предметы.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Картины Кандинского.</w:t>
            </w:r>
          </w:p>
        </w:tc>
        <w:tc>
          <w:tcPr>
            <w:tcW w:w="5953" w:type="dxa"/>
            <w:vMerge w:val="restart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t>высказывать аргументированное суждение о художе</w:t>
            </w:r>
            <w:r w:rsidRPr="00B7199E">
              <w:rPr>
                <w:rFonts w:ascii="Times New Roman" w:eastAsia="Times New Roman" w:hAnsi="Times New Roman"/>
                <w:iCs/>
                <w:sz w:val="24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музеях</w:t>
            </w:r>
            <w:proofErr w:type="gramEnd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изобразительного искусства России, мира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Выдающихся </w:t>
            </w:r>
            <w:proofErr w:type="gramStart"/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художниках</w:t>
            </w:r>
            <w:proofErr w:type="gramEnd"/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Уметь узнавать отдельные произведения выдающихся художников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Квадратное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Декор из квадратов. Украшение квадратной подушки. Рисование кистью элементов геометрического узора.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Ведущие художественные музеи России – Третьяковская галерея.</w:t>
            </w:r>
          </w:p>
        </w:tc>
        <w:tc>
          <w:tcPr>
            <w:tcW w:w="5953" w:type="dxa"/>
            <w:vMerge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Кубическое королевство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Кубы и кубики. Сколько у куба квадратных сторон? Объекты дизайна или их части, которые имеют форму куба. Склеивание картонных кубиков. Роспись разноцветными узорами.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Использовать приемы свободной кистевой росписи</w:t>
            </w:r>
          </w:p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выполнить композиционное решение рисунка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7199E" w:rsidRPr="00C84E8B" w:rsidTr="00B7199E">
        <w:tc>
          <w:tcPr>
            <w:tcW w:w="710" w:type="dxa"/>
          </w:tcPr>
          <w:p w:rsidR="00B7199E" w:rsidRPr="00B7199E" w:rsidRDefault="00B7199E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31- 33</w:t>
            </w:r>
          </w:p>
        </w:tc>
        <w:tc>
          <w:tcPr>
            <w:tcW w:w="2409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Резервны</w:t>
            </w:r>
            <w:r w:rsidR="0020770C">
              <w:rPr>
                <w:rFonts w:ascii="Times New Roman" w:eastAsia="Times New Roman" w:hAnsi="Times New Roman"/>
                <w:sz w:val="24"/>
                <w:szCs w:val="20"/>
              </w:rPr>
              <w:t>е</w:t>
            </w: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 xml:space="preserve"> уроки</w:t>
            </w:r>
          </w:p>
        </w:tc>
        <w:tc>
          <w:tcPr>
            <w:tcW w:w="4820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Твои творческие достижения</w:t>
            </w:r>
          </w:p>
        </w:tc>
        <w:tc>
          <w:tcPr>
            <w:tcW w:w="5953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7199E">
              <w:rPr>
                <w:rFonts w:ascii="Times New Roman" w:eastAsia="Times New Roman" w:hAnsi="Times New Roman"/>
                <w:sz w:val="24"/>
                <w:szCs w:val="2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7199E" w:rsidRPr="00B7199E" w:rsidRDefault="00B7199E" w:rsidP="00C84E8B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CC3B52" w:rsidRPr="00C84E8B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8B" w:rsidRPr="00C84E8B" w:rsidRDefault="00C84E8B" w:rsidP="00C84E8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B7199E" w:rsidRDefault="00B7199E" w:rsidP="00C84E8B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B4" w:rsidRDefault="002327B4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327B4" w:rsidSect="007535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D04C4" w:rsidRPr="00B9526E" w:rsidRDefault="00973F50" w:rsidP="00D00462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B9526E" w:rsidRPr="00B9526E">
        <w:rPr>
          <w:rFonts w:ascii="Times New Roman" w:hAnsi="Times New Roman"/>
          <w:b/>
          <w:sz w:val="28"/>
          <w:szCs w:val="28"/>
        </w:rPr>
        <w:t>.</w:t>
      </w:r>
      <w:r w:rsidR="00D00462">
        <w:rPr>
          <w:rFonts w:ascii="Times New Roman" w:hAnsi="Times New Roman"/>
          <w:b/>
          <w:sz w:val="28"/>
          <w:szCs w:val="28"/>
        </w:rPr>
        <w:t xml:space="preserve">  М</w:t>
      </w:r>
      <w:r w:rsidR="006D04C4" w:rsidRPr="00B9526E">
        <w:rPr>
          <w:rFonts w:ascii="Times New Roman" w:hAnsi="Times New Roman"/>
          <w:b/>
          <w:sz w:val="28"/>
          <w:szCs w:val="28"/>
        </w:rPr>
        <w:t>атериально-технического  обеспечения  образовательного  процесса.</w:t>
      </w:r>
    </w:p>
    <w:p w:rsidR="006D04C4" w:rsidRPr="00F620EB" w:rsidRDefault="006D04C4" w:rsidP="00550E59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5B64EE" w:rsidRPr="005B64EE" w:rsidRDefault="00D27D26" w:rsidP="005B64EE">
      <w:pPr>
        <w:pStyle w:val="a3"/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444881" w:rsidRPr="005B64EE">
        <w:rPr>
          <w:rFonts w:ascii="Times New Roman" w:hAnsi="Times New Roman"/>
          <w:sz w:val="24"/>
          <w:szCs w:val="24"/>
        </w:rPr>
        <w:t>Программа, методические пособия</w:t>
      </w:r>
    </w:p>
    <w:p w:rsidR="00D27D26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sz w:val="24"/>
          <w:szCs w:val="24"/>
        </w:rPr>
        <w:t>Программы общеобразовательных учреждений</w:t>
      </w:r>
      <w:r w:rsidRPr="00444881">
        <w:rPr>
          <w:rFonts w:ascii="Times New Roman" w:hAnsi="Times New Roman"/>
          <w:sz w:val="24"/>
          <w:szCs w:val="24"/>
        </w:rPr>
        <w:t>: Начальная школа: 1-4 классы. Учебн</w:t>
      </w:r>
      <w:proofErr w:type="gramStart"/>
      <w:r w:rsidRPr="00444881">
        <w:rPr>
          <w:rFonts w:ascii="Times New Roman" w:hAnsi="Times New Roman"/>
          <w:sz w:val="24"/>
          <w:szCs w:val="24"/>
        </w:rPr>
        <w:t>о-</w:t>
      </w:r>
      <w:proofErr w:type="gramEnd"/>
      <w:r w:rsidRPr="00444881">
        <w:rPr>
          <w:rFonts w:ascii="Times New Roman" w:hAnsi="Times New Roman"/>
          <w:sz w:val="24"/>
          <w:szCs w:val="24"/>
        </w:rPr>
        <w:t xml:space="preserve"> методический комплект «Планета знаний»: примерная основная образовательная программа (сборник).  М.: АСТ: </w:t>
      </w:r>
      <w:proofErr w:type="spellStart"/>
      <w:r w:rsidRPr="0044488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44881">
        <w:rPr>
          <w:rFonts w:ascii="Times New Roman" w:hAnsi="Times New Roman"/>
          <w:sz w:val="24"/>
          <w:szCs w:val="24"/>
        </w:rPr>
        <w:t>, 2011;</w:t>
      </w:r>
      <w:r w:rsidR="00D27D26">
        <w:rPr>
          <w:rFonts w:ascii="Times New Roman" w:hAnsi="Times New Roman"/>
          <w:sz w:val="24"/>
          <w:szCs w:val="24"/>
        </w:rPr>
        <w:t xml:space="preserve"> </w:t>
      </w:r>
    </w:p>
    <w:p w:rsidR="006D04C4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D27D26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5BE5">
        <w:rPr>
          <w:rFonts w:ascii="Times New Roman" w:hAnsi="Times New Roman"/>
          <w:sz w:val="24"/>
          <w:szCs w:val="24"/>
        </w:rPr>
        <w:t xml:space="preserve">2. </w:t>
      </w:r>
      <w:r w:rsidR="00BA5BE5" w:rsidRPr="005B64EE">
        <w:rPr>
          <w:rFonts w:ascii="Times New Roman" w:hAnsi="Times New Roman"/>
          <w:sz w:val="24"/>
          <w:szCs w:val="24"/>
        </w:rPr>
        <w:t>Учебники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1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2014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2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2015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3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 xml:space="preserve">класс: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2016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4 к</w:t>
      </w:r>
      <w:r w:rsidR="001A4C02">
        <w:rPr>
          <w:rFonts w:ascii="Times New Roman" w:hAnsi="Times New Roman"/>
          <w:sz w:val="24"/>
          <w:szCs w:val="24"/>
        </w:rPr>
        <w:t xml:space="preserve">ласс: учебник М.: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>, 20117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A5BE5" w:rsidRDefault="00D27D26" w:rsidP="00BA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5BE5">
        <w:rPr>
          <w:rFonts w:ascii="Times New Roman" w:hAnsi="Times New Roman"/>
          <w:sz w:val="24"/>
          <w:szCs w:val="24"/>
        </w:rPr>
        <w:t>3. Рабочие тетради</w:t>
      </w:r>
      <w:r w:rsidR="00BA5BE5" w:rsidRPr="00BA5BE5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1 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,2014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Рабочая тетрадь.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A4C02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1A4C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,2015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>3 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,2016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4класс.</w:t>
      </w:r>
      <w:r w:rsidR="001A4C0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1A4C02">
        <w:rPr>
          <w:rFonts w:ascii="Times New Roman" w:hAnsi="Times New Roman"/>
          <w:sz w:val="24"/>
          <w:szCs w:val="24"/>
        </w:rPr>
        <w:t>Астрель</w:t>
      </w:r>
      <w:proofErr w:type="spellEnd"/>
      <w:r w:rsidR="001A4C02">
        <w:rPr>
          <w:rFonts w:ascii="Times New Roman" w:hAnsi="Times New Roman"/>
          <w:sz w:val="24"/>
          <w:szCs w:val="24"/>
        </w:rPr>
        <w:t xml:space="preserve"> ,2017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</w:p>
    <w:p w:rsidR="00BA5BE5" w:rsidRPr="00D27D26" w:rsidRDefault="00D27D26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A5BE5" w:rsidRPr="00BA5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5BE5" w:rsidRPr="00D27D26">
        <w:rPr>
          <w:rFonts w:ascii="Times New Roman" w:hAnsi="Times New Roman"/>
          <w:sz w:val="24"/>
          <w:szCs w:val="24"/>
        </w:rPr>
        <w:t>4.Изображение натуральных объектов</w:t>
      </w:r>
    </w:p>
    <w:p w:rsidR="00BA5BE5" w:rsidRPr="00FD60C6" w:rsidRDefault="00E3093D" w:rsidP="00BA5BE5">
      <w:pPr>
        <w:tabs>
          <w:tab w:val="left" w:pos="2114"/>
        </w:tabs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E3093D">
        <w:rPr>
          <w:rFonts w:ascii="Times New Roman" w:hAnsi="Times New Roman"/>
          <w:i/>
          <w:iCs/>
          <w:sz w:val="24"/>
          <w:szCs w:val="24"/>
        </w:rPr>
        <w:t>Объектами демонстрации являются</w:t>
      </w:r>
      <w:r w:rsidR="00FD60C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E3093D">
        <w:rPr>
          <w:rFonts w:ascii="Times New Roman" w:hAnsi="Times New Roman"/>
          <w:sz w:val="24"/>
          <w:szCs w:val="24"/>
        </w:rPr>
        <w:t>наглядные пособия демонстрационного характера, картины, таблицы, схемы, карты, диапозитивы, кинофильмы, модели, макеты, диаграммы, крупные натуральные объекты и препараты и др.;</w:t>
      </w:r>
      <w:proofErr w:type="gramEnd"/>
    </w:p>
    <w:p w:rsidR="00FD60C6" w:rsidRPr="00D27D26" w:rsidRDefault="00FD60C6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D27D26" w:rsidRPr="00D27D26" w:rsidRDefault="00D27D26" w:rsidP="00444881">
      <w:pPr>
        <w:spacing w:after="1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4881" w:rsidRPr="00D27D26">
        <w:rPr>
          <w:rFonts w:ascii="Times New Roman" w:hAnsi="Times New Roman"/>
          <w:sz w:val="24"/>
          <w:szCs w:val="24"/>
        </w:rPr>
        <w:t>5.Технические средства обучения (средства ИКТ)</w:t>
      </w:r>
    </w:p>
    <w:p w:rsidR="00444881" w:rsidRPr="00444881" w:rsidRDefault="001A4C02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881" w:rsidRPr="00444881" w:rsidRDefault="00444881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Мультимедийный проектор      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Компьютер (Тех. требования: графическая операционная система, привод для чтения-записи  компакт-дисков, аудио-видео входы/выходы, возможность  выхода в Интернет.)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Принтер</w:t>
      </w:r>
    </w:p>
    <w:p w:rsidR="00F913B2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1A4C02" w:rsidRDefault="001A4C02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554743" w:rsidRDefault="00FE05BC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4881" w:rsidRPr="00FE05BC">
        <w:rPr>
          <w:rFonts w:ascii="Times New Roman" w:hAnsi="Times New Roman"/>
          <w:sz w:val="24"/>
          <w:szCs w:val="24"/>
        </w:rPr>
        <w:t xml:space="preserve">6. Интернет ресурсы  </w:t>
      </w:r>
    </w:p>
    <w:p w:rsidR="00554743" w:rsidRDefault="00554743" w:rsidP="0055474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Для уроков рисования:  http://www.kalyamalya.ru/</w:t>
      </w:r>
    </w:p>
    <w:p w:rsidR="001F707F" w:rsidRPr="00554743" w:rsidRDefault="001F707F" w:rsidP="00554743">
      <w:pPr>
        <w:rPr>
          <w:rFonts w:ascii="Times New Roman" w:hAnsi="Times New Roman"/>
          <w:sz w:val="24"/>
          <w:szCs w:val="24"/>
        </w:rPr>
      </w:pPr>
    </w:p>
    <w:sectPr w:rsidR="001F707F" w:rsidRPr="00554743" w:rsidSect="002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C7" w:rsidRDefault="005012C7" w:rsidP="00E25FFC">
      <w:pPr>
        <w:spacing w:after="0" w:line="240" w:lineRule="auto"/>
      </w:pPr>
      <w:r>
        <w:separator/>
      </w:r>
    </w:p>
  </w:endnote>
  <w:endnote w:type="continuationSeparator" w:id="0">
    <w:p w:rsidR="005012C7" w:rsidRDefault="005012C7" w:rsidP="00E2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60044"/>
      <w:docPartObj>
        <w:docPartGallery w:val="Page Numbers (Bottom of Page)"/>
        <w:docPartUnique/>
      </w:docPartObj>
    </w:sdtPr>
    <w:sdtEndPr/>
    <w:sdtContent>
      <w:p w:rsidR="00554743" w:rsidRDefault="005547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743" w:rsidRDefault="005547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C7" w:rsidRDefault="005012C7" w:rsidP="00E25FFC">
      <w:pPr>
        <w:spacing w:after="0" w:line="240" w:lineRule="auto"/>
      </w:pPr>
      <w:r>
        <w:separator/>
      </w:r>
    </w:p>
  </w:footnote>
  <w:footnote w:type="continuationSeparator" w:id="0">
    <w:p w:rsidR="005012C7" w:rsidRDefault="005012C7" w:rsidP="00E2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A12"/>
    <w:multiLevelType w:val="hybridMultilevel"/>
    <w:tmpl w:val="AE0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43"/>
    <w:multiLevelType w:val="hybridMultilevel"/>
    <w:tmpl w:val="44F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D8B"/>
    <w:multiLevelType w:val="multilevel"/>
    <w:tmpl w:val="043EF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2C30"/>
    <w:multiLevelType w:val="multilevel"/>
    <w:tmpl w:val="F26C9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610"/>
    <w:multiLevelType w:val="hybridMultilevel"/>
    <w:tmpl w:val="ED1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C82"/>
    <w:multiLevelType w:val="multilevel"/>
    <w:tmpl w:val="D676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E5D53"/>
    <w:multiLevelType w:val="multilevel"/>
    <w:tmpl w:val="1E4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A21D0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0803"/>
    <w:multiLevelType w:val="hybridMultilevel"/>
    <w:tmpl w:val="2E1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D25641"/>
    <w:multiLevelType w:val="hybridMultilevel"/>
    <w:tmpl w:val="7A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0FAF"/>
    <w:multiLevelType w:val="multilevel"/>
    <w:tmpl w:val="B99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255FB"/>
    <w:multiLevelType w:val="hybridMultilevel"/>
    <w:tmpl w:val="A8B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0EC9"/>
    <w:multiLevelType w:val="multilevel"/>
    <w:tmpl w:val="E6E8C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1991542"/>
    <w:multiLevelType w:val="multilevel"/>
    <w:tmpl w:val="7FC4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837E9"/>
    <w:multiLevelType w:val="hybridMultilevel"/>
    <w:tmpl w:val="5E6A5D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7B79B4"/>
    <w:multiLevelType w:val="multilevel"/>
    <w:tmpl w:val="63DA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6E36"/>
    <w:multiLevelType w:val="hybridMultilevel"/>
    <w:tmpl w:val="93BE81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E3D1158"/>
    <w:multiLevelType w:val="multilevel"/>
    <w:tmpl w:val="155C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77C11"/>
    <w:multiLevelType w:val="hybridMultilevel"/>
    <w:tmpl w:val="CC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F2776"/>
    <w:multiLevelType w:val="hybridMultilevel"/>
    <w:tmpl w:val="166A5C48"/>
    <w:lvl w:ilvl="0" w:tplc="3594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47EF1"/>
    <w:multiLevelType w:val="hybridMultilevel"/>
    <w:tmpl w:val="5D0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570B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64328"/>
    <w:multiLevelType w:val="multilevel"/>
    <w:tmpl w:val="4E3A8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20443"/>
    <w:multiLevelType w:val="hybridMultilevel"/>
    <w:tmpl w:val="9686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17"/>
  </w:num>
  <w:num w:numId="5">
    <w:abstractNumId w:val="28"/>
  </w:num>
  <w:num w:numId="6">
    <w:abstractNumId w:val="4"/>
  </w:num>
  <w:num w:numId="7">
    <w:abstractNumId w:val="0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7"/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25"/>
  </w:num>
  <w:num w:numId="22">
    <w:abstractNumId w:val="12"/>
  </w:num>
  <w:num w:numId="23">
    <w:abstractNumId w:val="1"/>
  </w:num>
  <w:num w:numId="24">
    <w:abstractNumId w:val="9"/>
  </w:num>
  <w:num w:numId="25">
    <w:abstractNumId w:val="13"/>
  </w:num>
  <w:num w:numId="26">
    <w:abstractNumId w:val="10"/>
  </w:num>
  <w:num w:numId="27">
    <w:abstractNumId w:val="18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4C4"/>
    <w:rsid w:val="00001230"/>
    <w:rsid w:val="00026A81"/>
    <w:rsid w:val="00051B3E"/>
    <w:rsid w:val="000B32FF"/>
    <w:rsid w:val="001A4C02"/>
    <w:rsid w:val="001A6420"/>
    <w:rsid w:val="001C2A21"/>
    <w:rsid w:val="001F707F"/>
    <w:rsid w:val="0020770C"/>
    <w:rsid w:val="002327B4"/>
    <w:rsid w:val="0024701E"/>
    <w:rsid w:val="00387FF8"/>
    <w:rsid w:val="00390649"/>
    <w:rsid w:val="003C0F67"/>
    <w:rsid w:val="00417144"/>
    <w:rsid w:val="00444881"/>
    <w:rsid w:val="00465DCA"/>
    <w:rsid w:val="004A7CA7"/>
    <w:rsid w:val="004B577E"/>
    <w:rsid w:val="004E7409"/>
    <w:rsid w:val="005012C7"/>
    <w:rsid w:val="005236F4"/>
    <w:rsid w:val="00550948"/>
    <w:rsid w:val="00550E59"/>
    <w:rsid w:val="00554743"/>
    <w:rsid w:val="005B64EE"/>
    <w:rsid w:val="006669CF"/>
    <w:rsid w:val="006A0B0A"/>
    <w:rsid w:val="006D04C4"/>
    <w:rsid w:val="00753529"/>
    <w:rsid w:val="007646C4"/>
    <w:rsid w:val="007B07D7"/>
    <w:rsid w:val="007C7B5B"/>
    <w:rsid w:val="007E5AE6"/>
    <w:rsid w:val="00815182"/>
    <w:rsid w:val="00826901"/>
    <w:rsid w:val="00844C6B"/>
    <w:rsid w:val="00856905"/>
    <w:rsid w:val="008D2AF5"/>
    <w:rsid w:val="00906B1B"/>
    <w:rsid w:val="009700F4"/>
    <w:rsid w:val="00973F50"/>
    <w:rsid w:val="009E6778"/>
    <w:rsid w:val="00A73D90"/>
    <w:rsid w:val="00A91B79"/>
    <w:rsid w:val="00AA3E27"/>
    <w:rsid w:val="00AD1BAB"/>
    <w:rsid w:val="00AE36A6"/>
    <w:rsid w:val="00B14CCB"/>
    <w:rsid w:val="00B276F9"/>
    <w:rsid w:val="00B620D5"/>
    <w:rsid w:val="00B7199E"/>
    <w:rsid w:val="00B74E70"/>
    <w:rsid w:val="00B9526E"/>
    <w:rsid w:val="00BA5BE5"/>
    <w:rsid w:val="00C16B23"/>
    <w:rsid w:val="00C84E8B"/>
    <w:rsid w:val="00C87732"/>
    <w:rsid w:val="00CA0DA8"/>
    <w:rsid w:val="00CC3B52"/>
    <w:rsid w:val="00D00462"/>
    <w:rsid w:val="00D27D26"/>
    <w:rsid w:val="00D92E29"/>
    <w:rsid w:val="00DB6638"/>
    <w:rsid w:val="00DE53F6"/>
    <w:rsid w:val="00E25FFC"/>
    <w:rsid w:val="00E3093D"/>
    <w:rsid w:val="00E46881"/>
    <w:rsid w:val="00EA76C2"/>
    <w:rsid w:val="00EE4AB3"/>
    <w:rsid w:val="00F427BD"/>
    <w:rsid w:val="00F913B2"/>
    <w:rsid w:val="00FD60C6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3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620D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20D5"/>
    <w:rPr>
      <w:rFonts w:ascii="Consolas" w:hAnsi="Consolas" w:cs="Consolas"/>
      <w:i/>
      <w:iCs/>
      <w:sz w:val="42"/>
      <w:szCs w:val="42"/>
    </w:rPr>
  </w:style>
  <w:style w:type="paragraph" w:customStyle="1" w:styleId="Default">
    <w:name w:val="Default"/>
    <w:rsid w:val="00B6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C84E8B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3B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C3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C3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C3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C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27BD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7B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27BD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F427BD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27BD"/>
    <w:rPr>
      <w:rFonts w:ascii="Franklin Gothic Demi Cond" w:hAnsi="Franklin Gothic Demi Cond" w:cs="Franklin Gothic Demi Cond"/>
      <w:spacing w:val="10"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B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99E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55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5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F233-1E64-48BD-AFE8-82D76236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11Школа</Company>
  <LinksUpToDate>false</LinksUpToDate>
  <CharactersWithSpaces>44674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26</cp:revision>
  <cp:lastPrinted>2015-10-19T19:09:00Z</cp:lastPrinted>
  <dcterms:created xsi:type="dcterms:W3CDTF">2013-09-14T08:53:00Z</dcterms:created>
  <dcterms:modified xsi:type="dcterms:W3CDTF">2015-12-01T13:58:00Z</dcterms:modified>
</cp:coreProperties>
</file>