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F1" w:rsidRPr="002444A4" w:rsidRDefault="005A3CF1" w:rsidP="005A3CF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КОМИТЕТ ОБЩЕГО И ПРОФЕССИОНАЛЬНОГО ОБРАЗОВАНИЯ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b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специальное (коррекционное) образовательное учреждение Ленинградской области для обучающихся, воспитанников с ограниченными возможностями здоровья </w:t>
      </w:r>
    </w:p>
    <w:p w:rsidR="005A3CF1" w:rsidRDefault="005A3CF1" w:rsidP="005A3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«Специальная (коррекционная) общеобразовательная </w:t>
      </w:r>
    </w:p>
    <w:p w:rsidR="005A3CF1" w:rsidRDefault="005A3CF1" w:rsidP="005A3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«Красные  Зори»»</w:t>
      </w:r>
    </w:p>
    <w:p w:rsidR="005A3CF1" w:rsidRDefault="005A3CF1" w:rsidP="005A3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CF1" w:rsidRDefault="005A3CF1" w:rsidP="005A3CF1">
      <w:pPr>
        <w:ind w:left="7020"/>
        <w:jc w:val="both"/>
        <w:rPr>
          <w:rFonts w:ascii="Times New Roman" w:hAnsi="Times New Roman" w:cs="Times New Roman"/>
          <w:sz w:val="28"/>
          <w:szCs w:val="28"/>
        </w:rPr>
      </w:pPr>
    </w:p>
    <w:p w:rsidR="00D852BE" w:rsidRDefault="005A3CF1" w:rsidP="00D852BE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52BE" w:rsidRDefault="00D852BE" w:rsidP="00D852BE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D852BE" w:rsidRDefault="00D852BE" w:rsidP="00D852BE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D852BE" w:rsidRDefault="00D852BE" w:rsidP="00D852BE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5A3CF1" w:rsidRDefault="005A3CF1" w:rsidP="00D852BE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CF1" w:rsidRDefault="005A3CF1" w:rsidP="005A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CF1" w:rsidRDefault="005A3CF1" w:rsidP="005A3CF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5A3CF1" w:rsidRDefault="005A3CF1" w:rsidP="005A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по курсу «Математика». 1 класс.</w:t>
      </w:r>
    </w:p>
    <w:p w:rsidR="005A3CF1" w:rsidRDefault="005A3CF1" w:rsidP="005A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Предмет: математика</w:t>
      </w:r>
    </w:p>
    <w:p w:rsidR="005A3CF1" w:rsidRDefault="005A3CF1" w:rsidP="005A3C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A3CF1" w:rsidRDefault="005A3CF1" w:rsidP="005A3C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A3CF1" w:rsidRDefault="005A3CF1" w:rsidP="005A3CF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Разработал учитель</w:t>
      </w:r>
    </w:p>
    <w:p w:rsidR="005A3CF1" w:rsidRDefault="005A3CF1" w:rsidP="005A3C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52BE" w:rsidRDefault="00D852BE" w:rsidP="005A3CF1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A3CF1" w:rsidRDefault="005A3CF1" w:rsidP="005A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CF1" w:rsidRDefault="005A3CF1" w:rsidP="005A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CF1" w:rsidRDefault="005A3CF1" w:rsidP="005A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CF1" w:rsidRDefault="005A3CF1" w:rsidP="005A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CF1" w:rsidRDefault="005A3CF1" w:rsidP="005A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CF1" w:rsidRDefault="005A3CF1" w:rsidP="005A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CF1" w:rsidRDefault="005A3CF1" w:rsidP="005A3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2014/15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3EF" w:rsidRDefault="006B63EF" w:rsidP="005A3CF1">
      <w:pPr>
        <w:rPr>
          <w:rFonts w:ascii="Times New Roman" w:hAnsi="Times New Roman" w:cs="Times New Roman"/>
          <w:sz w:val="24"/>
          <w:szCs w:val="24"/>
        </w:rPr>
      </w:pPr>
    </w:p>
    <w:p w:rsidR="005A3CF1" w:rsidRDefault="005A3CF1" w:rsidP="005A3CF1">
      <w:pPr>
        <w:rPr>
          <w:rFonts w:ascii="Times New Roman" w:hAnsi="Times New Roman" w:cs="Times New Roman"/>
          <w:sz w:val="24"/>
          <w:szCs w:val="24"/>
        </w:rPr>
      </w:pPr>
    </w:p>
    <w:p w:rsidR="005A3CF1" w:rsidRDefault="005A3CF1" w:rsidP="005A3CF1">
      <w:pPr>
        <w:rPr>
          <w:rFonts w:ascii="Times New Roman" w:hAnsi="Times New Roman" w:cs="Times New Roman"/>
          <w:sz w:val="24"/>
          <w:szCs w:val="24"/>
        </w:rPr>
      </w:pPr>
    </w:p>
    <w:p w:rsidR="005A3CF1" w:rsidRDefault="005A3CF1" w:rsidP="005A3C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17921" w:rsidRPr="00F17921" w:rsidRDefault="00F17921" w:rsidP="00F179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основана на нормативных правовых документах: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F17921" w:rsidRPr="00F17921" w:rsidRDefault="00F17921" w:rsidP="00F17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29.12.2012 г. № 273-ФЗ «Об образовании в Российской Федерации»», </w:t>
      </w:r>
    </w:p>
    <w:p w:rsidR="00F17921" w:rsidRPr="00F17921" w:rsidRDefault="00F17921" w:rsidP="00F17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Типовое положение о специальном (коррекционном) образовательном учреждении для детей с ограниченными возможностями здоровья  от 12.03.1997г. №228 (в редакциях постановлений Правительства РФ от 10.03.2000г. №212, от 23.12.2002г. №919, от 01.02.2005г. №49) 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>Инструктивное письмо МО РФ «О специфике деятельности специальных (коррекционных) образовательных учреждений I - VIII  видов» от 26.12.2000г.</w:t>
      </w:r>
    </w:p>
    <w:p w:rsidR="00F17921" w:rsidRPr="00F17921" w:rsidRDefault="00F17921" w:rsidP="00F17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●Письмо Министерства образования Российской Федерации от 23 сентября 2003 года №03-93ин/13-03 «О введении элементов комбинаторики, статистики и теории вероятностей в содержании в содержании математического образования основной школы».</w:t>
      </w:r>
    </w:p>
    <w:p w:rsidR="00F17921" w:rsidRPr="00F17921" w:rsidRDefault="00F17921" w:rsidP="00F17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bCs/>
          <w:sz w:val="24"/>
          <w:szCs w:val="24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F17921" w:rsidRPr="00F17921" w:rsidRDefault="00F17921" w:rsidP="00F17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РФ от 10.04.2002 г. 29/2065 «Об утверждении учебных планов специальных (коррекционных) образовательных учреждений для обучающихся воспитанников с отклонениями в развитии.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с последующими изменениями (приказы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Российской Федерации от 20.08.2008 г. № 241; от 30.08.2010 г. № 889); 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bCs/>
          <w:sz w:val="24"/>
          <w:szCs w:val="24"/>
        </w:rPr>
        <w:t>Информационное письмо о подходах к разработке и утверждению рабочих программ учебных курсов, предметов, дисциплин (модулей) от 09.03.2012 №10-1060/11.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28.11.2002 года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№ 44   «О введении в действие санитарно-эпидемиологических правил и нормативов</w:t>
      </w:r>
    </w:p>
    <w:p w:rsidR="00F17921" w:rsidRPr="00F17921" w:rsidRDefault="00F17921" w:rsidP="00F17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2.4. 2.1178-02»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Приказ от 31 марта </w:t>
      </w:r>
      <w:smartTag w:uri="urn:schemas-microsoft-com:office:smarttags" w:element="metricconverter">
        <w:smartTagPr>
          <w:attr w:name="ProductID" w:val="2014 г"/>
        </w:smartTagPr>
        <w:r w:rsidRPr="00F1792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17921">
        <w:rPr>
          <w:rFonts w:ascii="Times New Roman" w:hAnsi="Times New Roman" w:cs="Times New Roman"/>
          <w:sz w:val="24"/>
          <w:szCs w:val="24"/>
        </w:rPr>
        <w:t>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 2357 от 22.09.2011 года «О внесении изменений в ФГОС  НОО, утверждённый Приказом Министерства образования и науки Российской Федерации от 06.10.2009г. № 373» (зарегистрирован в Министерстве юстиции Российской Федерации 12.12.2012 года № 22540);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утвержденый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26.11.2010г. № 1241 (рег. № 19707 от 04.02.2011г.).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 от 03.06.2008 г.   № 164, от 19.10.2009 г. № 427);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 Российской Федерации  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утверждённые приказом МО  РФ от 05.03.2004г. № 1089»;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lastRenderedPageBreak/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Распоряжение Комитета общего и профессионального образования от 15.03.2010 г. № 297-р «Об организации введения федерального государственного образовательного стандарта начального общего образования в системе образования Ленинградской области»;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Распоряжение Комитета общего и профессионального образования от 15.07.2010 г. № 1298-р «О перечне общеобразовательных учреждений Ленинградской области, реализующих федеральный государственный образовательный стандарт начального общего образования с 01 сентября 2010 года»;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Концепция воспитания школьника в Ленинградской области: приказ Комитета общего и профессионального образования Ленинградской области от 25.01.2010 г № 35.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●Письмо Комитета образования от 14.06.2013 г. № 19-3489/13 «Об организации образовательного процесса в общеобразовательных учреждениях ЛО в 2013-2014 учебном году»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 Закон Ленинградской области от 24 февраля 2014 года №6-оз</w:t>
      </w:r>
    </w:p>
    <w:p w:rsidR="00F17921" w:rsidRPr="00F17921" w:rsidRDefault="00F17921" w:rsidP="00F17921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 xml:space="preserve">"Об образовании в Ленинградской области"  </w:t>
      </w:r>
    </w:p>
    <w:p w:rsidR="00F17921" w:rsidRPr="00F17921" w:rsidRDefault="00F17921" w:rsidP="00F17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●Устав Государственного казённого специального (коррекционного) образовательного учреждения Ленинградской области для обучающихся, воспитанников с ограниченными возможностями здоровья «Специальная (коррекционная) общеобразовательная школа-интернат «Красные  Зори».</w:t>
      </w:r>
    </w:p>
    <w:p w:rsidR="00F17921" w:rsidRPr="00F17921" w:rsidRDefault="00F17921" w:rsidP="00F17921">
      <w:pPr>
        <w:rPr>
          <w:rFonts w:ascii="Times New Roman" w:hAnsi="Times New Roman" w:cs="Times New Roman"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bCs/>
          <w:sz w:val="24"/>
          <w:szCs w:val="24"/>
        </w:rPr>
        <w:t>Учебный план школы-интерната «Красные Зори» на 2014-2015 учебный год.</w:t>
      </w:r>
    </w:p>
    <w:p w:rsidR="005A3CF1" w:rsidRDefault="005A3CF1" w:rsidP="005A3CF1">
      <w:pPr>
        <w:rPr>
          <w:rFonts w:ascii="Times New Roman" w:hAnsi="Times New Roman" w:cs="Times New Roman"/>
          <w:sz w:val="24"/>
          <w:szCs w:val="24"/>
        </w:rPr>
      </w:pPr>
    </w:p>
    <w:p w:rsidR="00403E84" w:rsidRPr="00403E84" w:rsidRDefault="00403E84" w:rsidP="00403E84">
      <w:pPr>
        <w:rPr>
          <w:rFonts w:ascii="Times New Roman" w:hAnsi="Times New Roman" w:cs="Times New Roman"/>
          <w:b/>
          <w:sz w:val="24"/>
          <w:szCs w:val="24"/>
        </w:rPr>
      </w:pPr>
      <w:r w:rsidRPr="00403E8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03E84">
        <w:rPr>
          <w:rFonts w:ascii="Times New Roman" w:hAnsi="Times New Roman" w:cs="Times New Roman"/>
          <w:sz w:val="24"/>
          <w:szCs w:val="24"/>
        </w:rPr>
        <w:t xml:space="preserve"> </w:t>
      </w:r>
      <w:r w:rsidRPr="00403E84">
        <w:rPr>
          <w:rFonts w:ascii="Times New Roman" w:hAnsi="Times New Roman" w:cs="Times New Roman"/>
          <w:b/>
          <w:sz w:val="24"/>
          <w:szCs w:val="24"/>
        </w:rPr>
        <w:t xml:space="preserve">Изучение математики  в начальной  школе  направлено на достижение следующих </w:t>
      </w:r>
      <w:r w:rsidRPr="00403E84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i/>
          <w:iCs/>
          <w:sz w:val="24"/>
          <w:szCs w:val="24"/>
        </w:rPr>
        <w:t>- математическое развитие младшего школьника</w:t>
      </w:r>
      <w:r w:rsidRPr="00403E84">
        <w:rPr>
          <w:rFonts w:ascii="Times New Roman" w:hAnsi="Times New Roman" w:cs="Times New Roman"/>
          <w:sz w:val="24"/>
          <w:szCs w:val="24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i/>
          <w:iCs/>
          <w:sz w:val="24"/>
          <w:szCs w:val="24"/>
        </w:rPr>
        <w:t>- освоение начальных математических знаний</w:t>
      </w:r>
      <w:r w:rsidRPr="00403E84">
        <w:rPr>
          <w:rFonts w:ascii="Times New Roman" w:hAnsi="Times New Roman" w:cs="Times New Roman"/>
          <w:sz w:val="24"/>
          <w:szCs w:val="24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i/>
          <w:iCs/>
          <w:sz w:val="24"/>
          <w:szCs w:val="24"/>
        </w:rPr>
        <w:t>- воспитание</w:t>
      </w:r>
      <w:r w:rsidRPr="00403E84">
        <w:rPr>
          <w:rFonts w:ascii="Times New Roman" w:hAnsi="Times New Roman" w:cs="Times New Roman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03E84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403E8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403E8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03E84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</w:t>
      </w:r>
      <w:r w:rsidRPr="00403E84">
        <w:rPr>
          <w:rFonts w:ascii="Times New Roman" w:hAnsi="Times New Roman" w:cs="Times New Roman"/>
          <w:sz w:val="24"/>
          <w:szCs w:val="24"/>
        </w:rPr>
        <w:lastRenderedPageBreak/>
        <w:t>качества мышления, характерные для математической деятельности и необходимые для полноценной жизни в обществе;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960354" w:rsidRDefault="00960354" w:rsidP="005A3CF1">
      <w:pPr>
        <w:rPr>
          <w:rFonts w:ascii="Times New Roman" w:hAnsi="Times New Roman" w:cs="Times New Roman"/>
          <w:sz w:val="24"/>
          <w:szCs w:val="24"/>
        </w:rPr>
      </w:pPr>
    </w:p>
    <w:p w:rsidR="00403E84" w:rsidRDefault="00403E84" w:rsidP="005A3CF1">
      <w:pPr>
        <w:rPr>
          <w:rFonts w:ascii="Times New Roman" w:hAnsi="Times New Roman" w:cs="Times New Roman"/>
          <w:b/>
          <w:sz w:val="24"/>
          <w:szCs w:val="24"/>
        </w:rPr>
      </w:pPr>
      <w:r w:rsidRPr="005E115C">
        <w:rPr>
          <w:rFonts w:ascii="Times New Roman" w:hAnsi="Times New Roman" w:cs="Times New Roman"/>
          <w:b/>
          <w:sz w:val="24"/>
          <w:szCs w:val="24"/>
        </w:rPr>
        <w:t>Особенности обучения:</w:t>
      </w:r>
    </w:p>
    <w:p w:rsidR="005E115C" w:rsidRDefault="005E115C" w:rsidP="005A3CF1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bCs/>
          <w:i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5E115C">
        <w:rPr>
          <w:rFonts w:ascii="Times New Roman" w:hAnsi="Times New Roman" w:cs="Times New Roman"/>
          <w:sz w:val="24"/>
          <w:szCs w:val="24"/>
        </w:rPr>
        <w:t>Начальный курс математики 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</w:t>
      </w:r>
      <w:r>
        <w:rPr>
          <w:rFonts w:ascii="Times New Roman" w:hAnsi="Times New Roman" w:cs="Times New Roman"/>
          <w:sz w:val="24"/>
          <w:szCs w:val="24"/>
        </w:rPr>
        <w:t>ний.</w:t>
      </w:r>
      <w:r>
        <w:rPr>
          <w:rFonts w:ascii="Times New Roman" w:hAnsi="Times New Roman" w:cs="Times New Roman"/>
          <w:sz w:val="24"/>
          <w:szCs w:val="24"/>
        </w:rPr>
        <w:br/>
      </w:r>
      <w:r w:rsidRPr="005E115C">
        <w:rPr>
          <w:rFonts w:ascii="Times New Roman" w:hAnsi="Times New Roman" w:cs="Times New Roman"/>
          <w:sz w:val="24"/>
          <w:szCs w:val="24"/>
        </w:rPr>
        <w:t xml:space="preserve">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приборами.</w:t>
      </w:r>
    </w:p>
    <w:p w:rsidR="005E115C" w:rsidRPr="005E115C" w:rsidRDefault="005E115C" w:rsidP="005A3CF1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>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lastRenderedPageBreak/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5E115C" w:rsidRPr="005E115C" w:rsidRDefault="005E115C" w:rsidP="005E115C">
      <w:pPr>
        <w:widowControl/>
        <w:tabs>
          <w:tab w:val="left" w:pos="284"/>
        </w:tabs>
        <w:suppressAutoHyphens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>В  1 классе математика служит опорным предметом для изучения смежных дисциплин, а в дальнейшем знания и умения,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</w:t>
      </w:r>
    </w:p>
    <w:p w:rsid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</w:p>
    <w:p w:rsidR="00403E84" w:rsidRPr="005E115C" w:rsidRDefault="00403E84" w:rsidP="00403E84">
      <w:pPr>
        <w:rPr>
          <w:rFonts w:ascii="Times New Roman" w:hAnsi="Times New Roman" w:cs="Times New Roman"/>
          <w:b/>
          <w:sz w:val="24"/>
          <w:szCs w:val="24"/>
        </w:rPr>
      </w:pPr>
      <w:r w:rsidRPr="005E115C">
        <w:rPr>
          <w:rFonts w:ascii="Times New Roman" w:hAnsi="Times New Roman" w:cs="Times New Roman"/>
          <w:b/>
          <w:sz w:val="24"/>
          <w:szCs w:val="24"/>
        </w:rPr>
        <w:t>Образовательная система.</w:t>
      </w:r>
    </w:p>
    <w:p w:rsidR="00403E84" w:rsidRPr="00403E84" w:rsidRDefault="00403E84" w:rsidP="00403E84">
      <w:pPr>
        <w:rPr>
          <w:rFonts w:ascii="Times New Roman" w:hAnsi="Times New Roman" w:cs="Times New Roman"/>
          <w:b/>
          <w:sz w:val="24"/>
          <w:szCs w:val="24"/>
        </w:rPr>
      </w:pPr>
      <w:r w:rsidRPr="00403E84">
        <w:rPr>
          <w:rFonts w:ascii="Times New Roman" w:hAnsi="Times New Roman" w:cs="Times New Roman"/>
          <w:sz w:val="24"/>
          <w:szCs w:val="24"/>
        </w:rPr>
        <w:t>В структуре изучаемой программы выделяются следующие разделы: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i/>
          <w:sz w:val="24"/>
          <w:szCs w:val="24"/>
        </w:rPr>
        <w:t>Числа и величины</w:t>
      </w:r>
      <w:r w:rsidRPr="00403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3E84">
        <w:rPr>
          <w:rFonts w:ascii="Times New Roman" w:hAnsi="Times New Roman" w:cs="Times New Roman"/>
          <w:sz w:val="24"/>
          <w:szCs w:val="24"/>
        </w:rPr>
        <w:t>Счет предметов. Чтение и запись чисел от нуля до20</w:t>
      </w:r>
      <w:r w:rsidRPr="00403E84">
        <w:rPr>
          <w:rFonts w:ascii="Times New Roman" w:hAnsi="Times New Roman" w:cs="Times New Roman"/>
          <w:i/>
          <w:sz w:val="24"/>
          <w:szCs w:val="24"/>
        </w:rPr>
        <w:t>.</w:t>
      </w:r>
      <w:r w:rsidRPr="00403E84">
        <w:rPr>
          <w:rFonts w:ascii="Times New Roman" w:hAnsi="Times New Roman" w:cs="Times New Roman"/>
          <w:sz w:val="24"/>
          <w:szCs w:val="24"/>
        </w:rPr>
        <w:t xml:space="preserve"> Сравнение и упорядочение чисел, знаки сравнения. Величины и единицы их измерения. Единицы массы (килограмм), вместимости (литр), времени (час). Соотношения между единицами измерения однородных величин.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i/>
          <w:sz w:val="24"/>
          <w:szCs w:val="24"/>
        </w:rPr>
        <w:t>Арифметические действия</w:t>
      </w:r>
      <w:r w:rsidRPr="00403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3E84">
        <w:rPr>
          <w:rFonts w:ascii="Times New Roman" w:hAnsi="Times New Roman" w:cs="Times New Roman"/>
          <w:sz w:val="24"/>
          <w:szCs w:val="24"/>
        </w:rPr>
        <w:t>Сложение и вычитание</w:t>
      </w:r>
      <w:r w:rsidRPr="00403E84">
        <w:rPr>
          <w:rFonts w:ascii="Times New Roman" w:hAnsi="Times New Roman" w:cs="Times New Roman"/>
          <w:i/>
          <w:sz w:val="24"/>
          <w:szCs w:val="24"/>
        </w:rPr>
        <w:t>.</w:t>
      </w:r>
      <w:r w:rsidRPr="00403E84">
        <w:rPr>
          <w:rFonts w:ascii="Times New Roman" w:hAnsi="Times New Roman" w:cs="Times New Roman"/>
          <w:sz w:val="24"/>
          <w:szCs w:val="24"/>
        </w:rPr>
        <w:t xml:space="preserve"> 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Числовое выражение. Нахождение значения числового выражения. Использование свойств арифметических действий в вычислениях (перестановка и группировка слагаемых в сумме)</w:t>
      </w:r>
      <w:r w:rsidRPr="00403E84">
        <w:rPr>
          <w:rFonts w:ascii="Times New Roman" w:hAnsi="Times New Roman" w:cs="Times New Roman"/>
          <w:i/>
          <w:sz w:val="24"/>
          <w:szCs w:val="24"/>
        </w:rPr>
        <w:t>.</w:t>
      </w:r>
      <w:r w:rsidRPr="00403E84">
        <w:rPr>
          <w:rFonts w:ascii="Times New Roman" w:hAnsi="Times New Roman" w:cs="Times New Roman"/>
          <w:sz w:val="24"/>
          <w:szCs w:val="24"/>
        </w:rPr>
        <w:t xml:space="preserve"> Способы проверки правильности вычислений.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i/>
          <w:sz w:val="24"/>
          <w:szCs w:val="24"/>
        </w:rPr>
        <w:t>Работа с текстовыми задачами.</w:t>
      </w:r>
      <w:r w:rsidRPr="00403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E84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Задачи, содержащие отношения «больше на ...», «меньше на ...».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i/>
          <w:sz w:val="24"/>
          <w:szCs w:val="24"/>
        </w:rPr>
        <w:t xml:space="preserve">Пространственные отношения. Геометрические фигуры. </w:t>
      </w:r>
      <w:r w:rsidRPr="00403E84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– ниже, слева – справа, сверху – снизу, ближе – дальше, между и пр.). Распознавание и изображение геометрических фигур: точка, линия (кривая, прямая), отрезок, ломаная, многоугольник, треугольник, прямоугольник, квадрат, круг. Использование чертежных инструментов для выполнения построений.</w:t>
      </w:r>
    </w:p>
    <w:p w:rsidR="00403E84" w:rsidRP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i/>
          <w:sz w:val="24"/>
          <w:szCs w:val="24"/>
        </w:rPr>
        <w:t>Геометрические величины.</w:t>
      </w:r>
      <w:r w:rsidRPr="00403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E84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(сантиметр, дециметр). Измерение длины отрезка.</w:t>
      </w:r>
    </w:p>
    <w:p w:rsid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i/>
          <w:sz w:val="24"/>
          <w:szCs w:val="24"/>
        </w:rPr>
        <w:t>Работа с данными</w:t>
      </w:r>
      <w:r w:rsidRPr="00403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3E84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счетом, измерением величин; фиксирование результатов сбора.</w:t>
      </w:r>
      <w:r>
        <w:rPr>
          <w:rFonts w:ascii="Times New Roman" w:hAnsi="Times New Roman" w:cs="Times New Roman"/>
          <w:sz w:val="24"/>
          <w:szCs w:val="24"/>
        </w:rPr>
        <w:t xml:space="preserve"> Этот раздел </w:t>
      </w:r>
      <w:r w:rsidRPr="00956F83">
        <w:rPr>
          <w:rStyle w:val="21"/>
          <w:rFonts w:ascii="Times New Roman" w:hAnsi="Times New Roman" w:cs="Times New Roman"/>
          <w:sz w:val="24"/>
          <w:szCs w:val="24"/>
        </w:rPr>
        <w:t>изучается на основе содержания всех других разделов курса математики.</w:t>
      </w:r>
    </w:p>
    <w:p w:rsidR="005E115C" w:rsidRDefault="005E115C" w:rsidP="005E115C">
      <w:pPr>
        <w:rPr>
          <w:rFonts w:ascii="Times New Roman" w:hAnsi="Times New Roman" w:cs="Times New Roman"/>
          <w:i/>
          <w:sz w:val="24"/>
          <w:szCs w:val="24"/>
        </w:rPr>
      </w:pPr>
    </w:p>
    <w:p w:rsid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i/>
          <w:sz w:val="24"/>
          <w:szCs w:val="24"/>
        </w:rPr>
        <w:t>Ведущие принципы</w:t>
      </w:r>
      <w:r w:rsidRPr="005E115C">
        <w:rPr>
          <w:rFonts w:ascii="Times New Roman" w:hAnsi="Times New Roman" w:cs="Times New Roman"/>
          <w:sz w:val="24"/>
          <w:szCs w:val="24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5E115C" w:rsidRPr="005E115C" w:rsidRDefault="005E115C" w:rsidP="005E115C">
      <w:pPr>
        <w:rPr>
          <w:rFonts w:ascii="Times New Roman" w:hAnsi="Times New Roman" w:cs="Times New Roman"/>
          <w:i/>
          <w:sz w:val="24"/>
          <w:szCs w:val="24"/>
        </w:rPr>
      </w:pPr>
    </w:p>
    <w:p w:rsidR="005E115C" w:rsidRPr="005E115C" w:rsidRDefault="005E115C" w:rsidP="005E115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E115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E115C">
        <w:rPr>
          <w:rFonts w:ascii="Times New Roman" w:eastAsia="Calibri" w:hAnsi="Times New Roman" w:cs="Times New Roman"/>
          <w:bCs/>
          <w:kern w:val="0"/>
          <w:sz w:val="24"/>
          <w:szCs w:val="24"/>
        </w:rPr>
        <w:t>Основным видом организации учебного процесса является урок.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bCs/>
          <w:i/>
          <w:kern w:val="0"/>
          <w:sz w:val="24"/>
          <w:szCs w:val="24"/>
        </w:rPr>
        <w:t>Формы работы</w:t>
      </w:r>
      <w:r w:rsidRPr="005E115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:</w:t>
      </w:r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фронтальная работа, индивидуальная работа, работа в парах и </w:t>
      </w:r>
      <w:proofErr w:type="spellStart"/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>группах,использования</w:t>
      </w:r>
      <w:proofErr w:type="spellEnd"/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элементов игры в качестве обратной связи и оценки ответов одноклассников, деятельность с элементами соревнования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bCs/>
          <w:i/>
          <w:kern w:val="0"/>
          <w:sz w:val="24"/>
          <w:szCs w:val="24"/>
        </w:rPr>
        <w:lastRenderedPageBreak/>
        <w:t>Методы обучения</w:t>
      </w:r>
      <w:r w:rsidRPr="005E115C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>1.Методы организации и осуществления учебно-воспитательной и познавательной деятельности: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словесные методы: </w:t>
      </w:r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>рассказ, беседа, объяснение;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практический</w:t>
      </w:r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метод: его особенностью является то, что он носит повторительный или обобщающий характер;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наглядные методы: </w:t>
      </w:r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>иллюстрация,  демонстрация, чертёж, схема;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работа с учебником.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>2. Методы стимулирования и мотивации учебной деятельности: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методы стимулирования мотивов интереса к учению</w:t>
      </w:r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>: познавательные игры, учебные дискуссии, занимательность, создание ситуации новизны, ситуации успеха;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методы стимулирования мотивов старательности: </w:t>
      </w:r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>убеждение, приучение, поощрение, требование.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kern w:val="0"/>
          <w:sz w:val="24"/>
          <w:szCs w:val="24"/>
        </w:rPr>
        <w:t>3.Методы контроля и самоконтроля учебной деятельности: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устные или письменные методы контроля;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фронтальные, групповые или индивидуальные;</w:t>
      </w:r>
    </w:p>
    <w:p w:rsidR="005E115C" w:rsidRPr="005E115C" w:rsidRDefault="005E115C" w:rsidP="005E11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 w:rsidRPr="005E115C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итоговые и текущие.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</w:p>
    <w:p w:rsidR="005E115C" w:rsidRPr="005E115C" w:rsidRDefault="005E115C" w:rsidP="005E115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E115C">
        <w:rPr>
          <w:rFonts w:ascii="Times New Roman" w:hAnsi="Times New Roman" w:cs="Times New Roman"/>
          <w:bCs/>
          <w:i/>
          <w:sz w:val="24"/>
          <w:szCs w:val="24"/>
        </w:rPr>
        <w:t xml:space="preserve">Итоговый контроль: </w:t>
      </w:r>
    </w:p>
    <w:p w:rsidR="005E115C" w:rsidRPr="005E115C" w:rsidRDefault="005E115C" w:rsidP="005E115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 работ учащихся, деятельности учащихся, результатов тестирования;</w:t>
      </w:r>
    </w:p>
    <w:p w:rsidR="005E115C" w:rsidRPr="005E115C" w:rsidRDefault="005E115C" w:rsidP="005E115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итоговое оценивание  знаний и умений обучающихся проводится с помощью контрольной работы или итогового теста, который включает задания  по основным проблемам курса.</w:t>
      </w:r>
    </w:p>
    <w:p w:rsidR="00403E84" w:rsidRDefault="00403E84" w:rsidP="00403E84">
      <w:pPr>
        <w:rPr>
          <w:rFonts w:ascii="Times New Roman" w:hAnsi="Times New Roman" w:cs="Times New Roman"/>
          <w:sz w:val="24"/>
          <w:szCs w:val="24"/>
        </w:rPr>
      </w:pP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Программа по математике в 1 классе рассчитана на 132 часа в год (33 учебные недели).</w:t>
      </w:r>
    </w:p>
    <w:p w:rsidR="005E115C" w:rsidRDefault="005E115C" w:rsidP="00403E84">
      <w:pPr>
        <w:rPr>
          <w:rFonts w:ascii="Times New Roman" w:hAnsi="Times New Roman" w:cs="Times New Roman"/>
          <w:sz w:val="24"/>
          <w:szCs w:val="24"/>
        </w:rPr>
      </w:pPr>
    </w:p>
    <w:p w:rsidR="005E115C" w:rsidRDefault="005E115C" w:rsidP="00403E84">
      <w:pPr>
        <w:rPr>
          <w:rFonts w:ascii="Times New Roman" w:hAnsi="Times New Roman" w:cs="Times New Roman"/>
          <w:sz w:val="24"/>
          <w:szCs w:val="24"/>
        </w:rPr>
      </w:pPr>
    </w:p>
    <w:p w:rsidR="005E115C" w:rsidRDefault="005E115C" w:rsidP="005E1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УЧЕБНОЙ ДЕЯТЕЛЬНОСТИ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b/>
          <w:bCs/>
          <w:cap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Содержание учебного материала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Подготовка к изучению чисел. Пространственные и временные  отношения.   (8 ч.).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Установление пространственных отношений с помощью сравнения: выше – ниже, слева – справа, ближе – дальше, спереди – сзади,  после,  </w:t>
      </w:r>
      <w:proofErr w:type="spellStart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между.</w:t>
      </w:r>
      <w:r w:rsidRPr="00390312">
        <w:rPr>
          <w:rFonts w:ascii="Times New Roman" w:eastAsia="Calibri" w:hAnsi="Times New Roman" w:cs="Times New Roman"/>
          <w:kern w:val="0"/>
          <w:sz w:val="24"/>
          <w:szCs w:val="24"/>
          <w:u w:val="double"/>
        </w:rPr>
        <w:t>В</w:t>
      </w: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заимное</w:t>
      </w:r>
      <w:proofErr w:type="spellEnd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расположение предметов в пространстве и на плоскости. Направления движения: слева направо, справа налево, сверху вниз, снизу вверх. Временные представления: сначала, потом, до, после, раньше, позже Сравнение предметов по размеру и форме. Сравнение групп предметов.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Числа от 1 до 10 и число 0. Нумерация. (28 ч.)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Названия, последовательность и обозначение чисел от 1 до 10. Счёт </w:t>
      </w:r>
      <w:proofErr w:type="spellStart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предметов.Получение</w:t>
      </w:r>
      <w:proofErr w:type="spellEnd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числа прибавлением 1 к предыдущему числу, вычитанием 1 из числа, непосредственно следующего за ним при счёте.  Число 0. Его получение и обозначение.  Состав чисел 2,3,4,5. Решение задач в одно действие на сложение и вычитание (на основе счёта предметов). Отношения «больше», «меньше», «равно».  Сравнение чисел с опорой на порядок следования при счёте.  Равенство, неравенство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Точка. Линии: кривая, прямая. Ломаная. Многоугольник. Углы, вершины, стороны многоугольника. Длина отрезка. Сантиметр. 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Числа от 1 до 10. Сложение и вычитание.(56ч.) </w:t>
      </w: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Конкретный смысл и названия действий сложения и </w:t>
      </w:r>
      <w:proofErr w:type="spellStart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вычитания.Знаки</w:t>
      </w:r>
      <w:proofErr w:type="spellEnd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«+» (плюс), «-»(минус), «=»(равно). Названия компонентов и результата сложения и вычитания. Нахождение значений числовых выражений в 1-2 действия без скобок. Приёмы вычислений: прибавление (вычитание) числа по частям, вычитание на основе знания соответствующего случая сложения.  Переместительное свойство сложения. Таблица сложения однозначных чисел и соответствующие случаи вычитания. Отношения «больше на…», «меньше на …». Нахождение числа, которое на несколько единиц больше или меньше данного. Сложение и вычитание с числом 0. Единица массы: </w:t>
      </w:r>
      <w:proofErr w:type="spellStart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килограмм.Единица</w:t>
      </w:r>
      <w:proofErr w:type="spellEnd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вместимости: литр. 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Решение задач в 1 действие на сложение и вычитание.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Числа от 1 до 20. Нумерация.  (14 ч.)     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Названия, последовательность и обозначение чисел от 1 до 20. Десятичный состав чисел от 11 до 20. Чтение и запись чисел от 11 до 20. Сравнение чисел. Сложение и вычитание вида 10 + 7, 17-7, 17 - 10.Сравнение чисел. Единицы длины: сантиметр, дециметр. Соотношение между </w:t>
      </w:r>
      <w:proofErr w:type="spellStart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ними.Термины</w:t>
      </w:r>
      <w:proofErr w:type="spellEnd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« однозначное число», Двузначное число»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Числа от 1 до 20. Сложение и вычитание. (24ч.) </w:t>
      </w: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Сложение двух однозначных чисел, сумма которых больше чем 10, с использованием изученных приёмов </w:t>
      </w:r>
      <w:proofErr w:type="spellStart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вычислений.Таблица</w:t>
      </w:r>
      <w:proofErr w:type="spellEnd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сложения и  соответствующие случаи </w:t>
      </w:r>
      <w:proofErr w:type="spellStart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вычитания.Решение</w:t>
      </w:r>
      <w:proofErr w:type="spellEnd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задач в 1-2  действие на сложение и вычитание.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Итоговое повторение. (2 ч.)</w:t>
      </w:r>
    </w:p>
    <w:p w:rsidR="00390312" w:rsidRPr="00390312" w:rsidRDefault="00390312" w:rsidP="00390312">
      <w:pPr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Название, последовательность, обозначение и сравнение чисел в пределах 20. Нахождение значения числового выражения в 1-2 действия в прделах20 (без скобок). Решение задач в одно действие, раскрывающих конкретный смысл действий сложения и вычитания. Решение задач на нахождения числа, которое на несколько единиц больше или меньше данного. Распознавание геометрических фигур, изображение их на бумаге, разлинованной в клетку.</w:t>
      </w:r>
    </w:p>
    <w:p w:rsidR="00390312" w:rsidRDefault="00390312" w:rsidP="005E115C">
      <w:pPr>
        <w:rPr>
          <w:rFonts w:ascii="Times New Roman" w:hAnsi="Times New Roman" w:cs="Times New Roman"/>
          <w:sz w:val="24"/>
          <w:szCs w:val="24"/>
        </w:rPr>
      </w:pPr>
    </w:p>
    <w:p w:rsid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предметные знания:</w:t>
      </w:r>
    </w:p>
    <w:p w:rsidR="005E115C" w:rsidRPr="005E115C" w:rsidRDefault="005E115C" w:rsidP="005E115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11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обучающийся должен</w:t>
      </w:r>
    </w:p>
    <w:p w:rsidR="005E115C" w:rsidRPr="005E115C" w:rsidRDefault="005E115C" w:rsidP="005E115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E115C">
        <w:rPr>
          <w:rFonts w:ascii="Times New Roman" w:hAnsi="Times New Roman" w:cs="Times New Roman"/>
          <w:bCs/>
          <w:i/>
          <w:sz w:val="24"/>
          <w:szCs w:val="24"/>
        </w:rPr>
        <w:t>знать/понимать: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названия и последовательность чисел от 1 до 20, названия и обозначение действий сложения и вычитания.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таблицу сложения чисел в пределах 10 и соответствующие случаи вычитания учащиеся должны усвоить на уровне автоматизированного навыка.</w:t>
      </w:r>
    </w:p>
    <w:p w:rsidR="005E115C" w:rsidRPr="005E115C" w:rsidRDefault="005E115C" w:rsidP="005E115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E115C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считать предметы в пределах 20; читать, записывать и сравнивать числа в пределах 20;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находить значение числового выражения в 1-2 действия в пределах 10 (без скобок);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пользоваться изученной математической терминологией;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 и изображать их на бумаге с разлиновкой в клетку;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решать задачи в 1 действие, раскрывающие конкретный смысл действий сложения и вычитания, задачи на нахождение числа, которое на несколько единиц больше или меньше данного.</w:t>
      </w:r>
    </w:p>
    <w:p w:rsidR="005E115C" w:rsidRPr="005E115C" w:rsidRDefault="005E115C" w:rsidP="005E115C">
      <w:pPr>
        <w:rPr>
          <w:rFonts w:ascii="Times New Roman" w:hAnsi="Times New Roman" w:cs="Times New Roman"/>
          <w:i/>
          <w:sz w:val="24"/>
          <w:szCs w:val="24"/>
        </w:rPr>
      </w:pPr>
      <w:r w:rsidRPr="005E115C">
        <w:rPr>
          <w:rFonts w:ascii="Times New Roman" w:hAnsi="Times New Roman" w:cs="Times New Roman"/>
          <w:bCs/>
          <w:i/>
          <w:sz w:val="24"/>
          <w:szCs w:val="24"/>
        </w:rPr>
        <w:t>использовать приобретённые знания и умения в практической деятельности повседневной жизни для: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ориентировки в окружающем пространстве;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lastRenderedPageBreak/>
        <w:t>сравнения предметов по  разным признакам;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определения времени по часам;</w:t>
      </w:r>
    </w:p>
    <w:p w:rsidR="005E115C" w:rsidRP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  <w:r w:rsidRPr="005E115C">
        <w:rPr>
          <w:rFonts w:ascii="Times New Roman" w:hAnsi="Times New Roman" w:cs="Times New Roman"/>
          <w:sz w:val="24"/>
          <w:szCs w:val="24"/>
        </w:rPr>
        <w:t>самостоятельной конструкторской деятельности.</w:t>
      </w:r>
    </w:p>
    <w:p w:rsidR="005E115C" w:rsidRDefault="005E115C" w:rsidP="005E115C">
      <w:pPr>
        <w:rPr>
          <w:rFonts w:ascii="Times New Roman" w:hAnsi="Times New Roman" w:cs="Times New Roman"/>
          <w:sz w:val="24"/>
          <w:szCs w:val="24"/>
        </w:rPr>
      </w:pPr>
    </w:p>
    <w:p w:rsidR="00390312" w:rsidRDefault="00390312" w:rsidP="005E1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390312" w:rsidRPr="00390312" w:rsidRDefault="00390312" w:rsidP="00390312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390312">
        <w:rPr>
          <w:rFonts w:ascii="Times New Roman" w:hAnsi="Times New Roman" w:cs="Times New Roman"/>
          <w:kern w:val="0"/>
          <w:sz w:val="22"/>
          <w:szCs w:val="22"/>
        </w:rPr>
        <w:t>В процессе изучения математики у обучающихся формируются общие учебные умения и способы познавательной деятельности:</w:t>
      </w:r>
    </w:p>
    <w:p w:rsidR="00390312" w:rsidRPr="00390312" w:rsidRDefault="00390312" w:rsidP="00390312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390312">
        <w:rPr>
          <w:rFonts w:ascii="Times New Roman" w:hAnsi="Times New Roman" w:cs="Times New Roman"/>
          <w:kern w:val="0"/>
          <w:sz w:val="22"/>
          <w:szCs w:val="22"/>
        </w:rPr>
        <w:t>обнаружение моделей геометрических фигур, математических процессов, зависимостей в окружающем мире;</w:t>
      </w:r>
    </w:p>
    <w:p w:rsidR="00390312" w:rsidRPr="00390312" w:rsidRDefault="00390312" w:rsidP="00390312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390312">
        <w:rPr>
          <w:rFonts w:ascii="Times New Roman" w:hAnsi="Times New Roman" w:cs="Times New Roman"/>
          <w:kern w:val="0"/>
          <w:sz w:val="22"/>
          <w:szCs w:val="22"/>
        </w:rPr>
        <w:t>прогнозирование результата вычисления, решения задачи;</w:t>
      </w:r>
    </w:p>
    <w:p w:rsidR="00390312" w:rsidRPr="00390312" w:rsidRDefault="00390312" w:rsidP="00390312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390312">
        <w:rPr>
          <w:rFonts w:ascii="Times New Roman" w:hAnsi="Times New Roman" w:cs="Times New Roman"/>
          <w:kern w:val="0"/>
          <w:sz w:val="22"/>
          <w:szCs w:val="22"/>
        </w:rPr>
        <w:t>сравнение разных способов вычислений, решения задачи; выбор рационального (удобного) способа;</w:t>
      </w:r>
    </w:p>
    <w:p w:rsidR="00390312" w:rsidRPr="00390312" w:rsidRDefault="00390312" w:rsidP="00390312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390312">
        <w:rPr>
          <w:rFonts w:ascii="Times New Roman" w:hAnsi="Times New Roman" w:cs="Times New Roman"/>
          <w:kern w:val="0"/>
          <w:sz w:val="22"/>
          <w:szCs w:val="22"/>
        </w:rPr>
        <w:t>планирование хода решения задачи, выполнение задания на измерение, вычисление, построение;</w:t>
      </w:r>
    </w:p>
    <w:p w:rsidR="00390312" w:rsidRPr="00390312" w:rsidRDefault="00390312" w:rsidP="00390312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390312">
        <w:rPr>
          <w:rFonts w:ascii="Times New Roman" w:hAnsi="Times New Roman" w:cs="Times New Roman"/>
          <w:kern w:val="0"/>
          <w:sz w:val="22"/>
          <w:szCs w:val="22"/>
        </w:rPr>
        <w:t>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фигуры;</w:t>
      </w:r>
    </w:p>
    <w:p w:rsidR="00390312" w:rsidRPr="00390312" w:rsidRDefault="00390312" w:rsidP="00390312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390312">
        <w:rPr>
          <w:rFonts w:ascii="Times New Roman" w:hAnsi="Times New Roman" w:cs="Times New Roman"/>
          <w:kern w:val="0"/>
          <w:sz w:val="22"/>
          <w:szCs w:val="22"/>
        </w:rPr>
        <w:t>поиск, обнаружение и устранение ошибок логического (в ходе решения) и арифметического (в вычислении) характера;</w:t>
      </w:r>
    </w:p>
    <w:p w:rsidR="00390312" w:rsidRPr="00390312" w:rsidRDefault="00390312" w:rsidP="00390312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390312">
        <w:rPr>
          <w:rFonts w:ascii="Times New Roman" w:hAnsi="Times New Roman" w:cs="Times New Roman"/>
          <w:kern w:val="0"/>
          <w:sz w:val="22"/>
          <w:szCs w:val="22"/>
        </w:rPr>
        <w:t>моделирование ситуаций, требующих упорядочения предметов и объектов по длине, массе, вместимости, времени; описание явлений и событий с использованием величин;</w:t>
      </w:r>
    </w:p>
    <w:p w:rsidR="00390312" w:rsidRPr="00390312" w:rsidRDefault="00390312" w:rsidP="00390312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390312">
        <w:rPr>
          <w:rFonts w:ascii="Times New Roman" w:hAnsi="Times New Roman" w:cs="Times New Roman"/>
          <w:kern w:val="0"/>
          <w:sz w:val="22"/>
          <w:szCs w:val="22"/>
        </w:rPr>
        <w:t>анализ и разрешение житейских ситуаций, требующих умения находить геометрические величины (планировка, разметка), выполнять построения и вычисления, анализировать зависимости;</w:t>
      </w:r>
    </w:p>
    <w:p w:rsidR="00390312" w:rsidRPr="00390312" w:rsidRDefault="00390312" w:rsidP="00390312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390312">
        <w:rPr>
          <w:rFonts w:ascii="Times New Roman" w:hAnsi="Times New Roman" w:cs="Times New Roman"/>
          <w:kern w:val="0"/>
          <w:sz w:val="22"/>
          <w:szCs w:val="22"/>
        </w:rPr>
        <w:t>сбор, обобщение и представление данных, полученных в ходе самостоятельно проведенных опросов (без использования компьютера);</w:t>
      </w:r>
    </w:p>
    <w:p w:rsidR="00390312" w:rsidRDefault="00390312" w:rsidP="00390312">
      <w:pPr>
        <w:rPr>
          <w:rFonts w:ascii="Times New Roman" w:hAnsi="Times New Roman" w:cs="Times New Roman"/>
          <w:kern w:val="0"/>
          <w:sz w:val="22"/>
          <w:szCs w:val="22"/>
        </w:rPr>
      </w:pPr>
      <w:r w:rsidRPr="00390312">
        <w:rPr>
          <w:rFonts w:ascii="Times New Roman" w:hAnsi="Times New Roman" w:cs="Times New Roman"/>
          <w:kern w:val="0"/>
          <w:sz w:val="22"/>
          <w:szCs w:val="22"/>
        </w:rPr>
        <w:t>поиск необходимой информации в учебной и справочной литературе.</w:t>
      </w:r>
    </w:p>
    <w:p w:rsidR="00390312" w:rsidRDefault="00390312" w:rsidP="00390312">
      <w:pPr>
        <w:rPr>
          <w:rFonts w:ascii="Times New Roman" w:hAnsi="Times New Roman" w:cs="Times New Roman"/>
          <w:kern w:val="0"/>
          <w:sz w:val="22"/>
          <w:szCs w:val="22"/>
        </w:rPr>
      </w:pPr>
    </w:p>
    <w:p w:rsidR="00390312" w:rsidRDefault="00390312" w:rsidP="00390312">
      <w:pPr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Тематическое планирование</w:t>
      </w:r>
    </w:p>
    <w:p w:rsidR="00390312" w:rsidRPr="00390312" w:rsidRDefault="00390312" w:rsidP="00390312">
      <w:pPr>
        <w:widowControl/>
        <w:suppressAutoHyphens w:val="0"/>
        <w:rPr>
          <w:rFonts w:ascii="Times New Roman" w:hAnsi="Times New Roman" w:cs="Times New Roman"/>
          <w:kern w:val="0"/>
          <w:sz w:val="24"/>
          <w:szCs w:val="24"/>
        </w:rPr>
      </w:pPr>
      <w:r w:rsidRPr="00390312">
        <w:rPr>
          <w:rFonts w:ascii="Times New Roman" w:hAnsi="Times New Roman" w:cs="Times New Roman"/>
          <w:kern w:val="0"/>
          <w:sz w:val="24"/>
          <w:szCs w:val="24"/>
        </w:rPr>
        <w:t xml:space="preserve">Периодичность: 4 раза в неделю - 132 ч. </w:t>
      </w:r>
    </w:p>
    <w:p w:rsidR="00390312" w:rsidRPr="00390312" w:rsidRDefault="00390312" w:rsidP="00390312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1 четверть – 36 часов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(9 </w:t>
      </w:r>
      <w:proofErr w:type="spellStart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нед</w:t>
      </w:r>
      <w:proofErr w:type="spellEnd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.); 2 четверть – 28 часов (7 </w:t>
      </w:r>
      <w:proofErr w:type="spellStart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нед</w:t>
      </w:r>
      <w:proofErr w:type="spellEnd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.);</w:t>
      </w:r>
    </w:p>
    <w:p w:rsidR="00390312" w:rsidRPr="00390312" w:rsidRDefault="00390312" w:rsidP="00390312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3 четверть – 36 часов (9 </w:t>
      </w:r>
      <w:proofErr w:type="spellStart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нед</w:t>
      </w:r>
      <w:proofErr w:type="spellEnd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.); 4 четверть – 32 часов (8 </w:t>
      </w:r>
      <w:proofErr w:type="spellStart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нед</w:t>
      </w:r>
      <w:proofErr w:type="spellEnd"/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.).</w:t>
      </w:r>
    </w:p>
    <w:p w:rsidR="00390312" w:rsidRPr="00390312" w:rsidRDefault="00390312" w:rsidP="00390312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Проверочные работы –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390312">
        <w:rPr>
          <w:rFonts w:ascii="Times New Roman" w:eastAsia="Calibri" w:hAnsi="Times New Roman" w:cs="Times New Roman"/>
          <w:kern w:val="0"/>
          <w:sz w:val="24"/>
          <w:szCs w:val="24"/>
        </w:rPr>
        <w:t>3. Контрольные работы –1.</w:t>
      </w:r>
    </w:p>
    <w:p w:rsidR="00390312" w:rsidRPr="00390312" w:rsidRDefault="00390312" w:rsidP="00390312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984"/>
        <w:gridCol w:w="851"/>
        <w:gridCol w:w="850"/>
        <w:gridCol w:w="3686"/>
        <w:gridCol w:w="3969"/>
        <w:gridCol w:w="2977"/>
      </w:tblGrid>
      <w:tr w:rsidR="00090F8B" w:rsidRPr="00390312" w:rsidTr="003D2AA5">
        <w:tc>
          <w:tcPr>
            <w:tcW w:w="498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90F8B" w:rsidRPr="00390312" w:rsidRDefault="00090F8B" w:rsidP="00DD4D6D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Название разделов.</w:t>
            </w:r>
          </w:p>
        </w:tc>
        <w:tc>
          <w:tcPr>
            <w:tcW w:w="851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-во ч</w:t>
            </w: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Контроль</w:t>
            </w:r>
          </w:p>
        </w:tc>
        <w:tc>
          <w:tcPr>
            <w:tcW w:w="7655" w:type="dxa"/>
            <w:gridSpan w:val="2"/>
          </w:tcPr>
          <w:p w:rsid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Результаты</w:t>
            </w:r>
          </w:p>
          <w:p w:rsidR="00090F8B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ЗУН                                                                                          УУД</w:t>
            </w:r>
          </w:p>
        </w:tc>
        <w:tc>
          <w:tcPr>
            <w:tcW w:w="2977" w:type="dxa"/>
          </w:tcPr>
          <w:p w:rsidR="00090F8B" w:rsidRPr="00390312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Деятельность учащихся</w:t>
            </w:r>
          </w:p>
        </w:tc>
      </w:tr>
      <w:tr w:rsidR="00090F8B" w:rsidRPr="00390312" w:rsidTr="003D2AA5">
        <w:tc>
          <w:tcPr>
            <w:tcW w:w="498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1129B6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Подготовка к изучению чисел. Пространственные и временные  отношения.</w:t>
            </w:r>
          </w:p>
          <w:p w:rsidR="00090F8B" w:rsidRPr="00390312" w:rsidRDefault="00090F8B" w:rsidP="00512A3F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8</w:t>
            </w:r>
          </w:p>
        </w:tc>
        <w:tc>
          <w:tcPr>
            <w:tcW w:w="850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Обучающийся будет уметь: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сравнивать предметы по размеру: больше, меньше, выше, ниже, длиннее, короче;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сравнивать предметы по форме: круглый, квадратный, треугольный и др.;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Иметь: 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пространственные представления о взаимном расположении предметов;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знать: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направление движения: слева направо, справа налево, сверху вниз;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временные представления: сначала, потом, до, после, раньше, позже.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Обучающийся в совместной деятельности с учителем получит возможность познакомиться: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с геометрическими фигурами (куб, пятиугольник);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-с понятиями «направление движения», «расположение в пространстве»;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научиться обобщать и классифицировать предметы.</w:t>
            </w:r>
          </w:p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F8B" w:rsidRPr="001129B6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Познавательные УУД: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1. Ориентироваться в учебниках (система обозначений, рубрики, содержание). 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учебника (под руководством учителя).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090F8B" w:rsidRPr="001129B6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Регулятивные УУД: 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2. Осуществлять контроль в форме сличения своей работы с заданным эталоном. 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90F8B" w:rsidRPr="001129B6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Коммуникативные УУД: </w:t>
            </w:r>
          </w:p>
          <w:p w:rsidR="00090F8B" w:rsidRP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090F8B" w:rsidRDefault="00090F8B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90F8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2.Участвовать в коллективном обсуждении учебной проблемы.</w:t>
            </w:r>
          </w:p>
          <w:p w:rsidR="00090F8B" w:rsidRDefault="001129B6" w:rsidP="00090F8B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Личностные УУД: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3. Выполнять правила безопасного </w:t>
            </w: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поведения в школе.</w:t>
            </w:r>
          </w:p>
          <w:p w:rsidR="001129B6" w:rsidRPr="00390312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4.Адекватно воспринимать оценку учителя.</w:t>
            </w:r>
          </w:p>
        </w:tc>
        <w:tc>
          <w:tcPr>
            <w:tcW w:w="2977" w:type="dxa"/>
          </w:tcPr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Счет предметов.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Выбирать способ сравнения объектов, проводить сравнение.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Моделировать разнообразные ситуации расположения объектов в пространстве и на </w:t>
            </w:r>
            <w:proofErr w:type="spellStart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пло</w:t>
            </w:r>
            <w:proofErr w:type="spellEnd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</w:t>
            </w: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скости.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Изготавливать (конструировать) модели геометрических фигур, преобразовывать модели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Исследовать предметы окружающего мира: сопоставлять с геометрии-</w:t>
            </w:r>
            <w:proofErr w:type="spellStart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ческими</w:t>
            </w:r>
            <w:proofErr w:type="spellEnd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формами.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Характеризовать </w:t>
            </w:r>
            <w:proofErr w:type="spellStart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свойст-ва</w:t>
            </w:r>
            <w:proofErr w:type="spellEnd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геометрических фигур.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Сравнивать </w:t>
            </w:r>
            <w:proofErr w:type="spellStart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геометри-ческие</w:t>
            </w:r>
            <w:proofErr w:type="spellEnd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фигуры по форме, величине (размеру).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Классифицировать геометрические фигуры.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Использовать </w:t>
            </w:r>
            <w:proofErr w:type="spellStart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информа-цию</w:t>
            </w:r>
            <w:proofErr w:type="spellEnd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для установления количественных и прост-</w:t>
            </w:r>
            <w:proofErr w:type="spellStart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ранственных</w:t>
            </w:r>
            <w:proofErr w:type="spellEnd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отношений, причинно-следственных связей. Строить и объяснять простейшие логические выражения.</w:t>
            </w:r>
          </w:p>
          <w:p w:rsidR="00090F8B" w:rsidRPr="00390312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Находить общие свойства группы предметов; проверять его выполнение для каждого объекта группы.</w:t>
            </w:r>
          </w:p>
        </w:tc>
      </w:tr>
      <w:tr w:rsidR="00090F8B" w:rsidRPr="00390312" w:rsidTr="003D2AA5">
        <w:tc>
          <w:tcPr>
            <w:tcW w:w="498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090F8B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Числа от 1 до 10 и число 0. Нумерация.</w:t>
            </w:r>
          </w:p>
          <w:p w:rsidR="00512A3F" w:rsidRPr="00390312" w:rsidRDefault="00512A3F" w:rsidP="00512A3F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28</w:t>
            </w:r>
          </w:p>
        </w:tc>
        <w:tc>
          <w:tcPr>
            <w:tcW w:w="850" w:type="dxa"/>
          </w:tcPr>
          <w:p w:rsidR="00090F8B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пр.р.</w:t>
            </w:r>
          </w:p>
          <w:p w:rsidR="00310C93" w:rsidRPr="00390312" w:rsidRDefault="00310C93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Обучающийся будет знать: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-название, последовательность и обозначение чисел от 1 до 10;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-состав чисел в пределах 10;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способ получения при счете числа, следующего за данным числом и числа, ему предшествующего;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Обучающийся будет уметь: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называть «соседние» числа по отношению к любому числу в пределах 10;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выполнять вычисления в примерах вида 4 + 1, 4 – 1 на основе знания нумерации;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чертить отрезки с помощью линейки и измерять их длину в см;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решать задачи в 1 действие на сложение и вычитание (на основе счета предметов).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Обучающийся в совместной деятельности с учителем получит возможность научиться: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склонять числительные «один», «одна»,  «одно»;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-  строить треугольники и </w:t>
            </w: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четырехугольники из счетных палочек;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группировать предметы по заданному признаку;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-узнать виды многоугольников;</w:t>
            </w:r>
          </w:p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Познавательные УУД: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Регулятивные УУД: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4. В сотрудничестве с учителем определять последовательность изучения материала, опираясь на </w:t>
            </w: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иллюстративный ряд «маршрутного листа».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Коммуникативные УУД:</w:t>
            </w:r>
          </w:p>
          <w:p w:rsid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2. Вступать в  диалог (отвечать на вопросы, задавать вопросы, уточнять непонятное). 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090F8B" w:rsidRDefault="001129B6" w:rsidP="001129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129B6" w:rsidRPr="001129B6" w:rsidRDefault="001129B6" w:rsidP="0011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129B6" w:rsidRPr="001129B6" w:rsidRDefault="001129B6" w:rsidP="0011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1129B6" w:rsidRPr="001129B6" w:rsidRDefault="001129B6" w:rsidP="0011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1129B6" w:rsidRPr="001129B6" w:rsidRDefault="001129B6" w:rsidP="00112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sz w:val="24"/>
                <w:szCs w:val="24"/>
              </w:rPr>
              <w:t>4.Адекватно воспринимать оценку учителя</w:t>
            </w:r>
          </w:p>
        </w:tc>
        <w:tc>
          <w:tcPr>
            <w:tcW w:w="2977" w:type="dxa"/>
          </w:tcPr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Моделировать ситуации, требующие перехода от одних единиц измерения к другим.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Составлять модель числа.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Исследовать ситуации, требующие сравнения чисел и величин, их упорядочения.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Характеризовать явления и события с использованием чисел и величин.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Оценивать правильность составления числовой последовательности.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Анализировать житейские ситуации, требующие умения находить геометрические величины </w:t>
            </w: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(планировка, разметка).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Сравнивать геометрические фигуры по величине (размеру).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Классифицировать (объединять в группы) геометрические фигуры.</w:t>
            </w:r>
            <w:r w:rsidRPr="001129B6">
              <w:t xml:space="preserve"> </w:t>
            </w: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Находить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геометрическую величину разными способами.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Использовать различные инструменты и технические средства для проведения измерений.</w:t>
            </w:r>
          </w:p>
          <w:p w:rsidR="00090F8B" w:rsidRPr="001129B6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090F8B" w:rsidRPr="00390312" w:rsidTr="003D2AA5">
        <w:tc>
          <w:tcPr>
            <w:tcW w:w="498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090F8B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Числа от 1 до 10. Сложение и вычитание.</w:t>
            </w:r>
          </w:p>
          <w:p w:rsidR="00512A3F" w:rsidRPr="00390312" w:rsidRDefault="00512A3F" w:rsidP="00512A3F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56</w:t>
            </w:r>
          </w:p>
        </w:tc>
        <w:tc>
          <w:tcPr>
            <w:tcW w:w="850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пр.р.</w:t>
            </w:r>
          </w:p>
        </w:tc>
        <w:tc>
          <w:tcPr>
            <w:tcW w:w="3686" w:type="dxa"/>
          </w:tcPr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Обучающийся будет знать: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- знать и использовать при чтении и записи числовых выражений названия компонентов и результатов </w:t>
            </w: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сложения и вычитания;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знать переместительное свойство сложения;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знать таблицу сложения в пределах 10 и соответствующие случаи вычитания;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- единицы длины: см и </w:t>
            </w:r>
            <w:proofErr w:type="spellStart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дм</w:t>
            </w:r>
            <w:proofErr w:type="spellEnd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, соотношение между ними;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литр;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единицу массы: кг.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Уметь: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находить значение числовых выражений в 1 – 2 действия без скобок;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применять приемы вычислений: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при сложении – прибавление по частям; перестановка чисел;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выполнять сложение и вычитание с числом 0;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находить число, которое на несколько единиц больше или меньше данного;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уметь решать задачи в одно действие на сложение и вычитание.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Обучающийся в совместной деятельности с учителем получит возможность научиться: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- группировать предметы по заданному признаку;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строить многоугольники, ломанные линии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Совершенствовать умения решать задачи на увеличение (уменьшение) числа на несколько единиц; закрепить знания состава чисел (одна из частей 2 или 3), навык сложения и вычитания с числом 3. Знать состав чисел (одна из частей 2 или 3). Уметь решать задачи изученных вид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ов; складывать и вычитать по 3.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Введение новых терминов в ходе решения знакомых задач с числами и геометрическими объектами Знать и употреблять в речи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Знать переместительный закон сложения.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Уметь выполнять сложение с опорой на переместительный закон сложения.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Познавательные УУД: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2. Осуществлять поиск необходимой информации для </w:t>
            </w: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выполнения учебных заданий, используя справочные материалы учебника (под руководством учителя).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Регулятивные УУД: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Коммуникативные УУД: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3. Сотрудничать с товарищами при </w:t>
            </w: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4.Участвовать в коллективн</w:t>
            </w:r>
            <w:r w:rsid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ом обсуждении учебной проблемы.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1129B6" w:rsidRPr="001129B6" w:rsidRDefault="001129B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Общеучебные</w:t>
            </w:r>
            <w:proofErr w:type="spellEnd"/>
            <w:r w:rsidRPr="001129B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: рефлексия способов и условий действий, контроль и оценка процесса и результатов деятельности</w:t>
            </w:r>
            <w:r w:rsid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  <w:p w:rsidR="001129B6" w:rsidRPr="00FE6116" w:rsidRDefault="00FE611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Личностные УУД: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2. Внимательно относиться к собственным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суждениям.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Волевая </w:t>
            </w:r>
            <w:proofErr w:type="spellStart"/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саморегуляция</w:t>
            </w:r>
            <w:proofErr w:type="spellEnd"/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Формирование социальной роли ученика.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Формирование положительного</w:t>
            </w:r>
          </w:p>
          <w:p w:rsidR="001129B6" w:rsidRPr="001129B6" w:rsidRDefault="00FE6116" w:rsidP="001129B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отношения к учению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  <w:p w:rsidR="00090F8B" w:rsidRPr="001129B6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Сравнивать разные способы вычислений, выбирать удобный.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Прогнозировать результат вычисления.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Использовать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Планировать решение задачи. 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Объяснять выбор арифметических действий для решений.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Действовать по заданному </w:t>
            </w: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плану решения задачи.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Использовать геометрические образы </w:t>
            </w: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 xml:space="preserve">для решения задачи. 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Контролировать: обнаруживать и устранять ошибки арифметического (в вычислении) характера.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  <w:p w:rsidR="00090F8B" w:rsidRPr="001129B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Выполнять краткую запись разными способами, в том числе с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помощью геометрических образов.</w:t>
            </w:r>
          </w:p>
        </w:tc>
      </w:tr>
      <w:tr w:rsidR="00090F8B" w:rsidRPr="00390312" w:rsidTr="003D2AA5">
        <w:tc>
          <w:tcPr>
            <w:tcW w:w="498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090F8B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 xml:space="preserve">Числа от 1 до </w:t>
            </w:r>
            <w:r w:rsidRPr="00390312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lastRenderedPageBreak/>
              <w:t>20. Нумерация.</w:t>
            </w:r>
          </w:p>
          <w:p w:rsidR="00512A3F" w:rsidRPr="00390312" w:rsidRDefault="00512A3F" w:rsidP="00512A3F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               </w:t>
            </w: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пр.р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3686" w:type="dxa"/>
          </w:tcPr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 xml:space="preserve">Группировать числа по </w:t>
            </w: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заданному или по самостоятельно установленному правилу; сравнивать разные приёмы вычислений.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Обозначать двузначные числа  двумя цифрами, различать десятки, единицы в записи двузначных чисел, называть двузначные числа; сравнивать двузначные числа. 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Различать десятки, единицы   в записи </w:t>
            </w:r>
            <w:proofErr w:type="spellStart"/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дрвузначных</w:t>
            </w:r>
            <w:proofErr w:type="spellEnd"/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чисел, сравнивать двузначные числа: 1) на порядок называния при счёте 2) на положение в числовом ряду 3) на количество знаков в записи чисел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Исследовать ситуации, требующие  сравнения чисел и величин, их упорядочивания;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принимать участие в учебных играх, прогнозировать результаты хода; определять стратегию игры</w:t>
            </w:r>
          </w:p>
          <w:p w:rsidR="00090F8B" w:rsidRPr="00390312" w:rsidRDefault="00090F8B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4F16" w:rsidRPr="00512A3F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12A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Регулятивные </w:t>
            </w:r>
            <w:r w:rsidR="00512A3F" w:rsidRPr="00512A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УУД: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Планирование. Контроль. Коррекция. Оценка.</w:t>
            </w:r>
          </w:p>
          <w:p w:rsidR="00AD4F16" w:rsidRPr="00512A3F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12A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Познавательные </w:t>
            </w:r>
            <w:r w:rsidR="00512A3F" w:rsidRPr="00512A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УУД: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Умение сравнивать, группировать и упорядочивать объекты, называя, описывая признак по которому ведется сравнение. Поиск и выделение необходимой информации. Подведение под понятие. Выведение следствия. 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Умение строить простейшие знаковые и графические модели.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Формулировать утверждение обратное данному.</w:t>
            </w:r>
          </w:p>
          <w:p w:rsidR="00AD4F16" w:rsidRPr="00512A3F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12A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Коммуникативные </w:t>
            </w:r>
            <w:r w:rsidR="00512A3F" w:rsidRPr="00512A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УУД:</w:t>
            </w:r>
          </w:p>
          <w:p w:rsidR="00090F8B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Владеть вербальными и невербальными средствами речи, умение с достаточной полнотой и точностью выражать свои мысли; сотрудничество с группой сверстников; участие в коллективном обсуждении проблем; понимание возможности различных точек зрения на предмет; уважение к другой точке зрения.</w:t>
            </w:r>
          </w:p>
          <w:p w:rsidR="00AD4F16" w:rsidRPr="00512A3F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12A3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Личностные УУД: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Осознание себя как ученика, положительное отношение к школе,</w:t>
            </w:r>
          </w:p>
          <w:p w:rsidR="00AD4F16" w:rsidRPr="001129B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познавательная мотивация, интерес к новому; стремление выполнять социально значимую и социально оцениваемую деятельность.</w:t>
            </w:r>
          </w:p>
        </w:tc>
        <w:tc>
          <w:tcPr>
            <w:tcW w:w="2977" w:type="dxa"/>
          </w:tcPr>
          <w:p w:rsidR="00512A3F" w:rsidRPr="00512A3F" w:rsidRDefault="00512A3F" w:rsidP="00512A3F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512A3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 xml:space="preserve">Ознакомление с порядком </w:t>
            </w:r>
            <w:r w:rsidRPr="00512A3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следования чисел при счете от 11 до 20 и сравнением чисел второго десятка, опираясь на знание порядка следования чисел</w:t>
            </w:r>
          </w:p>
          <w:p w:rsidR="00512A3F" w:rsidRPr="00512A3F" w:rsidRDefault="00512A3F" w:rsidP="00512A3F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512A3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Ознакомление с порядком следования чисел при счете от 11 до 20 и сравнением чисел второго десятка, опираясь на знание порядка следования чисел</w:t>
            </w:r>
          </w:p>
          <w:p w:rsidR="00512A3F" w:rsidRPr="00512A3F" w:rsidRDefault="00512A3F" w:rsidP="00512A3F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512A3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Тренировка в  умении записывать числа </w:t>
            </w:r>
            <w:proofErr w:type="spellStart"/>
            <w:r w:rsidRPr="00512A3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второ¬го</w:t>
            </w:r>
            <w:proofErr w:type="spellEnd"/>
            <w:r w:rsidRPr="00512A3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десятка и читать их; показать, что </w:t>
            </w:r>
            <w:proofErr w:type="spellStart"/>
            <w:r w:rsidRPr="00512A3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обозна¬чает</w:t>
            </w:r>
            <w:proofErr w:type="spellEnd"/>
            <w:r w:rsidRPr="00512A3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каждая цифра в записи двузначных чисел</w:t>
            </w:r>
          </w:p>
          <w:p w:rsidR="00090F8B" w:rsidRPr="001129B6" w:rsidRDefault="00512A3F" w:rsidP="00512A3F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512A3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Знакомство с новой единицей измерения длины</w:t>
            </w:r>
          </w:p>
        </w:tc>
      </w:tr>
      <w:tr w:rsidR="00090F8B" w:rsidRPr="00390312" w:rsidTr="003D2AA5">
        <w:tc>
          <w:tcPr>
            <w:tcW w:w="498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090F8B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Числа от 1 до 20. Сложение и вычитание.</w:t>
            </w:r>
          </w:p>
          <w:p w:rsidR="00512A3F" w:rsidRPr="00390312" w:rsidRDefault="00512A3F" w:rsidP="00512A3F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24</w:t>
            </w:r>
          </w:p>
        </w:tc>
        <w:tc>
          <w:tcPr>
            <w:tcW w:w="850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к.р.</w:t>
            </w:r>
          </w:p>
        </w:tc>
        <w:tc>
          <w:tcPr>
            <w:tcW w:w="3686" w:type="dxa"/>
          </w:tcPr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Обучающийся будет знать: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таблицу сложения и соответствующие случаи вычитания;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Уметь: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решать задачи в одно и 2 действия на сложение и вычитание.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Обучающийся в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ходе</w:t>
            </w: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совместной деятельности с учителем получит возможность научиться: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- группировать предметы по заданному признаку;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Познавательные УУД: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</w:t>
            </w: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 xml:space="preserve">содержание). 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 Понимать информацию, представленную в виде текста,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рисунков, схем.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Регулятивные УУД: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Коммуникативные УУД: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2. Вступать в  диалог (отвечать на </w:t>
            </w: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 xml:space="preserve">вопросы, задавать вопросы, уточнять непонятное). </w:t>
            </w:r>
          </w:p>
          <w:p w:rsidR="00FE6116" w:rsidRPr="00FE6116" w:rsidRDefault="00FE6116" w:rsidP="00FE61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090F8B" w:rsidRDefault="00FE6116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FE61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4.Участвовать в коллективн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ом обсуждении учебной проблемы.</w:t>
            </w:r>
          </w:p>
          <w:p w:rsidR="00FE6116" w:rsidRDefault="00FE6116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Личностные УУД</w:t>
            </w:r>
            <w:r w:rsidR="00AD4F16" w:rsidRPr="00AD4F1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AD4F16" w:rsidRPr="00AD4F16" w:rsidRDefault="00AD4F16" w:rsidP="00DD4D6D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4.Адекватно воспринимать оценку учителя.</w:t>
            </w:r>
          </w:p>
        </w:tc>
        <w:tc>
          <w:tcPr>
            <w:tcW w:w="2977" w:type="dxa"/>
          </w:tcPr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Сравнивать разные способы вычислений, выбирать удобный.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Моделировать ситуации, </w:t>
            </w: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иллюстрирующие арифметическое действие и ход его выполнения.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Прогнозировать результат вычисления.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Использовать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Планировать решение задачи. Выбирать наиболее целесообразный способ решения текстовой задачи.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Объяснять выбор </w:t>
            </w: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арифметических действий для решений.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Действовать по заданному плану решения задачи.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Презентовать различные способы рассуждения (по вопросам, с комментированием, составлением выражения).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вычислении) характера.</w:t>
            </w:r>
          </w:p>
          <w:p w:rsidR="00090F8B" w:rsidRPr="001129B6" w:rsidRDefault="00AD4F16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Наблюдать за изменением решения з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адачи при изменении её условия.</w:t>
            </w:r>
          </w:p>
        </w:tc>
      </w:tr>
      <w:tr w:rsidR="00090F8B" w:rsidRPr="00390312" w:rsidTr="003D2AA5">
        <w:tc>
          <w:tcPr>
            <w:tcW w:w="498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090F8B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Итоговое повторение.</w:t>
            </w:r>
          </w:p>
          <w:p w:rsidR="00512A3F" w:rsidRPr="00390312" w:rsidRDefault="00512A3F" w:rsidP="00512A3F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2 </w:t>
            </w:r>
          </w:p>
        </w:tc>
        <w:tc>
          <w:tcPr>
            <w:tcW w:w="850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Обучающийся будет знать: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название и последовательность чисел от 0 до 20;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название и обозначение действий сложения и вычитания;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таблицу сложения чисел в пределах 10 и соответствующие случаи вычитания;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Уметь: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считать в пределах 20;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читать, записывать и сравнивать числа в пределах 20;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- находить значение числового </w:t>
            </w: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выражения в 1 – 2 действия в пределах 10 (без скобок);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решать задачи в одно действие на сложение и вычитание;</w:t>
            </w:r>
          </w:p>
          <w:p w:rsidR="00090F8B" w:rsidRPr="00390312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- решать задачи в одно действие на нахождение числа. Которое на несколько единиц больше или меньше данного.</w:t>
            </w:r>
          </w:p>
        </w:tc>
        <w:tc>
          <w:tcPr>
            <w:tcW w:w="3969" w:type="dxa"/>
          </w:tcPr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Познавательные УУД: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Регулятивные УУД: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2.Вносить необходимые дополнения, исправления в свою </w:t>
            </w: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работу, если она расходится с эталоном (образцом).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Коммуникативные УУД: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090F8B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Личностные УУД: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2. Внимательно относиться к собственным переживаниям и переживания других людей.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AD4F16" w:rsidRPr="001129B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4.Адекватно воспринимать оценку учителя</w:t>
            </w:r>
          </w:p>
        </w:tc>
        <w:tc>
          <w:tcPr>
            <w:tcW w:w="2977" w:type="dxa"/>
          </w:tcPr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Характеризовать явления и события с использованием чисел и величин.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Оценивать правильность составления числовой последовательности.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Прогнозировать результат вычисления.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Контролировать и </w:t>
            </w: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осуществлять пошаговый контроль правильности и полноты выполнения алгоритма арифметического действия. Планировать решение задачи. Выбирать наиболее целесообразный способ решения текстовой задачи.</w:t>
            </w:r>
          </w:p>
          <w:p w:rsidR="00AD4F16" w:rsidRPr="00AD4F1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Объяснять выбор арифметических действий для решений.</w:t>
            </w:r>
          </w:p>
          <w:p w:rsidR="00090F8B" w:rsidRPr="001129B6" w:rsidRDefault="00AD4F16" w:rsidP="00AD4F16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AD4F1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Действовать по заданному и самостоятельному плану решения задачи.</w:t>
            </w:r>
          </w:p>
        </w:tc>
      </w:tr>
      <w:tr w:rsidR="00090F8B" w:rsidRPr="00390312" w:rsidTr="003D2AA5">
        <w:tc>
          <w:tcPr>
            <w:tcW w:w="498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851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031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132</w:t>
            </w:r>
          </w:p>
        </w:tc>
        <w:tc>
          <w:tcPr>
            <w:tcW w:w="850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F8B" w:rsidRPr="00390312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F8B" w:rsidRPr="001129B6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F8B" w:rsidRPr="001129B6" w:rsidRDefault="00090F8B" w:rsidP="00390312">
            <w:pPr>
              <w:widowControl/>
              <w:tabs>
                <w:tab w:val="left" w:pos="142"/>
                <w:tab w:val="left" w:pos="426"/>
                <w:tab w:val="left" w:pos="709"/>
              </w:tabs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390312" w:rsidRDefault="00390312" w:rsidP="00390312">
      <w:pPr>
        <w:rPr>
          <w:rFonts w:ascii="Times New Roman" w:hAnsi="Times New Roman" w:cs="Times New Roman"/>
          <w:sz w:val="24"/>
          <w:szCs w:val="24"/>
        </w:rPr>
      </w:pPr>
    </w:p>
    <w:p w:rsidR="00DD4D6D" w:rsidRDefault="00DD4D6D" w:rsidP="00512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D6D" w:rsidRDefault="00DD4D6D" w:rsidP="00512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A3F" w:rsidRPr="00512A3F" w:rsidRDefault="00512A3F" w:rsidP="00512A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ИСПОЛЬЗУЕМЫЕ МЕТОДИЧЕСКИЕ МАТЕРИАЛЫ</w:t>
      </w:r>
    </w:p>
    <w:p w:rsidR="00512A3F" w:rsidRPr="00512A3F" w:rsidRDefault="00512A3F" w:rsidP="00512A3F">
      <w:pPr>
        <w:rPr>
          <w:rFonts w:ascii="Times New Roman" w:hAnsi="Times New Roman" w:cs="Times New Roman"/>
          <w:i/>
          <w:sz w:val="24"/>
          <w:szCs w:val="24"/>
        </w:rPr>
      </w:pPr>
      <w:r w:rsidRPr="00512A3F">
        <w:rPr>
          <w:rFonts w:ascii="Times New Roman" w:hAnsi="Times New Roman" w:cs="Times New Roman"/>
          <w:i/>
          <w:sz w:val="24"/>
          <w:szCs w:val="24"/>
        </w:rPr>
        <w:t>Перечень учебно – методического обеспечения для учителя.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1.Жигалкина Т. К. «Система игр на уроках математики в 1-2 классах», Москва «Новая школа» 1996г.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2.Жигалкина Т. К. «Игры и занимательные задания по математике» 1 класс. Москва «Просвещение»1989г.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3.Моро М. И. «Карточки с математическими заданиями». Москва «Просвещение»1989г.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12A3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512A3F">
        <w:rPr>
          <w:rFonts w:ascii="Times New Roman" w:hAnsi="Times New Roman" w:cs="Times New Roman"/>
          <w:sz w:val="24"/>
          <w:szCs w:val="24"/>
        </w:rPr>
        <w:t xml:space="preserve"> Т. Н.,  Яценко И. Ф..  Математика. 1 класс. Поурочные  разработки. Москва  «</w:t>
      </w:r>
      <w:proofErr w:type="spellStart"/>
      <w:r w:rsidRPr="00512A3F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512A3F">
        <w:rPr>
          <w:rFonts w:ascii="Times New Roman" w:hAnsi="Times New Roman" w:cs="Times New Roman"/>
          <w:sz w:val="24"/>
          <w:szCs w:val="24"/>
        </w:rPr>
        <w:t>»  2011г.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5.Шабанова М. И. « Математика. Коррекционно-развивающие занятия.» Волгоград. Изд. «Учитель», 2007г.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Матер</w:t>
      </w:r>
      <w:r>
        <w:rPr>
          <w:rFonts w:ascii="Times New Roman" w:hAnsi="Times New Roman" w:cs="Times New Roman"/>
          <w:sz w:val="24"/>
          <w:szCs w:val="24"/>
        </w:rPr>
        <w:t>иально-техническое обеспечение.</w:t>
      </w:r>
    </w:p>
    <w:p w:rsidR="00512A3F" w:rsidRPr="00512A3F" w:rsidRDefault="00512A3F" w:rsidP="00512A3F">
      <w:pPr>
        <w:rPr>
          <w:rFonts w:ascii="Times New Roman" w:hAnsi="Times New Roman" w:cs="Times New Roman"/>
          <w:i/>
          <w:sz w:val="24"/>
          <w:szCs w:val="24"/>
        </w:rPr>
      </w:pPr>
      <w:r w:rsidRPr="00512A3F">
        <w:rPr>
          <w:rFonts w:ascii="Times New Roman" w:hAnsi="Times New Roman" w:cs="Times New Roman"/>
          <w:i/>
          <w:sz w:val="24"/>
          <w:szCs w:val="24"/>
        </w:rPr>
        <w:t>Демонстрационный материал в соответствии с осно</w:t>
      </w:r>
      <w:r>
        <w:rPr>
          <w:rFonts w:ascii="Times New Roman" w:hAnsi="Times New Roman" w:cs="Times New Roman"/>
          <w:i/>
          <w:sz w:val="24"/>
          <w:szCs w:val="24"/>
        </w:rPr>
        <w:t>вными темами программы обучения: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Карточки с заданиями по математике.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</w:p>
    <w:p w:rsidR="00512A3F" w:rsidRPr="00512A3F" w:rsidRDefault="00512A3F" w:rsidP="00512A3F">
      <w:pPr>
        <w:rPr>
          <w:rFonts w:ascii="Times New Roman" w:hAnsi="Times New Roman" w:cs="Times New Roman"/>
          <w:i/>
          <w:sz w:val="24"/>
          <w:szCs w:val="24"/>
        </w:rPr>
      </w:pPr>
      <w:r w:rsidRPr="00512A3F">
        <w:rPr>
          <w:rFonts w:ascii="Times New Roman" w:hAnsi="Times New Roman" w:cs="Times New Roman"/>
          <w:i/>
          <w:sz w:val="24"/>
          <w:szCs w:val="24"/>
        </w:rPr>
        <w:t>Демонстрационные пособия.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Наглядные пособия для изучения состава чисел.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</w:p>
    <w:p w:rsidR="00512A3F" w:rsidRPr="00512A3F" w:rsidRDefault="00512A3F" w:rsidP="00512A3F">
      <w:pPr>
        <w:rPr>
          <w:rFonts w:ascii="Times New Roman" w:hAnsi="Times New Roman" w:cs="Times New Roman"/>
          <w:i/>
          <w:sz w:val="24"/>
          <w:szCs w:val="24"/>
        </w:rPr>
      </w:pPr>
      <w:r w:rsidRPr="00512A3F">
        <w:rPr>
          <w:rFonts w:ascii="Times New Roman" w:hAnsi="Times New Roman" w:cs="Times New Roman"/>
          <w:i/>
          <w:sz w:val="24"/>
          <w:szCs w:val="24"/>
        </w:rPr>
        <w:t>Экранно-звуковые пособия.</w:t>
      </w:r>
    </w:p>
    <w:p w:rsid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Электронное приложение к учебнику М. И. Моро.</w:t>
      </w:r>
    </w:p>
    <w:p w:rsid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</w:p>
    <w:p w:rsidR="00512A3F" w:rsidRPr="00512A3F" w:rsidRDefault="00512A3F" w:rsidP="00512A3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12A3F">
        <w:rPr>
          <w:rFonts w:ascii="Times New Roman" w:hAnsi="Times New Roman" w:cs="Times New Roman"/>
          <w:bCs/>
          <w:i/>
          <w:sz w:val="24"/>
          <w:szCs w:val="24"/>
        </w:rPr>
        <w:t>Учебно-методическое обеспечение для обучающихся.</w:t>
      </w:r>
    </w:p>
    <w:p w:rsidR="00512A3F" w:rsidRP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Для реализации программного материала используется следующий учебно-методический комплект:</w:t>
      </w:r>
    </w:p>
    <w:p w:rsidR="00512A3F" w:rsidRPr="00512A3F" w:rsidRDefault="00512A3F" w:rsidP="00512A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М. И. Моро,  С. И. Волкова,  С. В. Степанова.  Математика.  1 класс. Учебник  в  двух  частях.    Москва  «Просвещение»  2011.</w:t>
      </w:r>
    </w:p>
    <w:p w:rsidR="00512A3F" w:rsidRDefault="00512A3F" w:rsidP="00512A3F">
      <w:pPr>
        <w:rPr>
          <w:rFonts w:ascii="Times New Roman" w:hAnsi="Times New Roman" w:cs="Times New Roman"/>
          <w:sz w:val="24"/>
          <w:szCs w:val="24"/>
        </w:rPr>
      </w:pPr>
      <w:r w:rsidRPr="00512A3F">
        <w:rPr>
          <w:rFonts w:ascii="Times New Roman" w:hAnsi="Times New Roman" w:cs="Times New Roman"/>
          <w:sz w:val="24"/>
          <w:szCs w:val="24"/>
        </w:rPr>
        <w:t>М. И. Моро,  С. И. Волкова.   Рабочая  тетрадь, ч. 1,2.    Москва  «Просвещение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C93" w:rsidRDefault="00310C93" w:rsidP="00512A3F">
      <w:pPr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512A3F">
      <w:pPr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512A3F">
      <w:pPr>
        <w:rPr>
          <w:rFonts w:ascii="Times New Roman" w:hAnsi="Times New Roman" w:cs="Times New Roman"/>
          <w:sz w:val="24"/>
          <w:szCs w:val="24"/>
        </w:rPr>
      </w:pPr>
    </w:p>
    <w:p w:rsidR="003D2AA5" w:rsidRDefault="003D2AA5" w:rsidP="00512A3F">
      <w:pPr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512A3F">
      <w:pPr>
        <w:rPr>
          <w:rFonts w:ascii="Times New Roman" w:hAnsi="Times New Roman" w:cs="Times New Roman"/>
          <w:sz w:val="24"/>
          <w:szCs w:val="24"/>
        </w:rPr>
      </w:pPr>
    </w:p>
    <w:p w:rsidR="00DD4D6D" w:rsidRDefault="00DD4D6D" w:rsidP="0031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D6D" w:rsidRDefault="00DD4D6D" w:rsidP="0031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D6D" w:rsidRDefault="00DD4D6D" w:rsidP="0031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D6D" w:rsidRDefault="00DD4D6D" w:rsidP="0031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D6D" w:rsidRDefault="00DD4D6D" w:rsidP="0031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D6D" w:rsidRDefault="00DD4D6D" w:rsidP="0031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D6D" w:rsidRDefault="00DD4D6D" w:rsidP="0031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C93" w:rsidRDefault="00310C93" w:rsidP="00310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24"/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8007"/>
        <w:gridCol w:w="709"/>
        <w:gridCol w:w="708"/>
        <w:gridCol w:w="993"/>
        <w:gridCol w:w="1276"/>
      </w:tblGrid>
      <w:tr w:rsidR="007E7ED7" w:rsidRPr="00310C93" w:rsidTr="007E7ED7">
        <w:trPr>
          <w:trHeight w:val="135"/>
        </w:trPr>
        <w:tc>
          <w:tcPr>
            <w:tcW w:w="817" w:type="dxa"/>
            <w:vMerge w:val="restart"/>
          </w:tcPr>
          <w:p w:rsidR="007E7ED7" w:rsidRPr="00310C93" w:rsidRDefault="007E7ED7" w:rsidP="00310C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7" w:type="dxa"/>
            <w:vMerge w:val="restart"/>
          </w:tcPr>
          <w:p w:rsidR="007E7ED7" w:rsidRPr="00310C93" w:rsidRDefault="007E7ED7" w:rsidP="00310C9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7E7ED7" w:rsidRPr="00310C93" w:rsidRDefault="007E7ED7" w:rsidP="00310C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Название разделов и тем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7E7ED7" w:rsidRPr="00310C93" w:rsidRDefault="007E7ED7" w:rsidP="00310C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Кол.часов</w:t>
            </w:r>
            <w:proofErr w:type="spellEnd"/>
          </w:p>
        </w:tc>
        <w:tc>
          <w:tcPr>
            <w:tcW w:w="993" w:type="dxa"/>
            <w:vMerge w:val="restart"/>
          </w:tcPr>
          <w:p w:rsidR="007E7ED7" w:rsidRPr="00310C93" w:rsidRDefault="007E7ED7" w:rsidP="00310C9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Виды и формы работы</w:t>
            </w:r>
          </w:p>
        </w:tc>
        <w:tc>
          <w:tcPr>
            <w:tcW w:w="1276" w:type="dxa"/>
            <w:vMerge w:val="restart"/>
          </w:tcPr>
          <w:p w:rsidR="007E7ED7" w:rsidRPr="00310C93" w:rsidRDefault="007E7ED7" w:rsidP="00310C9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Примечание.</w:t>
            </w:r>
          </w:p>
        </w:tc>
      </w:tr>
      <w:tr w:rsidR="007E7ED7" w:rsidRPr="00310C93" w:rsidTr="007E7ED7">
        <w:trPr>
          <w:trHeight w:val="135"/>
        </w:trPr>
        <w:tc>
          <w:tcPr>
            <w:tcW w:w="817" w:type="dxa"/>
            <w:vMerge/>
          </w:tcPr>
          <w:p w:rsidR="007E7ED7" w:rsidRPr="00310C93" w:rsidRDefault="007E7ED7" w:rsidP="00310C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7" w:type="dxa"/>
            <w:vMerge/>
          </w:tcPr>
          <w:p w:rsidR="007E7ED7" w:rsidRPr="00310C93" w:rsidRDefault="007E7ED7" w:rsidP="00310C9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310C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7E7ED7" w:rsidRPr="00310C93" w:rsidRDefault="007E7ED7" w:rsidP="00310C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К. р. и </w:t>
            </w:r>
          </w:p>
          <w:p w:rsidR="007E7ED7" w:rsidRPr="00310C93" w:rsidRDefault="007E7ED7" w:rsidP="00310C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П. р.</w:t>
            </w:r>
          </w:p>
        </w:tc>
        <w:tc>
          <w:tcPr>
            <w:tcW w:w="993" w:type="dxa"/>
            <w:vMerge/>
          </w:tcPr>
          <w:p w:rsidR="007E7ED7" w:rsidRPr="00310C93" w:rsidRDefault="007E7ED7" w:rsidP="00310C9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7ED7" w:rsidRPr="00310C93" w:rsidRDefault="007E7ED7" w:rsidP="00310C9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310C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I</w:t>
            </w: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7" w:type="dxa"/>
          </w:tcPr>
          <w:p w:rsidR="007E7ED7" w:rsidRPr="00310C93" w:rsidRDefault="007E7ED7" w:rsidP="00310C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Сравнение предметов и  групп предметов. </w:t>
            </w:r>
          </w:p>
          <w:p w:rsidR="007E7ED7" w:rsidRPr="00310C93" w:rsidRDefault="007E7ED7" w:rsidP="00310C93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Пространственные и временные отношения.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310C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E7ED7" w:rsidRPr="00310C93" w:rsidRDefault="007E7ED7" w:rsidP="00310C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7ED7" w:rsidRPr="00310C93" w:rsidRDefault="007E7ED7" w:rsidP="00310C9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ED7" w:rsidRPr="00310C93" w:rsidRDefault="007E7ED7" w:rsidP="00310C93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Учебник математики. Роль математики в жизни людей. Счёт предметов.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Сравнение групп предметов. Отношения «больше», «меньше», «столько же».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Взаимное расположение предметов в пространстве. Вверху.  Внизу. Слева. Справа.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Простейшие пространственные и временные представления. Раньше. Позже. Сначала. Потом.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 сколько больше? На сколько меньше? Счёт.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Счет. Сравнение групп предметов.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пройденного. Проверка знаний.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П. р.</w:t>
            </w: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70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Работа над ошибками. Закрепление и обобщение изученного.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II.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Числа от 1 до 10. Число 0. Нумерация.</w:t>
            </w:r>
          </w:p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Понятие «много», «один». Письмо цифры 1.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Числа 1 и 2. Письмо цифры 2.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Число 3. Письмо цифры 3.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19.09</w:t>
            </w:r>
          </w:p>
        </w:tc>
        <w:tc>
          <w:tcPr>
            <w:tcW w:w="8007" w:type="dxa"/>
          </w:tcPr>
          <w:p w:rsidR="007E7ED7" w:rsidRPr="00310C93" w:rsidRDefault="00E94C74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День Здоровья.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23.09</w:t>
            </w:r>
          </w:p>
        </w:tc>
        <w:tc>
          <w:tcPr>
            <w:tcW w:w="8007" w:type="dxa"/>
          </w:tcPr>
          <w:p w:rsidR="007E7ED7" w:rsidRPr="00310C93" w:rsidRDefault="00E94C74" w:rsidP="00E94C74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Числа 1,2, 3. Знак «+», «-», «=».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24.09</w:t>
            </w:r>
          </w:p>
        </w:tc>
        <w:tc>
          <w:tcPr>
            <w:tcW w:w="8007" w:type="dxa"/>
          </w:tcPr>
          <w:p w:rsidR="007E7ED7" w:rsidRPr="00310C93" w:rsidRDefault="00E94C74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Число 4. Письмо цифры 4.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25.09</w:t>
            </w:r>
          </w:p>
        </w:tc>
        <w:tc>
          <w:tcPr>
            <w:tcW w:w="8007" w:type="dxa"/>
          </w:tcPr>
          <w:p w:rsidR="007E7ED7" w:rsidRPr="00310C93" w:rsidRDefault="00E94C74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26.09</w:t>
            </w:r>
          </w:p>
        </w:tc>
        <w:tc>
          <w:tcPr>
            <w:tcW w:w="8007" w:type="dxa"/>
          </w:tcPr>
          <w:p w:rsidR="007E7ED7" w:rsidRPr="00310C93" w:rsidRDefault="00E94C74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Число 5. Письмо цифры 5.</w:t>
            </w:r>
            <w:r w:rsidR="007E7ED7"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Числа 1-5. Состав числа 5.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30.09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изученного. Проверка знаний.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П. р.</w:t>
            </w: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Работа над ошибками. Знаки &gt;,  &lt;,    =.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Равенство. Неравенство.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Многоугольники.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Числа 6,7. Письмо цифры 6.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Письмо цифры 7. Закрепление.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Числа 8,9. Письмо цифры 8.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26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Число 10. Запись числа 10.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Сантиметр.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Увеличить. Уменьшить.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Число 0.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Проверка знаний учащихся.             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К. р.</w:t>
            </w: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Закрепление. Странички для любознательных.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31.10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Обобщение. Что узнали. Чему научились.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и вычитание вида     +1,    -1.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и вычитание вида     +1 +1,    -1-1.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и вычитание вида     +2,    -2.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Слагаемые. Сумма.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Задача.</w:t>
            </w:r>
            <w:r w:rsidR="0001692B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Простая задача.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19.11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Закрепление. Странички для любознательных.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28.11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и вычитание вида     +3,    -3.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изученного. Сравнение длин отрезков.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Анализ и решение задач.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Решение задач. Постановка вопроса.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Странички для любознательных.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327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Проверочная работа.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П. р.</w:t>
            </w: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19.12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и вычитание чисел первого десятка. Состав чисел 7, 8, 9.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26.12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и вычитание вида     +4,    -4.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7E7ED7" w:rsidRPr="00310C93" w:rsidRDefault="00241FAF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Перестановка слагаемых.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Применение переместительного свойства сложения для случаев вида    + 5, 6, 7, 8, 9.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Таблицы для случаев вида    + 5, 6, 7, 8, 9.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Состав чисел в пределах 10.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30.01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3.02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Закрепление </w:t>
            </w:r>
            <w:proofErr w:type="gram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изученного</w:t>
            </w:r>
            <w:proofErr w:type="gram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4.02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5.02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Связь между суммой и слагаемыми. Закрепление.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6.02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10.02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Вычитание вида 6-   , 7-    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12.02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приёма вычислений 6-   , 7-    . Решение задач.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13.02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Вычитание вида 8-   , 9-    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24.02</w:t>
            </w:r>
          </w:p>
        </w:tc>
        <w:tc>
          <w:tcPr>
            <w:tcW w:w="8007" w:type="dxa"/>
          </w:tcPr>
          <w:p w:rsidR="007E7ED7" w:rsidRPr="00310C93" w:rsidRDefault="008F7731" w:rsidP="008F773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Вычитание вида 8-   , 9- . </w:t>
            </w: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приёма вычислений</w:t>
            </w:r>
            <w:r w:rsidR="007E7ED7"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25.02</w:t>
            </w:r>
          </w:p>
        </w:tc>
        <w:tc>
          <w:tcPr>
            <w:tcW w:w="8007" w:type="dxa"/>
          </w:tcPr>
          <w:p w:rsidR="007E7ED7" w:rsidRPr="00310C93" w:rsidRDefault="008F7731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Вычитание вида 10- </w:t>
            </w:r>
            <w:r w:rsidR="007E7ED7"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.</w:t>
            </w: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26.02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изученного.  Решение задач.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27.02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Килограмм.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Литр.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Проверочная работа.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П. р.</w:t>
            </w: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IV</w:t>
            </w: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Числа от 1 до 20. Нумерация.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Название и последовательность чисел от 11 до 20.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</w:t>
            </w: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Запись и чтение  чисел второго десятка.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Дециметр.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и вычитание вида 10+7, 17-7, 17-10.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Закрепление. Сложение и вычитание вида 10+7, 17-7, 17-10.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19.03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31.03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П. р.</w:t>
            </w: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Повторение. Подготовка к решению задач в два действия.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Знакомство с составной задачей.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7E7ED7" w:rsidRPr="00310C93" w:rsidRDefault="00241FAF" w:rsidP="00241FAF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41FAF" w:rsidRPr="00310C93" w:rsidTr="007E7ED7">
        <w:trPr>
          <w:trHeight w:val="284"/>
        </w:trPr>
        <w:tc>
          <w:tcPr>
            <w:tcW w:w="817" w:type="dxa"/>
          </w:tcPr>
          <w:p w:rsidR="00241FAF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241FAF" w:rsidRDefault="00241FAF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9.04</w:t>
            </w:r>
          </w:p>
        </w:tc>
        <w:tc>
          <w:tcPr>
            <w:tcW w:w="8007" w:type="dxa"/>
          </w:tcPr>
          <w:p w:rsidR="00241FAF" w:rsidRPr="00310C93" w:rsidRDefault="00241FAF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решения составных задач.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41FAF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FAF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41FAF" w:rsidRPr="00310C93" w:rsidRDefault="00241FAF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FAF" w:rsidRPr="00310C93" w:rsidRDefault="00241FAF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V.</w:t>
            </w:r>
          </w:p>
        </w:tc>
        <w:tc>
          <w:tcPr>
            <w:tcW w:w="1701" w:type="dxa"/>
          </w:tcPr>
          <w:p w:rsidR="007E7ED7" w:rsidRPr="00310C93" w:rsidRDefault="007E7ED7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однозначных чисел с переходом через десяток вида    +2,     +3.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однозначных чисел с переходом через десяток вида    +4.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однозначных чисел с переходом через десяток вида    +5.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однозначных чисел с переходом через десяток вида    +6.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однозначных чисел с переходом через десяток вида    +7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Сложение однозначных чисел с переходом через десяток вида    +8,     +9.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Таблица сложения.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Закрепление.  Таблица сложения.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Фронт.и</w:t>
            </w:r>
            <w:proofErr w:type="spell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инд.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Странички для любознательных.  Что узнали. Чему научились.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30.04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Вычитание вида 11-     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Фронт. 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5.05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Вычитание вида 12-     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6.05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Вычитание вида 13-     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7.05</w:t>
            </w:r>
          </w:p>
        </w:tc>
        <w:tc>
          <w:tcPr>
            <w:tcW w:w="8007" w:type="dxa"/>
          </w:tcPr>
          <w:p w:rsidR="007E7ED7" w:rsidRPr="00310C93" w:rsidRDefault="007E7ED7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Вычитание вида 14-     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E7ED7" w:rsidRPr="00310C93" w:rsidTr="007E7ED7">
        <w:trPr>
          <w:trHeight w:val="284"/>
        </w:trPr>
        <w:tc>
          <w:tcPr>
            <w:tcW w:w="817" w:type="dxa"/>
          </w:tcPr>
          <w:p w:rsidR="007E7ED7" w:rsidRPr="00310C93" w:rsidRDefault="00241FAF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7E7ED7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8.05</w:t>
            </w:r>
          </w:p>
        </w:tc>
        <w:tc>
          <w:tcPr>
            <w:tcW w:w="8007" w:type="dxa"/>
          </w:tcPr>
          <w:p w:rsidR="007E7ED7" w:rsidRPr="00310C93" w:rsidRDefault="00FE0239" w:rsidP="007E7ED7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«День Здоровья»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ED7" w:rsidRPr="00310C93" w:rsidRDefault="007E7ED7" w:rsidP="007E7ED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7E7ED7" w:rsidRPr="00310C93" w:rsidRDefault="007E7ED7" w:rsidP="007E7ED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FE0239" w:rsidRPr="00310C93" w:rsidTr="007E7ED7">
        <w:trPr>
          <w:trHeight w:val="284"/>
        </w:trPr>
        <w:tc>
          <w:tcPr>
            <w:tcW w:w="817" w:type="dxa"/>
          </w:tcPr>
          <w:p w:rsidR="00FE0239" w:rsidRPr="00310C93" w:rsidRDefault="00241FAF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FE0239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12.05</w:t>
            </w:r>
          </w:p>
        </w:tc>
        <w:tc>
          <w:tcPr>
            <w:tcW w:w="8007" w:type="dxa"/>
          </w:tcPr>
          <w:p w:rsidR="00FE0239" w:rsidRPr="00310C93" w:rsidRDefault="00FE0239" w:rsidP="00FE0239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Вычитание вида 15-     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FE0239" w:rsidRPr="00310C93" w:rsidTr="007E7ED7">
        <w:trPr>
          <w:trHeight w:val="284"/>
        </w:trPr>
        <w:tc>
          <w:tcPr>
            <w:tcW w:w="817" w:type="dxa"/>
          </w:tcPr>
          <w:p w:rsidR="00FE0239" w:rsidRPr="00310C93" w:rsidRDefault="00241FAF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FE0239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13.05</w:t>
            </w:r>
          </w:p>
        </w:tc>
        <w:tc>
          <w:tcPr>
            <w:tcW w:w="8007" w:type="dxa"/>
          </w:tcPr>
          <w:p w:rsidR="00FE0239" w:rsidRPr="00310C93" w:rsidRDefault="00FE0239" w:rsidP="00FE0239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Вычитание вида 16-     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FE0239" w:rsidRPr="00310C93" w:rsidTr="007E7ED7">
        <w:trPr>
          <w:trHeight w:val="284"/>
        </w:trPr>
        <w:tc>
          <w:tcPr>
            <w:tcW w:w="817" w:type="dxa"/>
          </w:tcPr>
          <w:p w:rsidR="00FE0239" w:rsidRPr="00310C93" w:rsidRDefault="00241FAF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FE0239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14.05</w:t>
            </w:r>
          </w:p>
        </w:tc>
        <w:tc>
          <w:tcPr>
            <w:tcW w:w="8007" w:type="dxa"/>
          </w:tcPr>
          <w:p w:rsidR="00FE0239" w:rsidRPr="00310C93" w:rsidRDefault="00FE0239" w:rsidP="00FE0239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Вычитание вида 17-     , 18-       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FE0239" w:rsidRPr="00310C93" w:rsidTr="007E7ED7">
        <w:trPr>
          <w:trHeight w:val="284"/>
        </w:trPr>
        <w:tc>
          <w:tcPr>
            <w:tcW w:w="817" w:type="dxa"/>
          </w:tcPr>
          <w:p w:rsidR="00FE0239" w:rsidRPr="00310C93" w:rsidRDefault="00241FAF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FE0239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15.05</w:t>
            </w:r>
          </w:p>
        </w:tc>
        <w:tc>
          <w:tcPr>
            <w:tcW w:w="8007" w:type="dxa"/>
          </w:tcPr>
          <w:p w:rsidR="00FE0239" w:rsidRPr="00310C93" w:rsidRDefault="00FE0239" w:rsidP="00FE0239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Закрепление изученного. Странички для любознательных. 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FE0239" w:rsidRPr="00310C93" w:rsidTr="007E7ED7">
        <w:trPr>
          <w:trHeight w:val="284"/>
        </w:trPr>
        <w:tc>
          <w:tcPr>
            <w:tcW w:w="817" w:type="dxa"/>
          </w:tcPr>
          <w:p w:rsidR="00FE0239" w:rsidRPr="00310C93" w:rsidRDefault="00241FAF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FE0239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19.05</w:t>
            </w:r>
          </w:p>
        </w:tc>
        <w:tc>
          <w:tcPr>
            <w:tcW w:w="8007" w:type="dxa"/>
          </w:tcPr>
          <w:p w:rsidR="00FE0239" w:rsidRPr="00310C93" w:rsidRDefault="00FE0239" w:rsidP="00FE0239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FE0239" w:rsidRPr="00310C93" w:rsidTr="007E7ED7">
        <w:trPr>
          <w:trHeight w:val="284"/>
        </w:trPr>
        <w:tc>
          <w:tcPr>
            <w:tcW w:w="817" w:type="dxa"/>
          </w:tcPr>
          <w:p w:rsidR="00FE0239" w:rsidRPr="00310C93" w:rsidRDefault="00241FAF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FE0239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20.05</w:t>
            </w:r>
          </w:p>
        </w:tc>
        <w:tc>
          <w:tcPr>
            <w:tcW w:w="8007" w:type="dxa"/>
          </w:tcPr>
          <w:p w:rsidR="00FE0239" w:rsidRPr="00310C93" w:rsidRDefault="00FE0239" w:rsidP="00FE0239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К. р.</w:t>
            </w:r>
          </w:p>
        </w:tc>
        <w:tc>
          <w:tcPr>
            <w:tcW w:w="993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Инд.</w:t>
            </w:r>
          </w:p>
        </w:tc>
        <w:tc>
          <w:tcPr>
            <w:tcW w:w="1276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FE0239" w:rsidRPr="00310C93" w:rsidTr="007E7ED7">
        <w:trPr>
          <w:trHeight w:val="284"/>
        </w:trPr>
        <w:tc>
          <w:tcPr>
            <w:tcW w:w="817" w:type="dxa"/>
          </w:tcPr>
          <w:p w:rsidR="00FE0239" w:rsidRPr="00310C93" w:rsidRDefault="00241FAF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FE0239" w:rsidRPr="00310C93" w:rsidRDefault="00D34FBD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21.05</w:t>
            </w:r>
          </w:p>
        </w:tc>
        <w:tc>
          <w:tcPr>
            <w:tcW w:w="8007" w:type="dxa"/>
          </w:tcPr>
          <w:p w:rsidR="00FE0239" w:rsidRPr="00310C93" w:rsidRDefault="00FE0239" w:rsidP="00FE0239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Инд. и фронт.</w:t>
            </w:r>
          </w:p>
        </w:tc>
        <w:tc>
          <w:tcPr>
            <w:tcW w:w="1276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FE0239" w:rsidRPr="00310C93" w:rsidTr="007E7ED7">
        <w:trPr>
          <w:trHeight w:val="284"/>
        </w:trPr>
        <w:tc>
          <w:tcPr>
            <w:tcW w:w="817" w:type="dxa"/>
          </w:tcPr>
          <w:p w:rsidR="00FE0239" w:rsidRPr="00310C93" w:rsidRDefault="00241FAF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 w:rsidR="00FE0239" w:rsidRPr="00310C93" w:rsidRDefault="00D34FBD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22.05</w:t>
            </w:r>
          </w:p>
        </w:tc>
        <w:tc>
          <w:tcPr>
            <w:tcW w:w="8007" w:type="dxa"/>
          </w:tcPr>
          <w:p w:rsidR="00FE0239" w:rsidRPr="00310C93" w:rsidRDefault="00FE0239" w:rsidP="00FE0239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узнали, чему научились в первом классе?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FE0239" w:rsidRPr="00310C93" w:rsidTr="007E7ED7">
        <w:trPr>
          <w:trHeight w:val="284"/>
        </w:trPr>
        <w:tc>
          <w:tcPr>
            <w:tcW w:w="817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VI</w:t>
            </w: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0239" w:rsidRPr="00310C93" w:rsidRDefault="00FE0239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7" w:type="dxa"/>
          </w:tcPr>
          <w:p w:rsidR="00FE0239" w:rsidRPr="00310C93" w:rsidRDefault="00FE0239" w:rsidP="00FE0239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FE0239" w:rsidRPr="00310C93" w:rsidTr="007E7ED7">
        <w:trPr>
          <w:trHeight w:val="284"/>
        </w:trPr>
        <w:tc>
          <w:tcPr>
            <w:tcW w:w="817" w:type="dxa"/>
          </w:tcPr>
          <w:p w:rsidR="00FE0239" w:rsidRPr="00310C93" w:rsidRDefault="00241FAF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FE0239" w:rsidRPr="00310C93" w:rsidRDefault="00D34FBD" w:rsidP="00D34FBD">
            <w:pPr>
              <w:widowControl/>
              <w:tabs>
                <w:tab w:val="left" w:pos="29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26.05</w:t>
            </w:r>
          </w:p>
        </w:tc>
        <w:tc>
          <w:tcPr>
            <w:tcW w:w="8007" w:type="dxa"/>
          </w:tcPr>
          <w:p w:rsidR="00FE0239" w:rsidRPr="00310C93" w:rsidRDefault="00401C10" w:rsidP="00FE0239">
            <w:pPr>
              <w:widowControl/>
              <w:tabs>
                <w:tab w:val="left" w:pos="2955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Закрепление решения задач и устного счета.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FE0239" w:rsidRPr="00310C93" w:rsidTr="007E7ED7">
        <w:trPr>
          <w:trHeight w:val="284"/>
        </w:trPr>
        <w:tc>
          <w:tcPr>
            <w:tcW w:w="817" w:type="dxa"/>
          </w:tcPr>
          <w:p w:rsidR="00FE0239" w:rsidRPr="00310C93" w:rsidRDefault="00241FAF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FE0239" w:rsidRPr="00310C93" w:rsidRDefault="00D34FBD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27.05</w:t>
            </w:r>
          </w:p>
        </w:tc>
        <w:tc>
          <w:tcPr>
            <w:tcW w:w="8007" w:type="dxa"/>
          </w:tcPr>
          <w:p w:rsidR="00FE0239" w:rsidRPr="00310C93" w:rsidRDefault="009B5539" w:rsidP="00FE0239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Закрепление и повторение </w:t>
            </w:r>
            <w:proofErr w:type="gramStart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изученного</w:t>
            </w:r>
            <w:proofErr w:type="gramEnd"/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в первом классе.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239" w:rsidRPr="00310C93" w:rsidRDefault="00FE0239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Фронт.</w:t>
            </w:r>
          </w:p>
        </w:tc>
        <w:tc>
          <w:tcPr>
            <w:tcW w:w="1276" w:type="dxa"/>
          </w:tcPr>
          <w:p w:rsidR="00FE0239" w:rsidRPr="00310C93" w:rsidRDefault="00FE0239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D34FBD" w:rsidRPr="00310C93" w:rsidTr="007E7ED7">
        <w:trPr>
          <w:trHeight w:val="284"/>
        </w:trPr>
        <w:tc>
          <w:tcPr>
            <w:tcW w:w="817" w:type="dxa"/>
          </w:tcPr>
          <w:p w:rsidR="00D34FBD" w:rsidRPr="00310C93" w:rsidRDefault="00241FAF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:rsidR="00D34FBD" w:rsidRDefault="00D34FBD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28.05</w:t>
            </w:r>
          </w:p>
        </w:tc>
        <w:tc>
          <w:tcPr>
            <w:tcW w:w="8007" w:type="dxa"/>
          </w:tcPr>
          <w:p w:rsidR="00D34FBD" w:rsidRPr="00310C93" w:rsidRDefault="009B5539" w:rsidP="00FE0239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0C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Обобщение знаний за первый класс.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4FBD" w:rsidRPr="00310C93" w:rsidRDefault="00D34FBD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FBD" w:rsidRPr="00310C93" w:rsidRDefault="00D34FBD" w:rsidP="00FE023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34FBD" w:rsidRPr="00310C93" w:rsidRDefault="00D34FBD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FBD" w:rsidRPr="00310C93" w:rsidRDefault="00D34FBD" w:rsidP="00FE023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D34FBD" w:rsidRPr="00310C93" w:rsidTr="00241FAF">
        <w:trPr>
          <w:trHeight w:val="284"/>
        </w:trPr>
        <w:tc>
          <w:tcPr>
            <w:tcW w:w="817" w:type="dxa"/>
          </w:tcPr>
          <w:p w:rsidR="00D34FBD" w:rsidRPr="00310C93" w:rsidRDefault="00241FAF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D34FBD" w:rsidRDefault="00D34FBD" w:rsidP="00D34FBD">
            <w:pPr>
              <w:widowControl/>
              <w:tabs>
                <w:tab w:val="left" w:pos="4530"/>
              </w:tabs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29.05</w:t>
            </w:r>
          </w:p>
        </w:tc>
        <w:tc>
          <w:tcPr>
            <w:tcW w:w="8007" w:type="dxa"/>
          </w:tcPr>
          <w:p w:rsidR="00D34FBD" w:rsidRPr="00310C93" w:rsidRDefault="00D34FBD" w:rsidP="00241FAF">
            <w:pPr>
              <w:widowControl/>
              <w:tabs>
                <w:tab w:val="left" w:pos="4530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4FBD" w:rsidRPr="00310C93" w:rsidRDefault="00D34FBD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FBD" w:rsidRPr="00310C93" w:rsidRDefault="00D34FBD" w:rsidP="00241F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34FBD" w:rsidRPr="00310C93" w:rsidRDefault="00D34FBD" w:rsidP="00241FAF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FBD" w:rsidRPr="00310C93" w:rsidRDefault="00D34FBD" w:rsidP="00241FAF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10C93" w:rsidRPr="00310C93" w:rsidRDefault="00310C93" w:rsidP="00310C93">
      <w:pPr>
        <w:widowControl/>
        <w:suppressAutoHyphens w:val="0"/>
        <w:spacing w:before="100" w:beforeAutospacing="1" w:after="100" w:afterAutospacing="1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10C93" w:rsidRDefault="00310C93" w:rsidP="00310C93">
      <w:pPr>
        <w:widowControl/>
        <w:suppressAutoHyphens w:val="0"/>
        <w:spacing w:before="100" w:beforeAutospacing="1" w:after="100" w:afterAutospacing="1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10C93" w:rsidRPr="00310C93" w:rsidRDefault="00310C93" w:rsidP="00310C93">
      <w:pPr>
        <w:widowControl/>
        <w:suppressAutoHyphens w:val="0"/>
        <w:spacing w:before="100" w:beforeAutospacing="1" w:after="100" w:afterAutospacing="1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10C93">
        <w:rPr>
          <w:rFonts w:ascii="Times New Roman" w:eastAsia="Calibri" w:hAnsi="Times New Roman" w:cs="Times New Roman"/>
          <w:kern w:val="0"/>
          <w:sz w:val="24"/>
          <w:szCs w:val="24"/>
        </w:rPr>
        <w:t>Проверочных работ – 5.</w:t>
      </w:r>
    </w:p>
    <w:p w:rsidR="00310C93" w:rsidRPr="00310C93" w:rsidRDefault="00310C93" w:rsidP="00310C93">
      <w:pPr>
        <w:widowControl/>
        <w:suppressAutoHyphens w:val="0"/>
        <w:spacing w:before="100" w:beforeAutospacing="1" w:after="100" w:afterAutospacing="1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10C93">
        <w:rPr>
          <w:rFonts w:ascii="Times New Roman" w:eastAsia="Calibri" w:hAnsi="Times New Roman" w:cs="Times New Roman"/>
          <w:kern w:val="0"/>
          <w:sz w:val="24"/>
          <w:szCs w:val="24"/>
        </w:rPr>
        <w:t>Контрольных работ – 2.</w:t>
      </w:r>
    </w:p>
    <w:p w:rsidR="00310C93" w:rsidRPr="005A3CF1" w:rsidRDefault="00310C93" w:rsidP="00310C93">
      <w:pPr>
        <w:rPr>
          <w:rFonts w:ascii="Times New Roman" w:hAnsi="Times New Roman" w:cs="Times New Roman"/>
          <w:sz w:val="24"/>
          <w:szCs w:val="24"/>
        </w:rPr>
      </w:pPr>
    </w:p>
    <w:sectPr w:rsidR="00310C93" w:rsidRPr="005A3CF1" w:rsidSect="005A3CF1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2FD"/>
    <w:multiLevelType w:val="multilevel"/>
    <w:tmpl w:val="D034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3317E"/>
    <w:multiLevelType w:val="hybridMultilevel"/>
    <w:tmpl w:val="F6D0317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91073"/>
    <w:multiLevelType w:val="multilevel"/>
    <w:tmpl w:val="957A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32F59"/>
    <w:multiLevelType w:val="hybridMultilevel"/>
    <w:tmpl w:val="3B6AA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0B3639"/>
    <w:multiLevelType w:val="hybridMultilevel"/>
    <w:tmpl w:val="525A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3A3FA8"/>
    <w:multiLevelType w:val="multilevel"/>
    <w:tmpl w:val="96AE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B4EB2"/>
    <w:multiLevelType w:val="multilevel"/>
    <w:tmpl w:val="78FC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36120"/>
    <w:multiLevelType w:val="multilevel"/>
    <w:tmpl w:val="AECE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6726D"/>
    <w:multiLevelType w:val="hybridMultilevel"/>
    <w:tmpl w:val="3A16B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EAE4034"/>
    <w:multiLevelType w:val="multilevel"/>
    <w:tmpl w:val="7876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25EF6"/>
    <w:multiLevelType w:val="multilevel"/>
    <w:tmpl w:val="7EF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3246206"/>
    <w:multiLevelType w:val="hybridMultilevel"/>
    <w:tmpl w:val="901CED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C0192"/>
    <w:multiLevelType w:val="hybridMultilevel"/>
    <w:tmpl w:val="F00E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841A5"/>
    <w:multiLevelType w:val="hybridMultilevel"/>
    <w:tmpl w:val="3B6E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11635"/>
    <w:multiLevelType w:val="hybridMultilevel"/>
    <w:tmpl w:val="4204062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25576"/>
    <w:multiLevelType w:val="hybridMultilevel"/>
    <w:tmpl w:val="D0B2C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8526667"/>
    <w:multiLevelType w:val="hybridMultilevel"/>
    <w:tmpl w:val="A3CC4E2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E07548E"/>
    <w:multiLevelType w:val="hybridMultilevel"/>
    <w:tmpl w:val="FCB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2157033"/>
    <w:multiLevelType w:val="hybridMultilevel"/>
    <w:tmpl w:val="437E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561031"/>
    <w:multiLevelType w:val="multilevel"/>
    <w:tmpl w:val="BE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1394B"/>
    <w:multiLevelType w:val="hybridMultilevel"/>
    <w:tmpl w:val="383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6667A53"/>
    <w:multiLevelType w:val="hybridMultilevel"/>
    <w:tmpl w:val="43742192"/>
    <w:lvl w:ilvl="0" w:tplc="AC5267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51774"/>
    <w:multiLevelType w:val="hybridMultilevel"/>
    <w:tmpl w:val="C58063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>
    <w:nsid w:val="4CEC446E"/>
    <w:multiLevelType w:val="hybridMultilevel"/>
    <w:tmpl w:val="FA5C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E0B412D"/>
    <w:multiLevelType w:val="hybridMultilevel"/>
    <w:tmpl w:val="5542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5795A8F"/>
    <w:multiLevelType w:val="hybridMultilevel"/>
    <w:tmpl w:val="2112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7F945B2"/>
    <w:multiLevelType w:val="hybridMultilevel"/>
    <w:tmpl w:val="DEAE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37337"/>
    <w:multiLevelType w:val="hybridMultilevel"/>
    <w:tmpl w:val="98E2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2F78B0"/>
    <w:multiLevelType w:val="hybridMultilevel"/>
    <w:tmpl w:val="787A44A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114156"/>
    <w:multiLevelType w:val="hybridMultilevel"/>
    <w:tmpl w:val="7BC8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415A54"/>
    <w:multiLevelType w:val="hybridMultilevel"/>
    <w:tmpl w:val="176E58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6726764D"/>
    <w:multiLevelType w:val="hybridMultilevel"/>
    <w:tmpl w:val="6D2CBFD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7096E"/>
    <w:multiLevelType w:val="hybridMultilevel"/>
    <w:tmpl w:val="B5D2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047EC5"/>
    <w:multiLevelType w:val="hybridMultilevel"/>
    <w:tmpl w:val="0E0AE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730C68A6"/>
    <w:multiLevelType w:val="hybridMultilevel"/>
    <w:tmpl w:val="CCAEBF72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</w:abstractNum>
  <w:abstractNum w:abstractNumId="35">
    <w:nsid w:val="7A9B5319"/>
    <w:multiLevelType w:val="multilevel"/>
    <w:tmpl w:val="4126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25"/>
  </w:num>
  <w:num w:numId="5">
    <w:abstractNumId w:val="18"/>
  </w:num>
  <w:num w:numId="6">
    <w:abstractNumId w:val="12"/>
  </w:num>
  <w:num w:numId="7">
    <w:abstractNumId w:val="24"/>
  </w:num>
  <w:num w:numId="8">
    <w:abstractNumId w:val="17"/>
  </w:num>
  <w:num w:numId="9">
    <w:abstractNumId w:val="33"/>
  </w:num>
  <w:num w:numId="10">
    <w:abstractNumId w:val="11"/>
  </w:num>
  <w:num w:numId="11">
    <w:abstractNumId w:val="3"/>
  </w:num>
  <w:num w:numId="12">
    <w:abstractNumId w:val="32"/>
  </w:num>
  <w:num w:numId="13">
    <w:abstractNumId w:val="26"/>
  </w:num>
  <w:num w:numId="14">
    <w:abstractNumId w:val="27"/>
  </w:num>
  <w:num w:numId="15">
    <w:abstractNumId w:val="28"/>
  </w:num>
  <w:num w:numId="16">
    <w:abstractNumId w:val="1"/>
  </w:num>
  <w:num w:numId="17">
    <w:abstractNumId w:val="31"/>
  </w:num>
  <w:num w:numId="18">
    <w:abstractNumId w:val="14"/>
  </w:num>
  <w:num w:numId="19">
    <w:abstractNumId w:val="23"/>
  </w:num>
  <w:num w:numId="20">
    <w:abstractNumId w:val="22"/>
  </w:num>
  <w:num w:numId="21">
    <w:abstractNumId w:val="30"/>
  </w:num>
  <w:num w:numId="22">
    <w:abstractNumId w:val="16"/>
  </w:num>
  <w:num w:numId="23">
    <w:abstractNumId w:val="8"/>
  </w:num>
  <w:num w:numId="24">
    <w:abstractNumId w:val="4"/>
  </w:num>
  <w:num w:numId="25">
    <w:abstractNumId w:val="34"/>
  </w:num>
  <w:num w:numId="26">
    <w:abstractNumId w:val="15"/>
  </w:num>
  <w:num w:numId="27">
    <w:abstractNumId w:val="10"/>
  </w:num>
  <w:num w:numId="28">
    <w:abstractNumId w:val="19"/>
  </w:num>
  <w:num w:numId="29">
    <w:abstractNumId w:val="7"/>
  </w:num>
  <w:num w:numId="30">
    <w:abstractNumId w:val="5"/>
  </w:num>
  <w:num w:numId="31">
    <w:abstractNumId w:val="35"/>
  </w:num>
  <w:num w:numId="32">
    <w:abstractNumId w:val="0"/>
  </w:num>
  <w:num w:numId="33">
    <w:abstractNumId w:val="9"/>
  </w:num>
  <w:num w:numId="34">
    <w:abstractNumId w:val="2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66"/>
    <w:rsid w:val="0001692B"/>
    <w:rsid w:val="00090F8B"/>
    <w:rsid w:val="001129B6"/>
    <w:rsid w:val="00241FAF"/>
    <w:rsid w:val="002A028E"/>
    <w:rsid w:val="00310C93"/>
    <w:rsid w:val="00390312"/>
    <w:rsid w:val="003C410A"/>
    <w:rsid w:val="003D2AA5"/>
    <w:rsid w:val="00401C10"/>
    <w:rsid w:val="00403E84"/>
    <w:rsid w:val="00512A3F"/>
    <w:rsid w:val="005A3CF1"/>
    <w:rsid w:val="005E115C"/>
    <w:rsid w:val="006B63EF"/>
    <w:rsid w:val="007E7ED7"/>
    <w:rsid w:val="008F7731"/>
    <w:rsid w:val="00960354"/>
    <w:rsid w:val="009B5539"/>
    <w:rsid w:val="00AC5B66"/>
    <w:rsid w:val="00AD4F16"/>
    <w:rsid w:val="00B83D9E"/>
    <w:rsid w:val="00D34FBD"/>
    <w:rsid w:val="00D852BE"/>
    <w:rsid w:val="00DD4D6D"/>
    <w:rsid w:val="00E94C74"/>
    <w:rsid w:val="00F17921"/>
    <w:rsid w:val="00FE0239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F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310C93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10C93"/>
    <w:pPr>
      <w:widowControl/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9"/>
    <w:qFormat/>
    <w:rsid w:val="00310C93"/>
    <w:pPr>
      <w:widowControl/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rsid w:val="00403E8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3">
    <w:name w:val="List Paragraph"/>
    <w:basedOn w:val="a"/>
    <w:uiPriority w:val="99"/>
    <w:qFormat/>
    <w:rsid w:val="001129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10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0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0C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0C93"/>
  </w:style>
  <w:style w:type="paragraph" w:customStyle="1" w:styleId="c6">
    <w:name w:val="c6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7">
    <w:name w:val="c27"/>
    <w:basedOn w:val="a0"/>
    <w:uiPriority w:val="99"/>
    <w:rsid w:val="00310C93"/>
  </w:style>
  <w:style w:type="paragraph" w:customStyle="1" w:styleId="c11">
    <w:name w:val="c11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9">
    <w:name w:val="c9"/>
    <w:basedOn w:val="a0"/>
    <w:uiPriority w:val="99"/>
    <w:rsid w:val="00310C93"/>
  </w:style>
  <w:style w:type="character" w:customStyle="1" w:styleId="c0">
    <w:name w:val="c0"/>
    <w:basedOn w:val="a0"/>
    <w:uiPriority w:val="99"/>
    <w:rsid w:val="00310C93"/>
  </w:style>
  <w:style w:type="paragraph" w:customStyle="1" w:styleId="c7">
    <w:name w:val="c7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23">
    <w:name w:val="c23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a4">
    <w:name w:val="Hyperlink"/>
    <w:uiPriority w:val="99"/>
    <w:semiHidden/>
    <w:rsid w:val="00310C93"/>
    <w:rPr>
      <w:color w:val="0000FF"/>
      <w:u w:val="single"/>
    </w:rPr>
  </w:style>
  <w:style w:type="character" w:styleId="a5">
    <w:name w:val="FollowedHyperlink"/>
    <w:uiPriority w:val="99"/>
    <w:semiHidden/>
    <w:rsid w:val="00310C93"/>
    <w:rPr>
      <w:color w:val="800080"/>
      <w:u w:val="single"/>
    </w:rPr>
  </w:style>
  <w:style w:type="paragraph" w:customStyle="1" w:styleId="c5">
    <w:name w:val="c5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6">
    <w:name w:val="c16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3">
    <w:name w:val="c13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">
    <w:name w:val="c2"/>
    <w:basedOn w:val="a0"/>
    <w:uiPriority w:val="99"/>
    <w:rsid w:val="00310C93"/>
  </w:style>
  <w:style w:type="character" w:customStyle="1" w:styleId="c3">
    <w:name w:val="c3"/>
    <w:basedOn w:val="a0"/>
    <w:uiPriority w:val="99"/>
    <w:rsid w:val="00310C93"/>
  </w:style>
  <w:style w:type="paragraph" w:customStyle="1" w:styleId="c12">
    <w:name w:val="c12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8">
    <w:name w:val="c8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8">
    <w:name w:val="c28"/>
    <w:basedOn w:val="a0"/>
    <w:uiPriority w:val="99"/>
    <w:rsid w:val="00310C93"/>
  </w:style>
  <w:style w:type="character" w:customStyle="1" w:styleId="c21">
    <w:name w:val="c21"/>
    <w:basedOn w:val="a0"/>
    <w:uiPriority w:val="99"/>
    <w:rsid w:val="00310C93"/>
  </w:style>
  <w:style w:type="character" w:customStyle="1" w:styleId="c71">
    <w:name w:val="c71"/>
    <w:basedOn w:val="a0"/>
    <w:uiPriority w:val="99"/>
    <w:rsid w:val="00310C93"/>
  </w:style>
  <w:style w:type="character" w:customStyle="1" w:styleId="c24">
    <w:name w:val="c24"/>
    <w:basedOn w:val="a0"/>
    <w:uiPriority w:val="99"/>
    <w:rsid w:val="00310C93"/>
  </w:style>
  <w:style w:type="paragraph" w:customStyle="1" w:styleId="c26">
    <w:name w:val="c26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18">
    <w:name w:val="c18"/>
    <w:basedOn w:val="a0"/>
    <w:uiPriority w:val="99"/>
    <w:rsid w:val="00310C93"/>
  </w:style>
  <w:style w:type="paragraph" w:customStyle="1" w:styleId="c91">
    <w:name w:val="c91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25">
    <w:name w:val="c25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9">
    <w:name w:val="c19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57">
    <w:name w:val="c57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50">
    <w:name w:val="c50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7">
    <w:name w:val="c17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47">
    <w:name w:val="c47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Normal (Web)"/>
    <w:basedOn w:val="a"/>
    <w:uiPriority w:val="99"/>
    <w:semiHidden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earch-excerpt">
    <w:name w:val="search-excerpt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a7">
    <w:name w:val="Strong"/>
    <w:uiPriority w:val="99"/>
    <w:qFormat/>
    <w:rsid w:val="00310C93"/>
    <w:rPr>
      <w:b/>
      <w:bCs/>
    </w:rPr>
  </w:style>
  <w:style w:type="character" w:customStyle="1" w:styleId="b-share">
    <w:name w:val="b-share"/>
    <w:basedOn w:val="a0"/>
    <w:uiPriority w:val="99"/>
    <w:rsid w:val="00310C93"/>
  </w:style>
  <w:style w:type="character" w:customStyle="1" w:styleId="b-sharetext">
    <w:name w:val="b-share__text"/>
    <w:basedOn w:val="a0"/>
    <w:uiPriority w:val="99"/>
    <w:rsid w:val="00310C93"/>
  </w:style>
  <w:style w:type="character" w:customStyle="1" w:styleId="b-share-icon">
    <w:name w:val="b-share-icon"/>
    <w:basedOn w:val="a0"/>
    <w:uiPriority w:val="99"/>
    <w:rsid w:val="00310C93"/>
  </w:style>
  <w:style w:type="character" w:customStyle="1" w:styleId="c41">
    <w:name w:val="c41"/>
    <w:basedOn w:val="a0"/>
    <w:uiPriority w:val="99"/>
    <w:rsid w:val="00310C93"/>
  </w:style>
  <w:style w:type="paragraph" w:customStyle="1" w:styleId="c1">
    <w:name w:val="c1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5">
    <w:name w:val="c15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4">
    <w:name w:val="c4"/>
    <w:basedOn w:val="a0"/>
    <w:uiPriority w:val="99"/>
    <w:rsid w:val="00310C93"/>
  </w:style>
  <w:style w:type="character" w:customStyle="1" w:styleId="c38">
    <w:name w:val="c38"/>
    <w:basedOn w:val="a0"/>
    <w:uiPriority w:val="99"/>
    <w:rsid w:val="00310C93"/>
  </w:style>
  <w:style w:type="paragraph" w:styleId="22">
    <w:name w:val="Body Text Indent 2"/>
    <w:basedOn w:val="a"/>
    <w:link w:val="23"/>
    <w:uiPriority w:val="99"/>
    <w:rsid w:val="00310C93"/>
    <w:pPr>
      <w:widowControl/>
      <w:suppressAutoHyphens w:val="0"/>
      <w:spacing w:after="120" w:line="480" w:lineRule="auto"/>
      <w:ind w:left="283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10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310C93"/>
  </w:style>
  <w:style w:type="paragraph" w:customStyle="1" w:styleId="c70">
    <w:name w:val="c70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54">
    <w:name w:val="c54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a8">
    <w:name w:val="Table Grid"/>
    <w:basedOn w:val="a1"/>
    <w:uiPriority w:val="99"/>
    <w:rsid w:val="00310C9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310C93"/>
    <w:pPr>
      <w:widowControl/>
      <w:suppressAutoHyphens w:val="0"/>
      <w:spacing w:after="120" w:line="276" w:lineRule="auto"/>
      <w:ind w:left="283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0C93"/>
    <w:rPr>
      <w:rFonts w:ascii="Calibri" w:eastAsia="Calibri" w:hAnsi="Calibri" w:cs="Calibri"/>
    </w:rPr>
  </w:style>
  <w:style w:type="paragraph" w:customStyle="1" w:styleId="c31">
    <w:name w:val="c31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9">
    <w:name w:val="c29"/>
    <w:basedOn w:val="a0"/>
    <w:uiPriority w:val="99"/>
    <w:rsid w:val="00310C93"/>
  </w:style>
  <w:style w:type="character" w:customStyle="1" w:styleId="c39">
    <w:name w:val="c39"/>
    <w:basedOn w:val="a0"/>
    <w:uiPriority w:val="99"/>
    <w:rsid w:val="00310C93"/>
  </w:style>
  <w:style w:type="paragraph" w:customStyle="1" w:styleId="zagbig">
    <w:name w:val="zagbig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310C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C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10C93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10C9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310C93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10C9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F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310C93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10C93"/>
    <w:pPr>
      <w:widowControl/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9"/>
    <w:qFormat/>
    <w:rsid w:val="00310C93"/>
    <w:pPr>
      <w:widowControl/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rsid w:val="00403E8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3">
    <w:name w:val="List Paragraph"/>
    <w:basedOn w:val="a"/>
    <w:uiPriority w:val="99"/>
    <w:qFormat/>
    <w:rsid w:val="001129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10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0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0C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0C93"/>
  </w:style>
  <w:style w:type="paragraph" w:customStyle="1" w:styleId="c6">
    <w:name w:val="c6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7">
    <w:name w:val="c27"/>
    <w:basedOn w:val="a0"/>
    <w:uiPriority w:val="99"/>
    <w:rsid w:val="00310C93"/>
  </w:style>
  <w:style w:type="paragraph" w:customStyle="1" w:styleId="c11">
    <w:name w:val="c11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9">
    <w:name w:val="c9"/>
    <w:basedOn w:val="a0"/>
    <w:uiPriority w:val="99"/>
    <w:rsid w:val="00310C93"/>
  </w:style>
  <w:style w:type="character" w:customStyle="1" w:styleId="c0">
    <w:name w:val="c0"/>
    <w:basedOn w:val="a0"/>
    <w:uiPriority w:val="99"/>
    <w:rsid w:val="00310C93"/>
  </w:style>
  <w:style w:type="paragraph" w:customStyle="1" w:styleId="c7">
    <w:name w:val="c7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23">
    <w:name w:val="c23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a4">
    <w:name w:val="Hyperlink"/>
    <w:uiPriority w:val="99"/>
    <w:semiHidden/>
    <w:rsid w:val="00310C93"/>
    <w:rPr>
      <w:color w:val="0000FF"/>
      <w:u w:val="single"/>
    </w:rPr>
  </w:style>
  <w:style w:type="character" w:styleId="a5">
    <w:name w:val="FollowedHyperlink"/>
    <w:uiPriority w:val="99"/>
    <w:semiHidden/>
    <w:rsid w:val="00310C93"/>
    <w:rPr>
      <w:color w:val="800080"/>
      <w:u w:val="single"/>
    </w:rPr>
  </w:style>
  <w:style w:type="paragraph" w:customStyle="1" w:styleId="c5">
    <w:name w:val="c5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6">
    <w:name w:val="c16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3">
    <w:name w:val="c13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">
    <w:name w:val="c2"/>
    <w:basedOn w:val="a0"/>
    <w:uiPriority w:val="99"/>
    <w:rsid w:val="00310C93"/>
  </w:style>
  <w:style w:type="character" w:customStyle="1" w:styleId="c3">
    <w:name w:val="c3"/>
    <w:basedOn w:val="a0"/>
    <w:uiPriority w:val="99"/>
    <w:rsid w:val="00310C93"/>
  </w:style>
  <w:style w:type="paragraph" w:customStyle="1" w:styleId="c12">
    <w:name w:val="c12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8">
    <w:name w:val="c8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8">
    <w:name w:val="c28"/>
    <w:basedOn w:val="a0"/>
    <w:uiPriority w:val="99"/>
    <w:rsid w:val="00310C93"/>
  </w:style>
  <w:style w:type="character" w:customStyle="1" w:styleId="c21">
    <w:name w:val="c21"/>
    <w:basedOn w:val="a0"/>
    <w:uiPriority w:val="99"/>
    <w:rsid w:val="00310C93"/>
  </w:style>
  <w:style w:type="character" w:customStyle="1" w:styleId="c71">
    <w:name w:val="c71"/>
    <w:basedOn w:val="a0"/>
    <w:uiPriority w:val="99"/>
    <w:rsid w:val="00310C93"/>
  </w:style>
  <w:style w:type="character" w:customStyle="1" w:styleId="c24">
    <w:name w:val="c24"/>
    <w:basedOn w:val="a0"/>
    <w:uiPriority w:val="99"/>
    <w:rsid w:val="00310C93"/>
  </w:style>
  <w:style w:type="paragraph" w:customStyle="1" w:styleId="c26">
    <w:name w:val="c26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18">
    <w:name w:val="c18"/>
    <w:basedOn w:val="a0"/>
    <w:uiPriority w:val="99"/>
    <w:rsid w:val="00310C93"/>
  </w:style>
  <w:style w:type="paragraph" w:customStyle="1" w:styleId="c91">
    <w:name w:val="c91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25">
    <w:name w:val="c25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9">
    <w:name w:val="c19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57">
    <w:name w:val="c57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50">
    <w:name w:val="c50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7">
    <w:name w:val="c17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47">
    <w:name w:val="c47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Normal (Web)"/>
    <w:basedOn w:val="a"/>
    <w:uiPriority w:val="99"/>
    <w:semiHidden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earch-excerpt">
    <w:name w:val="search-excerpt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a7">
    <w:name w:val="Strong"/>
    <w:uiPriority w:val="99"/>
    <w:qFormat/>
    <w:rsid w:val="00310C93"/>
    <w:rPr>
      <w:b/>
      <w:bCs/>
    </w:rPr>
  </w:style>
  <w:style w:type="character" w:customStyle="1" w:styleId="b-share">
    <w:name w:val="b-share"/>
    <w:basedOn w:val="a0"/>
    <w:uiPriority w:val="99"/>
    <w:rsid w:val="00310C93"/>
  </w:style>
  <w:style w:type="character" w:customStyle="1" w:styleId="b-sharetext">
    <w:name w:val="b-share__text"/>
    <w:basedOn w:val="a0"/>
    <w:uiPriority w:val="99"/>
    <w:rsid w:val="00310C93"/>
  </w:style>
  <w:style w:type="character" w:customStyle="1" w:styleId="b-share-icon">
    <w:name w:val="b-share-icon"/>
    <w:basedOn w:val="a0"/>
    <w:uiPriority w:val="99"/>
    <w:rsid w:val="00310C93"/>
  </w:style>
  <w:style w:type="character" w:customStyle="1" w:styleId="c41">
    <w:name w:val="c41"/>
    <w:basedOn w:val="a0"/>
    <w:uiPriority w:val="99"/>
    <w:rsid w:val="00310C93"/>
  </w:style>
  <w:style w:type="paragraph" w:customStyle="1" w:styleId="c1">
    <w:name w:val="c1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5">
    <w:name w:val="c15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4">
    <w:name w:val="c4"/>
    <w:basedOn w:val="a0"/>
    <w:uiPriority w:val="99"/>
    <w:rsid w:val="00310C93"/>
  </w:style>
  <w:style w:type="character" w:customStyle="1" w:styleId="c38">
    <w:name w:val="c38"/>
    <w:basedOn w:val="a0"/>
    <w:uiPriority w:val="99"/>
    <w:rsid w:val="00310C93"/>
  </w:style>
  <w:style w:type="paragraph" w:styleId="22">
    <w:name w:val="Body Text Indent 2"/>
    <w:basedOn w:val="a"/>
    <w:link w:val="23"/>
    <w:uiPriority w:val="99"/>
    <w:rsid w:val="00310C93"/>
    <w:pPr>
      <w:widowControl/>
      <w:suppressAutoHyphens w:val="0"/>
      <w:spacing w:after="120" w:line="480" w:lineRule="auto"/>
      <w:ind w:left="283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10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310C93"/>
  </w:style>
  <w:style w:type="paragraph" w:customStyle="1" w:styleId="c70">
    <w:name w:val="c70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54">
    <w:name w:val="c54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a8">
    <w:name w:val="Table Grid"/>
    <w:basedOn w:val="a1"/>
    <w:uiPriority w:val="99"/>
    <w:rsid w:val="00310C9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310C93"/>
    <w:pPr>
      <w:widowControl/>
      <w:suppressAutoHyphens w:val="0"/>
      <w:spacing w:after="120" w:line="276" w:lineRule="auto"/>
      <w:ind w:left="283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0C93"/>
    <w:rPr>
      <w:rFonts w:ascii="Calibri" w:eastAsia="Calibri" w:hAnsi="Calibri" w:cs="Calibri"/>
    </w:rPr>
  </w:style>
  <w:style w:type="paragraph" w:customStyle="1" w:styleId="c31">
    <w:name w:val="c31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9">
    <w:name w:val="c29"/>
    <w:basedOn w:val="a0"/>
    <w:uiPriority w:val="99"/>
    <w:rsid w:val="00310C93"/>
  </w:style>
  <w:style w:type="character" w:customStyle="1" w:styleId="c39">
    <w:name w:val="c39"/>
    <w:basedOn w:val="a0"/>
    <w:uiPriority w:val="99"/>
    <w:rsid w:val="00310C93"/>
  </w:style>
  <w:style w:type="paragraph" w:customStyle="1" w:styleId="zagbig">
    <w:name w:val="zagbig"/>
    <w:basedOn w:val="a"/>
    <w:uiPriority w:val="99"/>
    <w:rsid w:val="00310C9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310C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C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10C93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10C9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310C93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10C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7722-3EB8-4F56-B954-F19AF6DC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24</Pages>
  <Words>7354</Words>
  <Characters>41923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мозгляк</cp:lastModifiedBy>
  <cp:revision>12</cp:revision>
  <dcterms:created xsi:type="dcterms:W3CDTF">2014-09-13T14:56:00Z</dcterms:created>
  <dcterms:modified xsi:type="dcterms:W3CDTF">2015-11-26T21:47:00Z</dcterms:modified>
</cp:coreProperties>
</file>