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D" w:rsidRDefault="004B5DF5">
      <w:pPr>
        <w:rPr>
          <w:sz w:val="28"/>
          <w:szCs w:val="28"/>
          <w:lang w:val="tt-RU"/>
        </w:rPr>
      </w:pPr>
      <w:r w:rsidRPr="004B5DF5">
        <w:rPr>
          <w:b/>
          <w:sz w:val="28"/>
          <w:szCs w:val="28"/>
        </w:rPr>
        <w:t xml:space="preserve">           Тема:</w:t>
      </w:r>
      <w:r>
        <w:rPr>
          <w:sz w:val="28"/>
          <w:szCs w:val="28"/>
        </w:rPr>
        <w:t xml:space="preserve"> Предметны </w:t>
      </w:r>
      <w:proofErr w:type="spellStart"/>
      <w:r>
        <w:rPr>
          <w:sz w:val="28"/>
          <w:szCs w:val="28"/>
        </w:rPr>
        <w:t>белдер</w:t>
      </w:r>
      <w:proofErr w:type="spellEnd"/>
      <w:r>
        <w:rPr>
          <w:sz w:val="28"/>
          <w:szCs w:val="28"/>
          <w:lang w:val="tt-RU"/>
        </w:rPr>
        <w:t>үче сүзләр. Эш-хә</w:t>
      </w:r>
      <w:proofErr w:type="gramStart"/>
      <w:r>
        <w:rPr>
          <w:sz w:val="28"/>
          <w:szCs w:val="28"/>
          <w:lang w:val="tt-RU"/>
        </w:rPr>
        <w:t>р</w:t>
      </w:r>
      <w:proofErr w:type="gramEnd"/>
      <w:r>
        <w:rPr>
          <w:sz w:val="28"/>
          <w:szCs w:val="28"/>
          <w:lang w:val="tt-RU"/>
        </w:rPr>
        <w:t>әкәтне белдергән сүзләр.</w:t>
      </w:r>
    </w:p>
    <w:p w:rsidR="004B5DF5" w:rsidRPr="00263CB6" w:rsidRDefault="004B5DF5" w:rsidP="00263CB6">
      <w:pPr>
        <w:spacing w:after="0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Pr="00263CB6">
        <w:rPr>
          <w:b/>
          <w:sz w:val="28"/>
          <w:szCs w:val="28"/>
          <w:lang w:val="tt-RU"/>
        </w:rPr>
        <w:t>Дәрес максатлары:</w:t>
      </w:r>
    </w:p>
    <w:p w:rsidR="004B5DF5" w:rsidRDefault="004B5DF5" w:rsidP="00263CB6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Балаларны предметны һәм эш-хәрәкәтне белдергән сүзләр белән таныштыру.</w:t>
      </w:r>
    </w:p>
    <w:p w:rsidR="004B5DF5" w:rsidRDefault="004B5DF5" w:rsidP="00263CB6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Предметны белдергән сүзләргә кем? нәрсә?, эш-хәрәкәтне белдергән сүзләргә нишли? нишлиләр? Соравын куя белергә өйрәтү.</w:t>
      </w:r>
    </w:p>
    <w:p w:rsidR="004B5DF5" w:rsidRDefault="004B5DF5" w:rsidP="00263CB6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Кем? нәрсә? соравына җавап бирүче сүзләрне аера белү күнекмәләре формалаштыру.</w:t>
      </w:r>
    </w:p>
    <w:p w:rsidR="004B5DF5" w:rsidRDefault="00263CB6" w:rsidP="00263CB6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Предметны һәм эш-хәрәкәтне белдергән сүзләр тамгалары белән таныштыру.</w:t>
      </w:r>
    </w:p>
    <w:p w:rsidR="00263CB6" w:rsidRDefault="00263CB6" w:rsidP="00263CB6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Схемаларга карап җөмләләр төзи белү күнекмәләре формалаштыру.</w:t>
      </w:r>
    </w:p>
    <w:p w:rsidR="00263CB6" w:rsidRDefault="00263CB6" w:rsidP="004B5DF5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Укучыларда тырышлык, мөстәкыйл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лек тәрбияләү.</w:t>
      </w:r>
    </w:p>
    <w:p w:rsidR="00263CB6" w:rsidRDefault="00263CB6" w:rsidP="00263CB6">
      <w:pPr>
        <w:pStyle w:val="a3"/>
        <w:ind w:left="420"/>
        <w:rPr>
          <w:b/>
          <w:sz w:val="28"/>
          <w:szCs w:val="28"/>
          <w:lang w:val="tt-RU"/>
        </w:rPr>
      </w:pPr>
      <w:r w:rsidRPr="00263CB6">
        <w:rPr>
          <w:b/>
          <w:sz w:val="28"/>
          <w:szCs w:val="28"/>
          <w:lang w:val="tt-RU"/>
        </w:rPr>
        <w:t xml:space="preserve">   Дәрес барышы.</w:t>
      </w:r>
    </w:p>
    <w:p w:rsidR="00183372" w:rsidRDefault="00183372" w:rsidP="00183372">
      <w:pPr>
        <w:pStyle w:val="a3"/>
        <w:numPr>
          <w:ilvl w:val="0"/>
          <w:numId w:val="3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Оештыру моменты.</w:t>
      </w:r>
    </w:p>
    <w:p w:rsidR="00FC3056" w:rsidRPr="006F550D" w:rsidRDefault="006F550D" w:rsidP="006F550D">
      <w:pPr>
        <w:pStyle w:val="a3"/>
        <w:ind w:left="284" w:firstLine="142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FC3056">
        <w:rPr>
          <w:sz w:val="28"/>
          <w:szCs w:val="28"/>
          <w:lang w:val="tt-RU"/>
        </w:rPr>
        <w:t>Хәерле көн балалар. Бүгенге татар теле дәресенә мин үзем белән кояшны алып килдем</w:t>
      </w:r>
      <w:r w:rsidR="000D1015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Ләкин ул нишләптер елмаймый. Дәрескә кергәндә ул миңа мөрәҗәгат</w:t>
      </w:r>
      <w:r w:rsidRPr="006F550D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итте. “Әгәр дә укучылар дәрестә актив катнашалар, кычкырып, матур итеп җавап бирәләр икән- мин елмаячакмын,”-диде. Әйдәгез тырышып карыйк әле укучылар!</w:t>
      </w:r>
      <w:r w:rsidR="006826B5">
        <w:rPr>
          <w:sz w:val="28"/>
          <w:szCs w:val="28"/>
          <w:lang w:val="tt-RU"/>
        </w:rPr>
        <w:t xml:space="preserve"> </w:t>
      </w:r>
      <w:r w:rsidR="00305EDE">
        <w:rPr>
          <w:sz w:val="28"/>
          <w:szCs w:val="28"/>
          <w:lang w:val="tt-RU"/>
        </w:rPr>
        <w:t xml:space="preserve"> Без беләбез кояш тирәли 9 планета барлыгын. Бүгенге дәресебезнең без эшләяячәк биремнәре шушы планеталарга урнашкан, Без аларны кояш янына урнаштырачакбыз. Һәрбер укучы үзенең эшен һәм иптшенең җавапларына иг</w:t>
      </w:r>
      <w:r w:rsidR="00305EDE" w:rsidRPr="00305EDE">
        <w:rPr>
          <w:sz w:val="28"/>
          <w:szCs w:val="28"/>
          <w:lang w:val="tt-RU"/>
        </w:rPr>
        <w:t>ъ</w:t>
      </w:r>
      <w:r w:rsidR="00305EDE">
        <w:rPr>
          <w:sz w:val="28"/>
          <w:szCs w:val="28"/>
          <w:lang w:val="tt-RU"/>
        </w:rPr>
        <w:t>тибарлы булса иде. Ягез балалар эшкә керешик!</w:t>
      </w:r>
      <w:r w:rsidR="008F2ECA">
        <w:rPr>
          <w:sz w:val="28"/>
          <w:szCs w:val="28"/>
          <w:lang w:val="tt-RU"/>
        </w:rPr>
        <w:t xml:space="preserve"> </w:t>
      </w:r>
    </w:p>
    <w:p w:rsidR="006F550D" w:rsidRPr="006B3375" w:rsidRDefault="006B3375" w:rsidP="006B3375">
      <w:pPr>
        <w:spacing w:after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</w:t>
      </w:r>
      <w:proofErr w:type="gramStart"/>
      <w:r w:rsidRPr="006B3375">
        <w:rPr>
          <w:b/>
          <w:sz w:val="28"/>
          <w:szCs w:val="28"/>
          <w:lang w:val="en-US"/>
        </w:rPr>
        <w:t>II</w:t>
      </w:r>
      <w:r w:rsidRPr="006B3375">
        <w:rPr>
          <w:b/>
          <w:sz w:val="28"/>
          <w:szCs w:val="28"/>
        </w:rPr>
        <w:t>.</w:t>
      </w:r>
      <w:r w:rsidR="00183372" w:rsidRPr="006B3375">
        <w:rPr>
          <w:b/>
          <w:sz w:val="28"/>
          <w:szCs w:val="28"/>
          <w:lang w:val="tt-RU"/>
        </w:rPr>
        <w:t>Узган дә</w:t>
      </w:r>
      <w:r w:rsidR="006F550D" w:rsidRPr="006B3375">
        <w:rPr>
          <w:b/>
          <w:sz w:val="28"/>
          <w:szCs w:val="28"/>
          <w:lang w:val="tt-RU"/>
        </w:rPr>
        <w:t>рес материалын актуаль</w:t>
      </w:r>
      <w:r>
        <w:rPr>
          <w:b/>
          <w:sz w:val="28"/>
          <w:szCs w:val="28"/>
          <w:lang w:val="tt-RU"/>
        </w:rPr>
        <w:t>ләштерү.</w:t>
      </w:r>
      <w:proofErr w:type="gramEnd"/>
      <w:r>
        <w:rPr>
          <w:b/>
          <w:sz w:val="28"/>
          <w:szCs w:val="28"/>
          <w:lang w:val="tt-RU"/>
        </w:rPr>
        <w:t xml:space="preserve"> Слайд 1</w:t>
      </w:r>
    </w:p>
    <w:p w:rsidR="00183372" w:rsidRPr="006F550D" w:rsidRDefault="00183372" w:rsidP="006F550D">
      <w:pPr>
        <w:spacing w:after="0"/>
        <w:ind w:left="420"/>
        <w:rPr>
          <w:b/>
          <w:sz w:val="28"/>
          <w:szCs w:val="28"/>
          <w:lang w:val="tt-RU"/>
        </w:rPr>
      </w:pPr>
      <w:r w:rsidRPr="006F550D">
        <w:rPr>
          <w:sz w:val="28"/>
          <w:szCs w:val="28"/>
          <w:lang w:val="tt-RU"/>
        </w:rPr>
        <w:t>Слайдтагы җөмләләргә тыныш билгеләре куярга, төрен ачыкларга.</w:t>
      </w:r>
    </w:p>
    <w:p w:rsidR="00183372" w:rsidRDefault="00183372" w:rsidP="006F550D">
      <w:pPr>
        <w:pStyle w:val="a3"/>
        <w:spacing w:after="0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Бүген көн нинди?</w:t>
      </w:r>
    </w:p>
    <w:p w:rsidR="00183372" w:rsidRDefault="00183372" w:rsidP="006F550D">
      <w:pPr>
        <w:pStyle w:val="a3"/>
        <w:spacing w:after="0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Ай нинди матур күлмәк!</w:t>
      </w:r>
    </w:p>
    <w:p w:rsidR="00183372" w:rsidRDefault="00183372" w:rsidP="006F550D">
      <w:pPr>
        <w:pStyle w:val="a3"/>
        <w:spacing w:after="0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Хәзер татар теле дәресе булачак.</w:t>
      </w:r>
    </w:p>
    <w:p w:rsidR="00294F41" w:rsidRPr="00305EDE" w:rsidRDefault="006B3375" w:rsidP="00305ED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  <w:r>
        <w:rPr>
          <w:b/>
          <w:sz w:val="28"/>
          <w:szCs w:val="28"/>
          <w:lang w:val="en-US"/>
        </w:rPr>
        <w:t>III</w:t>
      </w:r>
      <w:r w:rsidRPr="006B3375">
        <w:rPr>
          <w:b/>
          <w:sz w:val="28"/>
          <w:szCs w:val="28"/>
        </w:rPr>
        <w:t>.</w:t>
      </w:r>
      <w:r w:rsidR="00305EDE" w:rsidRPr="00305EDE">
        <w:rPr>
          <w:b/>
          <w:sz w:val="28"/>
          <w:szCs w:val="28"/>
          <w:lang w:val="tt-RU"/>
        </w:rPr>
        <w:t>Яңа дәрес материалын аңлату</w:t>
      </w:r>
    </w:p>
    <w:p w:rsidR="00025970" w:rsidRDefault="008E144A" w:rsidP="00263CB6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</w:t>
      </w:r>
      <w:r w:rsidR="00183372">
        <w:rPr>
          <w:sz w:val="28"/>
          <w:szCs w:val="28"/>
          <w:lang w:val="tt-RU"/>
        </w:rPr>
        <w:t xml:space="preserve"> </w:t>
      </w:r>
      <w:r w:rsidR="006B3375">
        <w:rPr>
          <w:b/>
          <w:sz w:val="28"/>
          <w:szCs w:val="28"/>
          <w:lang w:val="tt-RU"/>
        </w:rPr>
        <w:t>2</w:t>
      </w:r>
      <w:r w:rsidR="00025970" w:rsidRPr="00025970">
        <w:rPr>
          <w:b/>
          <w:sz w:val="28"/>
          <w:szCs w:val="28"/>
          <w:lang w:val="tt-RU"/>
        </w:rPr>
        <w:t xml:space="preserve"> нче </w:t>
      </w:r>
      <w:r w:rsidRPr="00025970">
        <w:rPr>
          <w:b/>
          <w:sz w:val="28"/>
          <w:szCs w:val="28"/>
          <w:lang w:val="tt-RU"/>
        </w:rPr>
        <w:t>слайдтагы</w:t>
      </w:r>
      <w:r w:rsidR="00263CB6">
        <w:rPr>
          <w:sz w:val="28"/>
          <w:szCs w:val="28"/>
          <w:lang w:val="tt-RU"/>
        </w:rPr>
        <w:t xml:space="preserve"> хәйләле вакыйганы укый </w:t>
      </w:r>
      <w:r w:rsidR="00F1394E">
        <w:rPr>
          <w:sz w:val="28"/>
          <w:szCs w:val="28"/>
          <w:lang w:val="tt-RU"/>
        </w:rPr>
        <w:t>.</w:t>
      </w:r>
      <w:r w:rsidR="00025970">
        <w:rPr>
          <w:sz w:val="28"/>
          <w:szCs w:val="28"/>
          <w:lang w:val="tt-RU"/>
        </w:rPr>
        <w:t xml:space="preserve">Балалар </w:t>
      </w:r>
      <w:r w:rsidR="006B3375">
        <w:rPr>
          <w:b/>
          <w:sz w:val="28"/>
          <w:szCs w:val="28"/>
          <w:lang w:val="tt-RU"/>
        </w:rPr>
        <w:t>3</w:t>
      </w:r>
      <w:r w:rsidR="00025970" w:rsidRPr="00025970">
        <w:rPr>
          <w:b/>
          <w:sz w:val="28"/>
          <w:szCs w:val="28"/>
          <w:lang w:val="tt-RU"/>
        </w:rPr>
        <w:t xml:space="preserve"> нче слайдтагы</w:t>
      </w:r>
      <w:r w:rsidR="0002597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рәсемне карыйлар, анда нәрсәләр ясалганлыкны ачыклыйлар.</w:t>
      </w:r>
      <w:r w:rsidR="00025970">
        <w:rPr>
          <w:sz w:val="28"/>
          <w:szCs w:val="28"/>
          <w:lang w:val="tt-RU"/>
        </w:rPr>
        <w:t xml:space="preserve">  </w:t>
      </w:r>
      <w:r w:rsidR="006B3375">
        <w:rPr>
          <w:b/>
          <w:sz w:val="28"/>
          <w:szCs w:val="28"/>
          <w:lang w:val="tt-RU"/>
        </w:rPr>
        <w:t xml:space="preserve">4 </w:t>
      </w:r>
      <w:r w:rsidR="00025970" w:rsidRPr="00025970">
        <w:rPr>
          <w:b/>
          <w:sz w:val="28"/>
          <w:szCs w:val="28"/>
          <w:lang w:val="tt-RU"/>
        </w:rPr>
        <w:t>нче слайдтагы</w:t>
      </w:r>
      <w:r w:rsidR="00025970">
        <w:rPr>
          <w:sz w:val="28"/>
          <w:szCs w:val="28"/>
          <w:lang w:val="tt-RU"/>
        </w:rPr>
        <w:t xml:space="preserve"> предметны һәм эш-хәрәкәтне белдергән сүзләрне укыйлар.</w:t>
      </w:r>
      <w:r w:rsidR="006B3375">
        <w:rPr>
          <w:sz w:val="28"/>
          <w:szCs w:val="28"/>
          <w:lang w:val="tt-RU"/>
        </w:rPr>
        <w:t xml:space="preserve"> Предметны белдергән, эш-хәрәкәтне белдергән сүзләрне аеру.</w:t>
      </w:r>
      <w:r w:rsidR="00F1394E">
        <w:rPr>
          <w:sz w:val="28"/>
          <w:szCs w:val="28"/>
          <w:lang w:val="tt-RU"/>
        </w:rPr>
        <w:t xml:space="preserve">     </w:t>
      </w:r>
    </w:p>
    <w:p w:rsidR="000C2ADA" w:rsidRDefault="00025970" w:rsidP="00263CB6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 тактага уртасында 1 һәм 2 сызык булган ике турыпочмаклык сыза. Турыпочмаклыклар астына тиешле сорауларны яза. Укучыларны бу тамгалар белән таныштыра. “Тиен сикерә” җөмләсен тактага яза һәм бу җөмләнең схемасын төзеп күрсәтә, аңлата.</w:t>
      </w:r>
    </w:p>
    <w:p w:rsidR="006B3375" w:rsidRDefault="000C2ADA" w:rsidP="00263CB6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Укучылар </w:t>
      </w:r>
      <w:r w:rsidRPr="000C2ADA">
        <w:rPr>
          <w:b/>
          <w:sz w:val="28"/>
          <w:szCs w:val="28"/>
          <w:lang w:val="tt-RU"/>
        </w:rPr>
        <w:t xml:space="preserve"> </w:t>
      </w:r>
      <w:r w:rsidR="006B3375">
        <w:rPr>
          <w:b/>
          <w:sz w:val="28"/>
          <w:szCs w:val="28"/>
          <w:lang w:val="tt-RU"/>
        </w:rPr>
        <w:t xml:space="preserve">5 </w:t>
      </w:r>
      <w:r w:rsidRPr="000C2ADA">
        <w:rPr>
          <w:b/>
          <w:sz w:val="28"/>
          <w:szCs w:val="28"/>
          <w:lang w:val="tt-RU"/>
        </w:rPr>
        <w:t>нче слайдтагы</w:t>
      </w:r>
      <w:r w:rsidR="00F1394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күнегүне  язма</w:t>
      </w:r>
      <w:r w:rsidR="006B3375">
        <w:rPr>
          <w:sz w:val="28"/>
          <w:szCs w:val="28"/>
          <w:lang w:val="tt-RU"/>
        </w:rPr>
        <w:t>ча эшлиләр. Бу күнегүдә предмет</w:t>
      </w:r>
    </w:p>
    <w:p w:rsidR="00091928" w:rsidRDefault="00091928" w:rsidP="00091928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</w:t>
      </w:r>
      <w:r w:rsidR="00D1086B">
        <w:rPr>
          <w:sz w:val="28"/>
          <w:szCs w:val="28"/>
          <w:lang w:val="tt-RU"/>
        </w:rPr>
        <w:t>и</w:t>
      </w:r>
      <w:r w:rsidR="006B3375">
        <w:rPr>
          <w:sz w:val="28"/>
          <w:szCs w:val="28"/>
          <w:lang w:val="tt-RU"/>
        </w:rPr>
        <w:t xml:space="preserve">семнәре һәм эш-хәрәкәтне белдергән сүзләр рус телендә язылган </w:t>
      </w:r>
      <w:r w:rsidR="00D1086B">
        <w:rPr>
          <w:sz w:val="28"/>
          <w:szCs w:val="28"/>
          <w:lang w:val="tt-RU"/>
        </w:rPr>
        <w:t xml:space="preserve">, </w:t>
      </w:r>
      <w:r w:rsidR="006B337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</w:t>
      </w:r>
    </w:p>
    <w:p w:rsidR="000C2ADA" w:rsidRPr="006B3375" w:rsidRDefault="00091928" w:rsidP="00091928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6B3375">
        <w:rPr>
          <w:sz w:val="28"/>
          <w:szCs w:val="28"/>
          <w:lang w:val="tt-RU"/>
        </w:rPr>
        <w:t>укучылар татарча</w:t>
      </w:r>
      <w:r w:rsidR="00D1086B">
        <w:rPr>
          <w:sz w:val="28"/>
          <w:szCs w:val="28"/>
          <w:lang w:val="tt-RU"/>
        </w:rPr>
        <w:t>сын</w:t>
      </w:r>
      <w:r w:rsidR="006B3375">
        <w:rPr>
          <w:sz w:val="28"/>
          <w:szCs w:val="28"/>
          <w:lang w:val="tt-RU"/>
        </w:rPr>
        <w:t xml:space="preserve"> язарга тиешләр.</w:t>
      </w:r>
    </w:p>
    <w:p w:rsidR="000C2ADA" w:rsidRPr="000C2ADA" w:rsidRDefault="000C2ADA" w:rsidP="00263CB6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 w:rsidRPr="000C2ADA">
        <w:rPr>
          <w:b/>
          <w:sz w:val="28"/>
          <w:szCs w:val="28"/>
          <w:lang w:val="tt-RU"/>
        </w:rPr>
        <w:t>Динамик пауза</w:t>
      </w:r>
      <w:r w:rsidR="00183372">
        <w:rPr>
          <w:b/>
          <w:sz w:val="28"/>
          <w:szCs w:val="28"/>
          <w:lang w:val="tt-RU"/>
        </w:rPr>
        <w:t>-</w:t>
      </w:r>
      <w:r>
        <w:rPr>
          <w:b/>
          <w:sz w:val="28"/>
          <w:szCs w:val="28"/>
          <w:lang w:val="tt-RU"/>
        </w:rPr>
        <w:t xml:space="preserve"> </w:t>
      </w:r>
      <w:r w:rsidR="00091928">
        <w:rPr>
          <w:b/>
          <w:sz w:val="28"/>
          <w:szCs w:val="28"/>
          <w:lang w:val="tt-RU"/>
        </w:rPr>
        <w:t>6нчы</w:t>
      </w:r>
      <w:r>
        <w:rPr>
          <w:b/>
          <w:sz w:val="28"/>
          <w:szCs w:val="28"/>
          <w:lang w:val="tt-RU"/>
        </w:rPr>
        <w:t xml:space="preserve"> слайд. “Шаян курчак”.</w:t>
      </w:r>
      <w:r>
        <w:rPr>
          <w:sz w:val="28"/>
          <w:szCs w:val="28"/>
          <w:lang w:val="tt-RU"/>
        </w:rPr>
        <w:t>( Эш-</w:t>
      </w:r>
      <w:r w:rsidR="00294F41">
        <w:rPr>
          <w:sz w:val="28"/>
          <w:szCs w:val="28"/>
          <w:lang w:val="tt-RU"/>
        </w:rPr>
        <w:t>хәрәкәтне белдергән сүзләргә иг</w:t>
      </w:r>
      <w:r w:rsidR="00294F41" w:rsidRPr="00294F41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тибар юнәлтелә)</w:t>
      </w:r>
    </w:p>
    <w:p w:rsidR="000C2ADA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Бигрәк шаян курчак син,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Тик тормыйсың берчак син.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Чүгәлисең , торасың,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Башың уңга борасың.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Аннан сулга карыйсың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Һәм сикерә башлыйсың.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Башың артка ташлыйсың да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Әйләндерә башлыйсың.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Кулларың күтәрәсең, 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Аннары төшерәсең.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Шул арада, син, иелеп,</w:t>
      </w:r>
    </w:p>
    <w:p w:rsidR="00211B82" w:rsidRDefault="00211B82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Басарга өлгерәсең.</w:t>
      </w:r>
    </w:p>
    <w:p w:rsidR="00211B82" w:rsidRPr="00D1086B" w:rsidRDefault="00211B82" w:rsidP="00211B82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 w:rsidRPr="00211B82">
        <w:rPr>
          <w:sz w:val="28"/>
          <w:szCs w:val="28"/>
          <w:lang w:val="tt-RU"/>
        </w:rPr>
        <w:t xml:space="preserve"> Яңа теманы н</w:t>
      </w:r>
      <w:r>
        <w:rPr>
          <w:sz w:val="28"/>
          <w:szCs w:val="28"/>
          <w:lang w:val="tt-RU"/>
        </w:rPr>
        <w:t>ыгыту максатыннан  мөстәкыйл</w:t>
      </w:r>
      <w:r w:rsidRPr="00211B82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эш тәкъдим ителә. </w:t>
      </w:r>
      <w:r w:rsidR="006B1911">
        <w:rPr>
          <w:b/>
          <w:sz w:val="28"/>
          <w:szCs w:val="28"/>
          <w:lang w:val="tt-RU"/>
        </w:rPr>
        <w:t>19 бит – 9нчы күнегү</w:t>
      </w:r>
      <w:r>
        <w:rPr>
          <w:b/>
          <w:sz w:val="28"/>
          <w:szCs w:val="28"/>
          <w:lang w:val="tt-RU"/>
        </w:rPr>
        <w:t xml:space="preserve"> </w:t>
      </w:r>
      <w:r w:rsidR="006B1911">
        <w:rPr>
          <w:sz w:val="28"/>
          <w:szCs w:val="28"/>
          <w:lang w:val="tt-RU"/>
        </w:rPr>
        <w:t>Схемаларга</w:t>
      </w:r>
      <w:r>
        <w:rPr>
          <w:sz w:val="28"/>
          <w:szCs w:val="28"/>
          <w:lang w:val="tt-RU"/>
        </w:rPr>
        <w:t xml:space="preserve"> карап предметны белдергән һәм эш-хәрәкәтне</w:t>
      </w:r>
      <w:r w:rsidR="006B1911">
        <w:rPr>
          <w:sz w:val="28"/>
          <w:szCs w:val="28"/>
          <w:lang w:val="tt-RU"/>
        </w:rPr>
        <w:t xml:space="preserve"> белдергән сүзләрдән </w:t>
      </w:r>
      <w:r>
        <w:rPr>
          <w:sz w:val="28"/>
          <w:szCs w:val="28"/>
          <w:lang w:val="tt-RU"/>
        </w:rPr>
        <w:t xml:space="preserve"> җөмләләр төзергә.</w:t>
      </w:r>
      <w:r w:rsidR="006B1911">
        <w:rPr>
          <w:sz w:val="28"/>
          <w:szCs w:val="28"/>
          <w:lang w:val="tt-RU"/>
        </w:rPr>
        <w:t xml:space="preserve"> Уклар белән тоташтырабыз.</w:t>
      </w:r>
      <w:bookmarkStart w:id="0" w:name="_GoBack"/>
      <w:bookmarkEnd w:id="0"/>
    </w:p>
    <w:p w:rsidR="00D1086B" w:rsidRPr="00734585" w:rsidRDefault="00D1086B" w:rsidP="00211B82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Хәзер балалар. Бер уен уйнап алабыз. Ярыш дисәк тә була. Менә шушы ике кесәгә бирелгән сүзләрне дөрес итеп тыгуыгызны сорыйм. Барыгыз да бирегә чыгыгыз.</w:t>
      </w:r>
    </w:p>
    <w:p w:rsidR="00734585" w:rsidRDefault="00734585" w:rsidP="00211B82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Йомгаклау</w:t>
      </w:r>
      <w:r w:rsidR="00183372">
        <w:rPr>
          <w:b/>
          <w:sz w:val="28"/>
          <w:szCs w:val="28"/>
          <w:lang w:val="tt-RU"/>
        </w:rPr>
        <w:t xml:space="preserve">. </w:t>
      </w:r>
      <w:r w:rsidR="00D1086B">
        <w:rPr>
          <w:b/>
          <w:sz w:val="28"/>
          <w:szCs w:val="28"/>
          <w:lang w:val="tt-RU"/>
        </w:rPr>
        <w:t>7</w:t>
      </w:r>
      <w:r w:rsidRPr="00734585">
        <w:rPr>
          <w:b/>
          <w:sz w:val="28"/>
          <w:szCs w:val="28"/>
          <w:lang w:val="tt-RU"/>
        </w:rPr>
        <w:t xml:space="preserve"> нче слайд.</w:t>
      </w:r>
      <w:r>
        <w:rPr>
          <w:sz w:val="28"/>
          <w:szCs w:val="28"/>
          <w:lang w:val="tt-RU"/>
        </w:rPr>
        <w:t xml:space="preserve"> </w:t>
      </w:r>
    </w:p>
    <w:p w:rsidR="00D1086B" w:rsidRPr="00686B9D" w:rsidRDefault="00D1086B" w:rsidP="00D1086B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Менә безнең</w:t>
      </w:r>
      <w:r w:rsidR="00686B9D">
        <w:rPr>
          <w:sz w:val="28"/>
          <w:szCs w:val="28"/>
          <w:lang w:val="tt-RU"/>
        </w:rPr>
        <w:t xml:space="preserve"> дәресебез ахырына якынлашты. </w:t>
      </w:r>
    </w:p>
    <w:p w:rsidR="00D1086B" w:rsidRDefault="00D1086B" w:rsidP="00D1086B">
      <w:pPr>
        <w:pStyle w:val="a3"/>
        <w:ind w:left="4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 Әйдәгез үзебезнең эшебезне бәяләп карыйк әле балалар. Үзбәя.</w:t>
      </w:r>
    </w:p>
    <w:p w:rsidR="00686B9D" w:rsidRDefault="00D1086B" w:rsidP="00D1086B">
      <w:pPr>
        <w:pStyle w:val="a3"/>
        <w:ind w:left="4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 Бүгенге дәресебездә без ниләр эшләдек? Сезгә рәхәт булдымы? Сезгә дә күңеллеме? </w:t>
      </w:r>
    </w:p>
    <w:p w:rsidR="00D1086B" w:rsidRPr="00686B9D" w:rsidRDefault="00686B9D" w:rsidP="00686B9D">
      <w:pPr>
        <w:pStyle w:val="a3"/>
        <w:ind w:left="4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686B9D">
        <w:rPr>
          <w:sz w:val="28"/>
          <w:szCs w:val="28"/>
          <w:lang w:val="tt-RU"/>
        </w:rPr>
        <w:t>Кояшыбызга күз салыйк әле. Карагыз балалар кояшыбыз көлеп тора. Димәк, ул безнең эшебездән канәгать.</w:t>
      </w:r>
      <w:r>
        <w:rPr>
          <w:sz w:val="28"/>
          <w:szCs w:val="28"/>
          <w:lang w:val="tt-RU"/>
        </w:rPr>
        <w:t xml:space="preserve"> </w:t>
      </w:r>
      <w:r w:rsidRPr="00686B9D">
        <w:rPr>
          <w:sz w:val="28"/>
          <w:szCs w:val="28"/>
          <w:lang w:val="tt-RU"/>
        </w:rPr>
        <w:t>Мин дә бүгенге сезнең җавапларыгыздан бик канәгать. Һәрвакыт  елмаеп яшәгез. Күңелегез һәрвакыт шат булсын. Рәхмәт сезгә</w:t>
      </w:r>
      <w:r>
        <w:rPr>
          <w:sz w:val="28"/>
          <w:szCs w:val="28"/>
          <w:lang w:val="tt-RU"/>
        </w:rPr>
        <w:t>. Мин сезгә истәлеккә кечкенә кояшлар таратам.</w:t>
      </w:r>
    </w:p>
    <w:p w:rsidR="00263CB6" w:rsidRPr="004B5DF5" w:rsidRDefault="00F1394E" w:rsidP="000C2ADA">
      <w:pPr>
        <w:pStyle w:val="a3"/>
        <w:ind w:left="7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</w:t>
      </w:r>
      <w:r w:rsidR="008E144A">
        <w:rPr>
          <w:sz w:val="28"/>
          <w:szCs w:val="28"/>
          <w:lang w:val="tt-RU"/>
        </w:rPr>
        <w:t xml:space="preserve">                                                                                           </w:t>
      </w: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</w:t>
      </w:r>
    </w:p>
    <w:sectPr w:rsidR="00263CB6" w:rsidRPr="004B5DF5" w:rsidSect="004B5D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524"/>
    <w:multiLevelType w:val="hybridMultilevel"/>
    <w:tmpl w:val="47CA65AE"/>
    <w:lvl w:ilvl="0" w:tplc="CE8A1CE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DB36EE3"/>
    <w:multiLevelType w:val="hybridMultilevel"/>
    <w:tmpl w:val="B0D09AD2"/>
    <w:lvl w:ilvl="0" w:tplc="F90A9F9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A287ADC"/>
    <w:multiLevelType w:val="hybridMultilevel"/>
    <w:tmpl w:val="5080C320"/>
    <w:lvl w:ilvl="0" w:tplc="073CFBA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0"/>
    <w:rsid w:val="00025970"/>
    <w:rsid w:val="00091928"/>
    <w:rsid w:val="000C2ADA"/>
    <w:rsid w:val="000D1015"/>
    <w:rsid w:val="00183372"/>
    <w:rsid w:val="00211B82"/>
    <w:rsid w:val="00263CB6"/>
    <w:rsid w:val="00294F41"/>
    <w:rsid w:val="00305EDE"/>
    <w:rsid w:val="004B5DF5"/>
    <w:rsid w:val="00570F70"/>
    <w:rsid w:val="00592FDF"/>
    <w:rsid w:val="006826B5"/>
    <w:rsid w:val="00686B9D"/>
    <w:rsid w:val="006B1911"/>
    <w:rsid w:val="006B3375"/>
    <w:rsid w:val="006F550D"/>
    <w:rsid w:val="00734585"/>
    <w:rsid w:val="008E144A"/>
    <w:rsid w:val="008F2ECA"/>
    <w:rsid w:val="00D1086B"/>
    <w:rsid w:val="00D40F52"/>
    <w:rsid w:val="00D5006D"/>
    <w:rsid w:val="00F1394E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1DDD-F207-4AE1-AED6-2054CD0D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</dc:creator>
  <cp:keywords/>
  <dc:description/>
  <cp:lastModifiedBy>Газизов</cp:lastModifiedBy>
  <cp:revision>12</cp:revision>
  <dcterms:created xsi:type="dcterms:W3CDTF">2012-02-10T15:48:00Z</dcterms:created>
  <dcterms:modified xsi:type="dcterms:W3CDTF">2012-02-13T16:52:00Z</dcterms:modified>
</cp:coreProperties>
</file>