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61" w:rsidRPr="00064761" w:rsidRDefault="00064761" w:rsidP="00064761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  <w:r w:rsidRPr="00064761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 xml:space="preserve">Тема: Викторина по сказкам </w:t>
      </w:r>
      <w:proofErr w:type="spellStart"/>
      <w:r w:rsidRPr="00064761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Ганса</w:t>
      </w:r>
      <w:proofErr w:type="spellEnd"/>
      <w:r w:rsidRPr="00064761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 xml:space="preserve"> </w:t>
      </w:r>
      <w:proofErr w:type="spellStart"/>
      <w:r w:rsidRPr="00064761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Христиана</w:t>
      </w:r>
      <w:proofErr w:type="spellEnd"/>
      <w:r w:rsidRPr="00064761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 xml:space="preserve"> Андерсена ко дню его рождения</w:t>
      </w:r>
    </w:p>
    <w:p w:rsidR="00AB6689" w:rsidRPr="00AB6689" w:rsidRDefault="00064761">
      <w:pPr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ab/>
      </w:r>
      <w:r w:rsidR="00AB6689" w:rsidRP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u w:val="single"/>
          <w:lang w:eastAsia="ru-RU"/>
        </w:rPr>
        <w:t>Цель занятия:</w:t>
      </w:r>
      <w:r w:rsidR="00AB6689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br/>
        <w:t>1. Развивать внимание, память, любознательность и интерес к сказкам</w:t>
      </w:r>
      <w:r w:rsidR="00AB6689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br/>
        <w:t>2.</w:t>
      </w:r>
      <w:r w:rsidR="00AE6BA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Прививать любовь к сказкам, умение анализировать</w:t>
      </w:r>
      <w:r w:rsidR="00AE6BA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br/>
        <w:t>3. Обобщить знание детей по сказкам</w:t>
      </w:r>
      <w:r w:rsidR="00AE6BA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br/>
      </w:r>
      <w:r w:rsid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ab/>
      </w:r>
      <w:r w:rsidR="00E508B0" w:rsidRP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u w:val="single"/>
          <w:lang w:eastAsia="ru-RU"/>
        </w:rPr>
        <w:t>Задача:</w:t>
      </w:r>
      <w:r w:rsidR="00E508B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br/>
      </w:r>
      <w:r w:rsidR="00E508B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ab/>
        <w:t>Выявить особенности сказочного мира и воссоздать характер сказочного героя.</w:t>
      </w:r>
      <w:r w:rsidR="00E508B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br/>
        <w:t>Воспит</w:t>
      </w:r>
      <w:r w:rsidR="00297459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ать доброжелател</w:t>
      </w:r>
      <w:r w:rsidR="00E508B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ьные </w:t>
      </w:r>
      <w:r w:rsidR="00297459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взаимоотношения и дружелюбие</w:t>
      </w:r>
      <w:r w:rsid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.</w:t>
      </w:r>
      <w:r w:rsid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br/>
      </w:r>
      <w:r w:rsid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ab/>
      </w:r>
      <w:r w:rsidR="00041D15" w:rsidRP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u w:val="single"/>
          <w:lang w:eastAsia="ru-RU"/>
        </w:rPr>
        <w:t>Ход занятия</w:t>
      </w:r>
      <w:r w:rsid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u w:val="single"/>
          <w:lang w:eastAsia="ru-RU"/>
        </w:rPr>
        <w:t>:</w:t>
      </w:r>
      <w:r w:rsid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u w:val="single"/>
          <w:lang w:eastAsia="ru-RU"/>
        </w:rPr>
        <w:br/>
      </w:r>
      <w:r w:rsidR="00041D15" w:rsidRP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Краткая характеристика </w:t>
      </w:r>
      <w:proofErr w:type="spellStart"/>
      <w:r w:rsidR="00041D15" w:rsidRP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Ганса</w:t>
      </w:r>
      <w:proofErr w:type="spellEnd"/>
      <w:r w:rsidR="00041D15" w:rsidRP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="00041D15" w:rsidRP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Христиана</w:t>
      </w:r>
      <w:proofErr w:type="spellEnd"/>
      <w:r w:rsidR="00041D15" w:rsidRP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Андерсена:</w:t>
      </w:r>
      <w:r w:rsidR="00041D15" w:rsidRP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br/>
      </w:r>
      <w:r w:rsid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ab/>
      </w:r>
      <w:proofErr w:type="spellStart"/>
      <w:r w:rsidR="00041D15" w:rsidRP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Ганс</w:t>
      </w:r>
      <w:proofErr w:type="spellEnd"/>
      <w:r w:rsidR="00041D15" w:rsidRP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Христиан Андерсен</w:t>
      </w:r>
      <w:r w:rsidR="00041D1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 родился в семье башмачника 2 апреля 1805 года в датском городе Оденсе. Когда ему исполнилось 14 лет, он покинул свою маленькую Родину и переехал в Копенгаген в поисках славы. </w:t>
      </w:r>
      <w:r w:rsidR="00E44757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Славу писателю принес сборник его сказок, вышедших в 1835 году. Андерсен писал не только сказки, но и романы, повести, пьесы и стихи. в нашей стране Андерсен известен как писатель. который писал сказки для детей, но сам считал, что пишет их для взрослых. Те, кто знали </w:t>
      </w:r>
      <w:proofErr w:type="spellStart"/>
      <w:r w:rsidR="00E44757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Ганса</w:t>
      </w:r>
      <w:proofErr w:type="spellEnd"/>
      <w:r w:rsidR="00E44757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при жизни</w:t>
      </w:r>
      <w:r w:rsidR="008C26E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, говорили, что ему не стоит труда написать сказку за одну ночь на любую тему. Андерсен писал переводчице: " Я рад, что мои произведения читаются в великой России." Великим сказочником написано 156 сказок. </w:t>
      </w:r>
      <w:proofErr w:type="spellStart"/>
      <w:r w:rsidR="008C26E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Ганс</w:t>
      </w:r>
      <w:proofErr w:type="spellEnd"/>
      <w:r w:rsidR="008C26E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Христиан Андерсен умер 8 августа 1875 года, однако, до сих пор дети </w:t>
      </w:r>
      <w:r w:rsidR="00632D18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зачитываются его произведениями. А лучшим детским писателем присуждается международная премия его имени</w:t>
      </w:r>
      <w:r w:rsidR="00AB6689" w:rsidRPr="00AB6689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br w:type="page"/>
      </w:r>
    </w:p>
    <w:p w:rsidR="001B61F3" w:rsidRPr="001B61F3" w:rsidRDefault="001B61F3" w:rsidP="001B6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I. Выбери правильный ответ и подчеркни его:</w:t>
      </w:r>
    </w:p>
    <w:p w:rsidR="001B61F3" w:rsidRPr="001B61F3" w:rsidRDefault="001B61F3" w:rsidP="001B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Снежная королева обещала подарить Каю весь мир и кое-что в придачу. Что именно?</w:t>
      </w:r>
    </w:p>
    <w:p w:rsidR="001B61F3" w:rsidRPr="001B61F3" w:rsidRDefault="001B61F3" w:rsidP="001B61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  <w:lang w:eastAsia="ru-RU"/>
        </w:rPr>
        <w:t>пару коньков;</w:t>
      </w:r>
    </w:p>
    <w:p w:rsidR="001B61F3" w:rsidRPr="001B61F3" w:rsidRDefault="001B61F3" w:rsidP="001B61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лыжи;</w:t>
      </w:r>
    </w:p>
    <w:p w:rsidR="001B61F3" w:rsidRPr="001B61F3" w:rsidRDefault="001B61F3" w:rsidP="001B61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санки.</w:t>
      </w:r>
    </w:p>
    <w:p w:rsidR="001B61F3" w:rsidRPr="001B61F3" w:rsidRDefault="001B61F3" w:rsidP="001B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Из чего сделаны окна во дворце морского царя в сказке «Русалочка»:</w:t>
      </w:r>
    </w:p>
    <w:p w:rsidR="001B61F3" w:rsidRPr="001B61F3" w:rsidRDefault="001B61F3" w:rsidP="001B61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из жемчуга;</w:t>
      </w:r>
    </w:p>
    <w:p w:rsidR="001B61F3" w:rsidRPr="001B61F3" w:rsidRDefault="001B61F3" w:rsidP="001B61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  <w:lang w:eastAsia="ru-RU"/>
        </w:rPr>
        <w:t>из янтаря;</w:t>
      </w:r>
    </w:p>
    <w:p w:rsidR="001B61F3" w:rsidRPr="001B61F3" w:rsidRDefault="001B61F3" w:rsidP="001B61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из кораллов.</w:t>
      </w:r>
    </w:p>
    <w:p w:rsidR="001B61F3" w:rsidRPr="001B61F3" w:rsidRDefault="001B61F3" w:rsidP="001B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Что свинопас менял на поцелуи принцессы:</w:t>
      </w:r>
    </w:p>
    <w:p w:rsidR="001B61F3" w:rsidRPr="001B61F3" w:rsidRDefault="001B61F3" w:rsidP="001B61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дудочку и кувшинчик;</w:t>
      </w:r>
    </w:p>
    <w:p w:rsidR="001B61F3" w:rsidRPr="001B61F3" w:rsidRDefault="001B61F3" w:rsidP="001B61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розу и соловья;</w:t>
      </w:r>
    </w:p>
    <w:p w:rsidR="001B61F3" w:rsidRPr="001B61F3" w:rsidRDefault="001B61F3" w:rsidP="001B61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  <w:lang w:eastAsia="ru-RU"/>
        </w:rPr>
        <w:t>горшочек и трещотку.</w:t>
      </w:r>
    </w:p>
    <w:p w:rsidR="001B61F3" w:rsidRPr="001B61F3" w:rsidRDefault="001B61F3" w:rsidP="001B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На чём было написано письмо старой лапландки финке в сказке «Снежная королева»:</w:t>
      </w:r>
    </w:p>
    <w:p w:rsidR="001B61F3" w:rsidRPr="001B61F3" w:rsidRDefault="001B61F3" w:rsidP="001B61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на шкуре;</w:t>
      </w:r>
    </w:p>
    <w:p w:rsidR="001B61F3" w:rsidRPr="001B61F3" w:rsidRDefault="001B61F3" w:rsidP="001B61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  <w:lang w:eastAsia="ru-RU"/>
        </w:rPr>
        <w:t>на рыбе;</w:t>
      </w:r>
    </w:p>
    <w:p w:rsidR="001B61F3" w:rsidRPr="001B61F3" w:rsidRDefault="001B61F3" w:rsidP="001B61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на льдине.</w:t>
      </w:r>
    </w:p>
    <w:p w:rsidR="001B61F3" w:rsidRPr="001B61F3" w:rsidRDefault="001B61F3" w:rsidP="001B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Вещь Герды, которую оставила себе маленькая разбойница»:</w:t>
      </w:r>
    </w:p>
    <w:p w:rsidR="001B61F3" w:rsidRPr="001B61F3" w:rsidRDefault="001B61F3" w:rsidP="001B61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шапочка;</w:t>
      </w:r>
    </w:p>
    <w:p w:rsidR="001B61F3" w:rsidRPr="001B61F3" w:rsidRDefault="001B61F3" w:rsidP="001B61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шубка;</w:t>
      </w:r>
    </w:p>
    <w:p w:rsidR="001B61F3" w:rsidRPr="001B61F3" w:rsidRDefault="001B61F3" w:rsidP="001B61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  <w:lang w:eastAsia="ru-RU"/>
        </w:rPr>
        <w:t>муфта.</w:t>
      </w:r>
    </w:p>
    <w:p w:rsidR="001B61F3" w:rsidRPr="001B61F3" w:rsidRDefault="001B61F3" w:rsidP="001B6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</w:p>
    <w:p w:rsidR="001B61F3" w:rsidRPr="001B61F3" w:rsidRDefault="001B61F3" w:rsidP="001B6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II. Сколько...</w:t>
      </w:r>
    </w:p>
    <w:p w:rsidR="001B61F3" w:rsidRPr="001B61F3" w:rsidRDefault="001B61F3" w:rsidP="001B6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Сколько дней каждый год проводили братья-лебеди на родине?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- 11</w:t>
      </w:r>
    </w:p>
    <w:p w:rsidR="001B61F3" w:rsidRPr="001B61F3" w:rsidRDefault="001B61F3" w:rsidP="001B6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Сколько сестер было у Русалочки?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- 5</w:t>
      </w:r>
    </w:p>
    <w:p w:rsidR="001B61F3" w:rsidRPr="001B61F3" w:rsidRDefault="001B61F3" w:rsidP="001B6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lastRenderedPageBreak/>
        <w:t>Сколько оловянных солдатиков подарили мальчику в сказке «Стойкий оловянный солдатик»?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- 25</w:t>
      </w:r>
    </w:p>
    <w:p w:rsidR="001B61F3" w:rsidRPr="001B61F3" w:rsidRDefault="001B61F3" w:rsidP="001B6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Сколько учёных книг было написано об искусственном соловье в сказке «Соловей»?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- 25</w:t>
      </w:r>
    </w:p>
    <w:p w:rsidR="001B61F3" w:rsidRPr="001B61F3" w:rsidRDefault="001B61F3" w:rsidP="001B6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Сколько тюфяков, перин и горошин положили на постель принцессы в сказке «Принцесса на горошине»?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- 20 тюфяков, 20 перин и 1 горошина</w:t>
      </w:r>
    </w:p>
    <w:p w:rsidR="001B61F3" w:rsidRPr="001B61F3" w:rsidRDefault="001B61F3" w:rsidP="001B61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Сколько поцелуев потребовал свинопас от принцессы за чудесные предметы?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- 110 (10 – за горшочек с бубенчиками и 100 – за трещотку)</w:t>
      </w:r>
    </w:p>
    <w:p w:rsidR="001B61F3" w:rsidRPr="001B61F3" w:rsidRDefault="001B61F3" w:rsidP="001B6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</w:p>
    <w:p w:rsidR="001B61F3" w:rsidRPr="001B61F3" w:rsidRDefault="001B61F3" w:rsidP="001B6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III. Угадай героя по описанию:</w:t>
      </w:r>
    </w:p>
    <w:p w:rsidR="001B61F3" w:rsidRPr="001B61F3" w:rsidRDefault="001B61F3" w:rsidP="001B61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Вода бежала с ее волос и платья прямо в носки башмаков и вытекала из пяток, а она все-таки уверяла, что она настоящая.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- Принцесса из сказки «Принцесса на горошине»</w:t>
      </w:r>
    </w:p>
    <w:p w:rsidR="001B61F3" w:rsidRPr="001B61F3" w:rsidRDefault="001B61F3" w:rsidP="001B61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Она была так прелестна, так нежна, вся из ослепительного льда, и всё-таки живая! Глаза её сверкали как звёзды, но в них не было ни тепла, на кротости.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- Снежная королева</w:t>
      </w:r>
    </w:p>
    <w:p w:rsidR="001B61F3" w:rsidRPr="001B61F3" w:rsidRDefault="001B61F3" w:rsidP="001B61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На ней была юбочка из тонкого батиста, на плече – голубой шарф и на груди - блестящая брошка, такая большая, как голова самой девушки. Красавица стояла на одной ножке, вытянув руки…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- Танцовщица из сказки «Стойкий оловянный солдатик»</w:t>
      </w:r>
    </w:p>
    <w:p w:rsidR="001B61F3" w:rsidRPr="001B61F3" w:rsidRDefault="001B61F3" w:rsidP="001B61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lastRenderedPageBreak/>
        <w:t>Он был очень похож на настоящего, но весь обсыпан бриллиантами, рубинами и сапфирами.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- Искусственный соловей из сказки «Соловей»</w:t>
      </w:r>
    </w:p>
    <w:p w:rsidR="001B61F3" w:rsidRPr="001B61F3" w:rsidRDefault="001B61F3" w:rsidP="001B61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Одет он чудесно: на нем шёлковый кафтан, только нельзя сказать какого цвета. Он отливает то голубым, то зелёным, то красным, смотря в какую сторону он повернётся. Под мышками у него по зонтику…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 xml:space="preserve">- </w:t>
      </w:r>
      <w:proofErr w:type="spellStart"/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Оле-Лукойе</w:t>
      </w:r>
      <w:proofErr w:type="spellEnd"/>
    </w:p>
    <w:p w:rsidR="001B61F3" w:rsidRPr="001B61F3" w:rsidRDefault="001B61F3" w:rsidP="001B61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Башмачки на ней были вызолоченные, платьице слегка приподнято и подколото алой розой, на голове красовалась золотая шляпа, а в руках пастуший посох.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- Пастушка из сказки «Пастушка и трубочист»</w:t>
      </w:r>
    </w:p>
    <w:p w:rsidR="001B61F3" w:rsidRPr="001B61F3" w:rsidRDefault="001B61F3" w:rsidP="001B6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</w:p>
    <w:p w:rsidR="001B61F3" w:rsidRPr="001B61F3" w:rsidRDefault="001B61F3" w:rsidP="001B6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IV. Кто кому говорит эти слова:</w:t>
      </w:r>
    </w:p>
    <w:p w:rsidR="001B61F3" w:rsidRPr="001B61F3" w:rsidRDefault="001B61F3" w:rsidP="001B61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«Фи, папа! Она не искусственная, а настоящая!»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Принцесса – королю в сказке «Свинопас»</w:t>
      </w:r>
    </w:p>
    <w:p w:rsidR="001B61F3" w:rsidRPr="001B61F3" w:rsidRDefault="001B61F3" w:rsidP="001B61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«А хватит ли у тебя мужества идти за мной всюду? Подумала ли ты, как велик мир? Подумала ли о том, что нам нельзя будет вернуться назад?»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- Трубочист - пастушке</w:t>
      </w:r>
    </w:p>
    <w:p w:rsidR="001B61F3" w:rsidRPr="001B61F3" w:rsidRDefault="001B61F3" w:rsidP="001B61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«Мы знаем, у кого сегодня сладкий суп и блинчики! Мы знаем, у кого сегодня каша и свиные котлеты! Как интересно!»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Фрейлины друг другу в сказке «Свинопас»</w:t>
      </w:r>
    </w:p>
    <w:p w:rsidR="001B61F3" w:rsidRPr="001B61F3" w:rsidRDefault="001B61F3" w:rsidP="001B61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«Это кто такой? А паспорт у тебя есть? Давай сейчас же паспорт! Держите, держите его! У него нет паспорта!»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Крыса – оловянному солдатику</w:t>
      </w:r>
    </w:p>
    <w:p w:rsidR="001B61F3" w:rsidRPr="001B61F3" w:rsidRDefault="001B61F3" w:rsidP="001B61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«Обернитесь большими немыми птицами и улетайте прочь! Позаботьтесь о себе сами!».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lastRenderedPageBreak/>
        <w:t xml:space="preserve">Злая королева – братьям </w:t>
      </w:r>
      <w:proofErr w:type="spellStart"/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Элизы</w:t>
      </w:r>
      <w:proofErr w:type="spellEnd"/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 в сказке «Дикие лебеди»</w:t>
      </w:r>
    </w:p>
    <w:p w:rsidR="001B61F3" w:rsidRPr="001B61F3" w:rsidRDefault="001B61F3" w:rsidP="001B61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«Тебя приютили, пригрели, тебя окружает такое общество, в котором ты можешь чему-нибудь научиться, но ты пустая голова, и говорить-то с тобой не стоит! Уж поверь мне! Я желаю тебе добра, потому и браню тебя – так всегда узнаются истинные друзья! Старайся же нести яйца или научись мурлыкать и пускать искры!»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Курица - гадкому утёнку</w:t>
      </w:r>
    </w:p>
    <w:p w:rsidR="001B61F3" w:rsidRPr="001B61F3" w:rsidRDefault="001B61F3" w:rsidP="001B61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«Ишь ты, бродяга! Хотела бы я знать, стоишь ли ты того, чтобы за тобой бегали на край света!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Маленькая разбойница - Каю в сказке «Снежная королева»</w:t>
      </w:r>
    </w:p>
    <w:p w:rsidR="001B61F3" w:rsidRPr="001B61F3" w:rsidRDefault="001B61F3" w:rsidP="001B61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«Не бойся, они умеют летать, когда захотят! Ты видела красивых красных, жёлтых и белых бабочек, похожих на цветы? Они ведь и были прежде цветами, только прыгнули со своих стебельков высоко в воздух, забили лепестками, точно крылышками, и полетели».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 xml:space="preserve">Студент – </w:t>
      </w:r>
      <w:proofErr w:type="spellStart"/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Иде</w:t>
      </w:r>
      <w:proofErr w:type="spellEnd"/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 в сказке «Цветы маленькой Иды»</w:t>
      </w:r>
    </w:p>
    <w:p w:rsidR="001B61F3" w:rsidRPr="001B61F3" w:rsidRDefault="001B61F3" w:rsidP="001B61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«Да, да, правда ваша, умные слова приятно слышать. Какой прок от этого чириканья? Что оно приносит птице? Холод и голод зимой? Много, нечего сказать!»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Полевая мышь – кроту в сказке «</w:t>
      </w:r>
      <w:proofErr w:type="spellStart"/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Дюймовочка</w:t>
      </w:r>
      <w:proofErr w:type="spellEnd"/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»</w:t>
      </w:r>
    </w:p>
    <w:p w:rsidR="001B61F3" w:rsidRPr="001B61F3" w:rsidRDefault="001B61F3" w:rsidP="001B61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«Сильнее, чем она есть я не могу её сделать… Ведь она босая обошла полсвета! Не у нас ей занимать силу, её сила в её сердце!»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Финка – северному оленю в сказке «Снежная королева»</w:t>
      </w:r>
    </w:p>
    <w:p w:rsidR="001B61F3" w:rsidRPr="001B61F3" w:rsidRDefault="001B61F3" w:rsidP="001B6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</w:p>
    <w:p w:rsidR="001B61F3" w:rsidRDefault="001B61F3" w:rsidP="001B6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1B61F3" w:rsidRPr="001B61F3" w:rsidRDefault="001B61F3" w:rsidP="001B6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V. Кроссворд</w:t>
      </w:r>
    </w:p>
    <w:p w:rsidR="001B61F3" w:rsidRPr="001B61F3" w:rsidRDefault="001B61F3" w:rsidP="001B61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В выделенных клеточках должно получиться имя героини одной из самых известных сказок Андерсена.</w:t>
      </w:r>
    </w:p>
    <w:p w:rsidR="001B61F3" w:rsidRPr="001B61F3" w:rsidRDefault="001B61F3" w:rsidP="001B61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3340"/>
      </w:tblGrid>
      <w:tr w:rsidR="001B61F3" w:rsidRPr="001B61F3" w:rsidTr="001B61F3">
        <w:trPr>
          <w:tblCellSpacing w:w="15" w:type="dxa"/>
        </w:trPr>
        <w:tc>
          <w:tcPr>
            <w:tcW w:w="0" w:type="auto"/>
            <w:hideMark/>
          </w:tcPr>
          <w:p w:rsidR="001B61F3" w:rsidRPr="001B61F3" w:rsidRDefault="001B61F3" w:rsidP="001B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1B61F3"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eastAsia="ru-RU"/>
              </w:rPr>
              <w:drawing>
                <wp:inline distT="0" distB="0" distL="0" distR="0">
                  <wp:extent cx="3810000" cy="2905125"/>
                  <wp:effectExtent l="19050" t="0" r="0" b="0"/>
                  <wp:docPr id="1" name="Рисунок 1" descr="Кроссво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оссво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B61F3" w:rsidRPr="001B61F3" w:rsidRDefault="001B61F3" w:rsidP="001B61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1B6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>Имя девочки, спасшей Кая. (Герда)</w:t>
            </w:r>
          </w:p>
          <w:p w:rsidR="001B61F3" w:rsidRPr="001B61F3" w:rsidRDefault="001B61F3" w:rsidP="001B61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1B6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>Эти цветы танцевали на балу у маленькой Иды. (Тюльпаны)</w:t>
            </w:r>
          </w:p>
          <w:p w:rsidR="001B61F3" w:rsidRPr="001B61F3" w:rsidRDefault="001B61F3" w:rsidP="001B61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1B6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>Самая лучшая певчая птица из сказки с одноименным названием. (Соловей)</w:t>
            </w:r>
          </w:p>
          <w:p w:rsidR="001B61F3" w:rsidRPr="001B61F3" w:rsidRDefault="001B61F3" w:rsidP="001B61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1B6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 xml:space="preserve">Имя, которым Эльф назвал </w:t>
            </w:r>
            <w:proofErr w:type="spellStart"/>
            <w:r w:rsidRPr="001B6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>Дюймовочку</w:t>
            </w:r>
            <w:proofErr w:type="spellEnd"/>
            <w:r w:rsidRPr="001B6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>. (Майя)</w:t>
            </w:r>
          </w:p>
          <w:p w:rsidR="001B61F3" w:rsidRPr="001B61F3" w:rsidRDefault="001B61F3" w:rsidP="001B61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1B6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>Цветок, который принёс в дар принцессе герой сказки «Свинопас». (Роза)</w:t>
            </w:r>
          </w:p>
          <w:p w:rsidR="001B61F3" w:rsidRPr="001B61F3" w:rsidRDefault="001B61F3" w:rsidP="001B61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1B6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 xml:space="preserve">Материал, из которого были сделаны солдатики. </w:t>
            </w:r>
            <w:r w:rsidRPr="001B6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lastRenderedPageBreak/>
              <w:t>(Олово)</w:t>
            </w:r>
          </w:p>
          <w:p w:rsidR="001B61F3" w:rsidRPr="001B61F3" w:rsidRDefault="001B61F3" w:rsidP="001B61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1B6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>Предмет, сделавший солдата счастливым. (Огниво)</w:t>
            </w:r>
          </w:p>
          <w:p w:rsidR="001B61F3" w:rsidRPr="001B61F3" w:rsidRDefault="001B61F3" w:rsidP="001B61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1B6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>Эта героиня превратилась в морскую пену. (Русалочка)</w:t>
            </w:r>
          </w:p>
          <w:p w:rsidR="001B61F3" w:rsidRPr="001B61F3" w:rsidRDefault="001B61F3" w:rsidP="001B61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1B6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>Предмет, который разбили ученики Тролля. (Зеркало)</w:t>
            </w:r>
          </w:p>
          <w:p w:rsidR="001B61F3" w:rsidRPr="001B61F3" w:rsidRDefault="001B61F3" w:rsidP="001B61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1B6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 xml:space="preserve">Имя мальчика, которому </w:t>
            </w:r>
            <w:proofErr w:type="spellStart"/>
            <w:r w:rsidRPr="001B6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>Оле-Лукойе</w:t>
            </w:r>
            <w:proofErr w:type="spellEnd"/>
            <w:r w:rsidRPr="001B6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 xml:space="preserve"> каждый вечер рассказывал сказки. (</w:t>
            </w:r>
            <w:proofErr w:type="spellStart"/>
            <w:r w:rsidRPr="001B6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>Яльмар</w:t>
            </w:r>
            <w:proofErr w:type="spellEnd"/>
            <w:r w:rsidRPr="001B6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>)</w:t>
            </w:r>
          </w:p>
        </w:tc>
      </w:tr>
    </w:tbl>
    <w:p w:rsidR="001B61F3" w:rsidRPr="001B61F3" w:rsidRDefault="001B61F3" w:rsidP="001B6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VI. Внимательный читатель. Вопросики, трудные и не очень:</w:t>
      </w:r>
    </w:p>
    <w:p w:rsidR="001B61F3" w:rsidRPr="001B61F3" w:rsidRDefault="001B61F3" w:rsidP="001B61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Кому было присвоено особое звание: первый певец императорского ночного столика с левой стороны?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– Искусственному соловью</w:t>
      </w:r>
    </w:p>
    <w:p w:rsidR="001B61F3" w:rsidRPr="001B61F3" w:rsidRDefault="001B61F3" w:rsidP="001B61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В какой сказке наградой за обман послужили рыцарский крест в петлицу и придворное звание?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– В сказке «Новое платье короля»</w:t>
      </w:r>
    </w:p>
    <w:p w:rsidR="001B61F3" w:rsidRPr="001B61F3" w:rsidRDefault="001B61F3" w:rsidP="001B61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lastRenderedPageBreak/>
        <w:t>Главы какой сказки носят название дней недели?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– «</w:t>
      </w:r>
      <w:proofErr w:type="spellStart"/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Оле-Лукойе</w:t>
      </w:r>
      <w:proofErr w:type="spellEnd"/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»</w:t>
      </w:r>
    </w:p>
    <w:p w:rsidR="001B61F3" w:rsidRPr="001B61F3" w:rsidRDefault="001B61F3" w:rsidP="001B61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Героиня какой сказки говорит: «А почему у нас нет бессмертной души? Я отдала бы все свои сотни лет за один день человеческой жизни, чтобы потом тоже подняться на небо!»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- «Русалочка»</w:t>
      </w:r>
    </w:p>
    <w:p w:rsidR="001B61F3" w:rsidRPr="001B61F3" w:rsidRDefault="001B61F3" w:rsidP="001B61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В сказке «Снежная королева» ворона говорит Герде: «Не угодно ли вам взять лампу, а я пойду вперёд. Мы пойдём прямой дорогой, тут мы никого не встретим» - «А мне кажется, что за нами кто-то идёт»,- сказала Герда. Кто шёл за ними?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- Сны</w:t>
      </w:r>
    </w:p>
    <w:p w:rsidR="001B61F3" w:rsidRPr="001B61F3" w:rsidRDefault="001B61F3" w:rsidP="001B61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Какое место, по мнению </w:t>
      </w:r>
      <w:proofErr w:type="spellStart"/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андерсеновской</w:t>
      </w:r>
      <w:proofErr w:type="spellEnd"/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 ели, самое лучшее на земле?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- Лес, где светит солнышко и поют птички</w:t>
      </w:r>
    </w:p>
    <w:p w:rsidR="001B61F3" w:rsidRPr="001B61F3" w:rsidRDefault="001B61F3" w:rsidP="001B61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В какой сказке Андерсена поленья пустили корни и ростки и появился благоухающий куст, весь усыпанный красными розами?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– В сказке «Дикие лебеди»</w:t>
      </w:r>
    </w:p>
    <w:p w:rsidR="001B61F3" w:rsidRPr="001B61F3" w:rsidRDefault="001B61F3" w:rsidP="001B61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В какой сказке Андерсена за свадебным столом вместе в другими гостями сидели три собаки?</w:t>
      </w:r>
      <w:r w:rsidRPr="001B61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br/>
        <w:t>– В сказке «Огниво»</w:t>
      </w:r>
    </w:p>
    <w:p w:rsidR="00001513" w:rsidRDefault="00001513"/>
    <w:sectPr w:rsidR="00001513" w:rsidSect="0000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B2B"/>
    <w:multiLevelType w:val="multilevel"/>
    <w:tmpl w:val="4596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C60FE"/>
    <w:multiLevelType w:val="multilevel"/>
    <w:tmpl w:val="770C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9694F"/>
    <w:multiLevelType w:val="multilevel"/>
    <w:tmpl w:val="B2D0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73447"/>
    <w:multiLevelType w:val="multilevel"/>
    <w:tmpl w:val="8AB8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E6957"/>
    <w:multiLevelType w:val="multilevel"/>
    <w:tmpl w:val="024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249A9"/>
    <w:multiLevelType w:val="multilevel"/>
    <w:tmpl w:val="1CEC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61F3"/>
    <w:rsid w:val="00001513"/>
    <w:rsid w:val="000026D9"/>
    <w:rsid w:val="00041D15"/>
    <w:rsid w:val="00064761"/>
    <w:rsid w:val="001B61F3"/>
    <w:rsid w:val="00297459"/>
    <w:rsid w:val="00632D18"/>
    <w:rsid w:val="008C26E0"/>
    <w:rsid w:val="008F54B2"/>
    <w:rsid w:val="00AB6689"/>
    <w:rsid w:val="00AE6BA5"/>
    <w:rsid w:val="00E44757"/>
    <w:rsid w:val="00E5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2014-04-08T18:43:00Z</dcterms:created>
  <dcterms:modified xsi:type="dcterms:W3CDTF">2014-04-09T16:54:00Z</dcterms:modified>
</cp:coreProperties>
</file>