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7" w:rsidRPr="005508A8" w:rsidRDefault="009A5487" w:rsidP="009A5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Перспективный план работы.</w:t>
      </w:r>
    </w:p>
    <w:p w:rsidR="009A5487" w:rsidRPr="005508A8" w:rsidRDefault="009A5487" w:rsidP="009A5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 «Правовое воспитание детей дошкольного возраста»</w:t>
      </w:r>
    </w:p>
    <w:p w:rsidR="009A5487" w:rsidRPr="005508A8" w:rsidRDefault="005508A8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</w:t>
      </w:r>
      <w:r w:rsidR="009A5487" w:rsidRPr="005508A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Задачи: 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Создание условий для формирования у детей правовой компетентности;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ознакомление детей в соответствующей их возрасту форме с социально – правовыми нормами и правилами поведения;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воспитание у детей уважительного и терпимого отношения к людям независимо от их происхождения, языка, пола, возраста;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содействие процессу формирования у детей чувства собственного достоинства своего мнения и </w:t>
      </w:r>
      <w:proofErr w:type="gram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навыках</w:t>
      </w:r>
      <w:proofErr w:type="gram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его проявления;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оказание необходимой помощи семьям в вопросах правового воспитания детей. Подтвердить целесообразность проведения подобных занятий воспитателями.</w:t>
      </w:r>
    </w:p>
    <w:p w:rsidR="005508A8" w:rsidRDefault="005508A8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5508A8" w:rsidRDefault="005508A8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5508A8" w:rsidRDefault="005508A8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5508A8" w:rsidRDefault="005508A8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5508A8" w:rsidRDefault="005508A8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5508A8" w:rsidRDefault="005508A8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lastRenderedPageBreak/>
        <w:t>Работа с детьми.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Тема. Цели. Лексика.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Сентябрь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1 "Что такое право?".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Познакомить детей с понятием “Право”.  Воспитывать уважение к правам человека. Способствовать воспитанию правовой культуры. Права, обязанности, государство, </w:t>
      </w:r>
      <w:proofErr w:type="spell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деклорация</w:t>
      </w:r>
      <w:proofErr w:type="spell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2. "У каждого есть имя"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Формирование представлений об имени, традициях именования людей в соответствии с возрастом и роли имени в жизни человека. Имя, имена, фамилия, отчество, возраст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Октябрь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1."Семья – семь Я"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Углубить представлениям детей о семейном благополучии и о защите прав ребенка членами семьи. Благополучие, дружная семья, родственники, любовь, забота, уважение, защита, обязанности, права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2. "В гостях хорошо, а дома лучше".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Формирование представлений о потребностях человека в жилье и праве на жилье. Дом, квартира, комнаты, жильцы, порядок, беспорядок, продукты, магазин, деньги.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Ноябрь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1. "Как дружить без ссоры".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Формирование у детей навыков бесконфликтного поведения и общения. Добро, зло, обида, обман, наказание, переживание, расстраиваться.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lastRenderedPageBreak/>
        <w:t>2. "За свое постаю, а чужое не возьму"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Формирование представлений о собственности, личных вещах. </w:t>
      </w:r>
      <w:proofErr w:type="gram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Личные вещи, общие вещи, чужое, свое, наказание, вред, брать чужие вещи без разрешения (красть)</w:t>
      </w:r>
      <w:proofErr w:type="gramEnd"/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Декабрь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1. "Хочу или надо?</w:t>
      </w:r>
      <w:proofErr w:type="gram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"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азвитие самостоятельности и ответственности, формирование навыков совместной деятельности, Помощь, поступок, заботиться, ухаживать, обида, прощение, дружба, друг, приветливо, сочувствие.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2. "Худо тому, кто добра не делает никому"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Формирование уважительного отношения детей друг к другу и навыков бесконфликтного поведения и общения. Обида, ссора</w:t>
      </w:r>
      <w:proofErr w:type="gram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плохой поступок, зло, добро, зло, жадность, щедрость.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Январь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1. "Чего вдругом не любишь, того и сам не делай".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Закрепление элементарных правил поведения в детском саду, формирование навыков вежливого обращения и поведения. Уважение, терпение, внимание, понимание, правила, </w:t>
      </w:r>
      <w:proofErr w:type="gram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добрый</w:t>
      </w:r>
      <w:proofErr w:type="gram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вежливый, внимательный, отзывчивый, нежадный..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2. "Секреты вежливости".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Ознакомление с правилами вежливого отношения к другим людям и формирование у детей навыков вежливого обращения. </w:t>
      </w:r>
      <w:proofErr w:type="gram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Уважение, правила, вежливость, Вы, ты, прозвище, насмешка, вежливые слова, до свидание, здравствуйте и др.</w:t>
      </w:r>
      <w:proofErr w:type="gramEnd"/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Февраль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1. "Дети и взрослые ".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Углубление представлений о различиях людей разного пола и возраста и их социальных 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ролях. Мальчик, девочка, тетя, дядя, старик, старушка, возраст, помощь, забота.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2. "Жизнь дана на добрые дела".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Воспитание доброжелательного отношения к людям. Уважение, возраст, пожилой, старость, детство, помощь, добрые дела.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Март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"Кто где живет?". </w:t>
      </w:r>
      <w:proofErr w:type="gram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Ознакомление детей с разными странами и народами Страна, народы, географическая карта, иностранный, национальность, раса, вера, сходства, различия</w:t>
      </w:r>
      <w:proofErr w:type="gramEnd"/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"Моя Родина"</w:t>
      </w:r>
      <w:proofErr w:type="gram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.Ф</w:t>
      </w:r>
      <w:proofErr w:type="gram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ормирование представлений о своей стране, главном городе России и уважения к своей малой родине. Страна, родина, Россия. Россияне, столица, город, флаг, герб, территория.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Апрель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1. "Труд и отдых".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Познакомить с правом на труд и отдых. Закрепить понимание того, что каждый человек нуждается как в труде, так и в отдыхе Труд, работа, помощь, обязанности, отдых, детский труд, труд взрослых.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2. "Грамоте учиться </w:t>
      </w:r>
      <w:proofErr w:type="gram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всегда</w:t>
      </w:r>
      <w:proofErr w:type="gram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пригодиться"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Расширять представление детей о роли образования в жизни каждого человека. Знание, обучение, образование, грамотный.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Май</w:t>
      </w:r>
    </w:p>
    <w:p w:rsidR="009A5487" w:rsidRPr="005508A8" w:rsidRDefault="009A5487" w:rsidP="00550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1. "Каждый маленький ребенок, должен знать это с пеленок"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Формирование у детей навыков безопасного поведения во взаимоотношениях со взрослыми и сверстниками в общественных местах Правила, нарушитель, преступник, безопасность, внимание, </w:t>
      </w:r>
      <w:proofErr w:type="spellStart"/>
      <w:r w:rsid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запрещено</w:t>
      </w:r>
      <w:proofErr w:type="gramStart"/>
      <w:r w:rsid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,с</w:t>
      </w:r>
      <w:proofErr w:type="gramEnd"/>
      <w:r w:rsid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мерть,</w:t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травма</w:t>
      </w:r>
      <w:proofErr w:type="spell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5508A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Диагностика уровня освоения детьми знаний и навыков</w:t>
      </w:r>
    </w:p>
    <w:p w:rsidR="009A5487" w:rsidRPr="005508A8" w:rsidRDefault="005508A8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</w:t>
      </w:r>
      <w:r w:rsidRPr="005508A8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 xml:space="preserve">  </w:t>
      </w:r>
      <w:r w:rsidR="009A5487" w:rsidRPr="005508A8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Работа с родителями.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4466"/>
        <w:gridCol w:w="1769"/>
        <w:gridCol w:w="3816"/>
      </w:tblGrid>
      <w:tr w:rsidR="009A5487" w:rsidRPr="005508A8" w:rsidTr="009A5487">
        <w:trPr>
          <w:trHeight w:val="578"/>
          <w:tblCellSpacing w:w="0" w:type="dxa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proofErr w:type="gramStart"/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/п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Название.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Срок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Задача.</w:t>
            </w:r>
          </w:p>
        </w:tc>
      </w:tr>
      <w:tr w:rsidR="009A5487" w:rsidRPr="005508A8" w:rsidTr="009A5487">
        <w:trPr>
          <w:trHeight w:val="1670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Собрание «Права родителей, права детей»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Сентябрь.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Выявление уровня правовой культуры родителей.</w:t>
            </w:r>
          </w:p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Сплочение коллектива родителей и детей для достижения общего результата.</w:t>
            </w:r>
          </w:p>
        </w:tc>
      </w:tr>
      <w:tr w:rsidR="009A5487" w:rsidRPr="005508A8" w:rsidTr="009A5487">
        <w:trPr>
          <w:trHeight w:val="826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Папка – передвижка «Права детей»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79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Буклет «Что в имени тебе моем…»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20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«Поощрение и наказание» – восемь правил для взрослых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578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Консультация «Детская лож за и против»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08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Памятка «Жестокое обращение с детьми»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Февраль.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67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Консультация «Понимаем ли мы своих детей?»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67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Собрание «Умеем ли мы решать конфликты с детьми»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67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Анкетирование родителей.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Май.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lastRenderedPageBreak/>
        <w:t>Работа с педагогами</w:t>
      </w:r>
      <w:r w:rsidRPr="005508A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.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4466"/>
        <w:gridCol w:w="1769"/>
        <w:gridCol w:w="3816"/>
      </w:tblGrid>
      <w:tr w:rsidR="009A5487" w:rsidRPr="005508A8" w:rsidTr="009A5487">
        <w:trPr>
          <w:trHeight w:val="578"/>
          <w:tblCellSpacing w:w="0" w:type="dxa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proofErr w:type="gramStart"/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/п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Название.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Срок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Задача.</w:t>
            </w:r>
          </w:p>
        </w:tc>
      </w:tr>
      <w:tr w:rsidR="009A5487" w:rsidRPr="005508A8" w:rsidTr="009A5487">
        <w:trPr>
          <w:trHeight w:val="1670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Анкетирование педагогов.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Сентябрь.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Выявление уровня правовой культуры педагогов.</w:t>
            </w:r>
          </w:p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Оказание необходимой помощи в вопросах правового воспитания детей.</w:t>
            </w:r>
          </w:p>
        </w:tc>
      </w:tr>
      <w:tr w:rsidR="009A5487" w:rsidRPr="005508A8" w:rsidTr="009A5487">
        <w:trPr>
          <w:trHeight w:val="826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Буклет «Конвенция о правах ребенка»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79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Памятки «Жестокое обращение с детьми»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20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Консультация «Правовое воспитание в детском саду»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578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Консультация «Почему дети разные?»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08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Консультация «Соблюдение прав ребенка в дошкольном образовательном учреждении»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Февраль.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67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Презентация «Правовое воспитание детей старшего дошкольного возраста»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9A5487" w:rsidRPr="005508A8" w:rsidTr="009A5487">
        <w:trPr>
          <w:trHeight w:val="767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Выставка материалов по теме.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8A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5508A8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A5487" w:rsidRPr="005508A8" w:rsidRDefault="00594197" w:rsidP="009A54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rect id="_x0000_i1025" style="width:0;height:1.5pt" o:hralign="center" o:hrstd="t" o:hr="t" fillcolor="#a0a0a0" stroked="f"/>
        </w:pic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Литература: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</w:t>
      </w:r>
      <w:proofErr w:type="spell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Буркацкая</w:t>
      </w:r>
      <w:proofErr w:type="spell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А. Поощрение и наказание // Ребенок в детском саду. – 2007. - №5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Гладкова Ю. Педагог и семья. Проблемы взаимодействия // Дошкольное воспитание. – 2008. - №4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</w:t>
      </w:r>
      <w:proofErr w:type="spell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Голицина</w:t>
      </w:r>
      <w:proofErr w:type="spell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Н.С., Огнева Л. Д. Ознакомление старших дошкольников с Конвенцией о правах ребенка. – М.: «Издательство </w:t>
      </w:r>
      <w:proofErr w:type="spell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Скрипорий</w:t>
      </w:r>
      <w:proofErr w:type="spell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2003», 2005.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Давыдова О. И., </w:t>
      </w:r>
      <w:proofErr w:type="spell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Вялкова</w:t>
      </w:r>
      <w:proofErr w:type="spell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 М. Беседы об ответственности и правах ребенка. – М.: ТЦ Сфера, 2008.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Данилина Т. А., </w:t>
      </w:r>
      <w:proofErr w:type="spell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Лагода</w:t>
      </w:r>
      <w:proofErr w:type="spell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Т. С., Степина Н. М. Как познакомить детей дошкольного возраста с Конвенцией о правах ребенка // Управление ДОУ. – 2002. - №6.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6. </w:t>
      </w:r>
      <w:proofErr w:type="spell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Доронова</w:t>
      </w:r>
      <w:proofErr w:type="spell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Т. Н. Взаимодействие дошкольного учреждения с родителями: Пособие для работников дошкольных образовательных учреждений. – М., 2002.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7. </w:t>
      </w:r>
      <w:proofErr w:type="spellStart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Зеленова</w:t>
      </w:r>
      <w:proofErr w:type="spellEnd"/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Н. Г., Осипова Л. Е. Я – ребенок, я имею право. М.: «Издательство Скрипорий2003», 2007.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Копытова Н. Н. Правовое образование в ДОУ. – М.: ТЦ Сфера, 2006.</w:t>
      </w:r>
    </w:p>
    <w:p w:rsidR="009A5487" w:rsidRPr="005508A8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8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Шорыгина Т. А. Беседы о хорошем и плохом поведении.- М.: ТЦ Сфера, 2007.</w:t>
      </w:r>
    </w:p>
    <w:p w:rsidR="00974A7C" w:rsidRPr="005508A8" w:rsidRDefault="00974A7C">
      <w:pPr>
        <w:rPr>
          <w:sz w:val="36"/>
          <w:szCs w:val="36"/>
        </w:rPr>
      </w:pPr>
      <w:bookmarkStart w:id="0" w:name="_GoBack"/>
      <w:bookmarkEnd w:id="0"/>
    </w:p>
    <w:sectPr w:rsidR="00974A7C" w:rsidRPr="005508A8" w:rsidSect="0059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87"/>
    <w:rsid w:val="005508A8"/>
    <w:rsid w:val="00594197"/>
    <w:rsid w:val="00974A7C"/>
    <w:rsid w:val="009A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Admin</cp:lastModifiedBy>
  <cp:revision>3</cp:revision>
  <dcterms:created xsi:type="dcterms:W3CDTF">2012-11-13T14:05:00Z</dcterms:created>
  <dcterms:modified xsi:type="dcterms:W3CDTF">2013-02-18T16:55:00Z</dcterms:modified>
</cp:coreProperties>
</file>