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7" w:rsidRPr="00630D67" w:rsidRDefault="00542A03" w:rsidP="00630D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D2808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D2808"/>
          <w:kern w:val="36"/>
          <w:sz w:val="36"/>
          <w:szCs w:val="36"/>
          <w:lang w:eastAsia="ru-RU"/>
        </w:rPr>
        <w:t>Философская лирика 1940-х г.</w:t>
      </w:r>
      <w:r w:rsidR="00630D67" w:rsidRPr="00630D67">
        <w:rPr>
          <w:rFonts w:ascii="Arial" w:eastAsia="Times New Roman" w:hAnsi="Arial" w:cs="Arial"/>
          <w:b/>
          <w:bCs/>
          <w:color w:val="5D2808"/>
          <w:kern w:val="36"/>
          <w:sz w:val="36"/>
          <w:szCs w:val="36"/>
          <w:lang w:eastAsia="ru-RU"/>
        </w:rPr>
        <w:t xml:space="preserve"> Заболоцкого Н.А.</w:t>
      </w:r>
    </w:p>
    <w:p w:rsidR="005310BC" w:rsidRDefault="00630D67">
      <w:pPr>
        <w:rPr>
          <w:rFonts w:ascii="Arial" w:hAnsi="Arial" w:cs="Arial"/>
          <w:i/>
          <w:iCs/>
          <w:color w:val="6157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>После вынужденного многолетнего молчания возвращение Заболоцкого в литературу было непростым. Радость творчества, радость общения с миром, с природой выражалась в стихотворениях этого времени «Гроза», «Утро», «Бетховен», «Уступи мне, скворец, уголок...». Но этот творческий подъём сменился спадом, и это объяснимо — поэт не был уверен, что его мысли не будут опять превратно истолкованы.</w:t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Читая стихи Заболоцкого сороковых годов, иногда трудно поверить, что они написаны человеком, прошедшим через тягчайшие испытания: его поэзию отличает душевная открытость. Стихотворения остаются философскими, но при этом поэт удаляется от абстрактно-космического восприятия мира, обращает внимание на человека с его бедами, проблемами, радостями. Лейтмотивом поэзии Заболоцкого становится утверждение вечно живого, прекрасного мира, в котором сохраняются мысли и «живая душа» человека. В свою очередь, человек остаётся в природе, «как медленная птица». Программным стало стихотворение </w:t>
      </w:r>
      <w:r w:rsidRPr="00E9090B">
        <w:rPr>
          <w:rFonts w:ascii="Arial" w:hAnsi="Arial" w:cs="Arial"/>
          <w:b/>
          <w:color w:val="615761"/>
          <w:sz w:val="20"/>
          <w:szCs w:val="20"/>
          <w:shd w:val="clear" w:color="auto" w:fill="FFFFFF"/>
        </w:rPr>
        <w:t>«Я не ищу гармонии в</w:t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 </w:t>
      </w:r>
      <w:r w:rsidRPr="00E9090B">
        <w:rPr>
          <w:rFonts w:ascii="Arial" w:hAnsi="Arial" w:cs="Arial"/>
          <w:b/>
          <w:color w:val="615761"/>
          <w:sz w:val="20"/>
          <w:szCs w:val="20"/>
          <w:shd w:val="clear" w:color="auto" w:fill="FFFFFF"/>
        </w:rPr>
        <w:t>природе...».</w:t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 Оно опирается на классическую традицию, в первую очередь </w:t>
      </w:r>
      <w:proofErr w:type="spellStart"/>
      <w:r w:rsidRPr="00E9090B">
        <w:rPr>
          <w:rFonts w:ascii="Arial" w:hAnsi="Arial" w:cs="Arial"/>
          <w:b/>
          <w:color w:val="615761"/>
          <w:sz w:val="20"/>
          <w:szCs w:val="20"/>
          <w:shd w:val="clear" w:color="auto" w:fill="FFFFFF"/>
        </w:rPr>
        <w:t>тютчевскую</w:t>
      </w:r>
      <w:proofErr w:type="spellEnd"/>
      <w:r w:rsidRPr="00E9090B">
        <w:rPr>
          <w:rFonts w:ascii="Arial" w:hAnsi="Arial" w:cs="Arial"/>
          <w:b/>
          <w:color w:val="61576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(мотивы лирики поэтов вообще близки), и в то же </w:t>
      </w:r>
      <w:r w:rsidRPr="00E9090B">
        <w:rPr>
          <w:rFonts w:ascii="Arial" w:hAnsi="Arial" w:cs="Arial"/>
          <w:b/>
          <w:color w:val="615761"/>
          <w:sz w:val="20"/>
          <w:szCs w:val="20"/>
          <w:shd w:val="clear" w:color="auto" w:fill="FFFFFF"/>
        </w:rPr>
        <w:t>время противоположно ей</w:t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>. Тютчев видел в природе гармонию («Певучесть есть в морских волнах, / Гармония в стихийных спорах...»). Заболоцкий же утверждал:</w:t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</w:rPr>
        <w:br/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Я не ищу гармонии в природе.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Разумной соразмерности начал</w:t>
      </w:r>
      <w:proofErr w:type="gramStart"/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Н</w:t>
      </w:r>
      <w:proofErr w:type="gramEnd"/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и в недрах скал, ни в ясном небосводе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Я до сих пор, увы, не различал.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>Здесь, противореча своим ранним стихам, поэт утверждает, что только человек может внести разумное начало в природный хаос.</w:t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Система тропов позволяет оформить главную мысль стихотворения — природа одухотворена, но неразумна, </w:t>
      </w:r>
      <w:r w:rsidR="00E9090B"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и лишь человек, который, </w:t>
      </w:r>
      <w:proofErr w:type="gramStart"/>
      <w:r w:rsidR="00E9090B">
        <w:rPr>
          <w:rFonts w:ascii="Arial" w:hAnsi="Arial" w:cs="Arial"/>
          <w:color w:val="615761"/>
          <w:sz w:val="20"/>
          <w:szCs w:val="20"/>
          <w:shd w:val="clear" w:color="auto" w:fill="FFFFFF"/>
        </w:rPr>
        <w:t>являясь</w:t>
      </w:r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 xml:space="preserve"> её сыном</w:t>
      </w:r>
      <w:proofErr w:type="gramEnd"/>
      <w:r>
        <w:rPr>
          <w:rFonts w:ascii="Arial" w:hAnsi="Arial" w:cs="Arial"/>
          <w:color w:val="615761"/>
          <w:sz w:val="20"/>
          <w:szCs w:val="20"/>
          <w:shd w:val="clear" w:color="auto" w:fill="FFFFFF"/>
        </w:rPr>
        <w:t>, может исправить это:</w:t>
      </w:r>
      <w:r>
        <w:rPr>
          <w:rFonts w:ascii="Arial" w:hAnsi="Arial" w:cs="Arial"/>
          <w:color w:val="615761"/>
          <w:sz w:val="20"/>
          <w:szCs w:val="20"/>
        </w:rPr>
        <w:br/>
      </w:r>
      <w:r>
        <w:rPr>
          <w:rFonts w:ascii="Arial" w:hAnsi="Arial" w:cs="Arial"/>
          <w:color w:val="615761"/>
          <w:sz w:val="20"/>
          <w:szCs w:val="20"/>
        </w:rPr>
        <w:br/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И в этот час печальная природа</w:t>
      </w:r>
      <w:proofErr w:type="gramStart"/>
      <w:r w:rsidRPr="00E9090B">
        <w:rPr>
          <w:rStyle w:val="apple-converted-space"/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 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Л</w:t>
      </w:r>
      <w:proofErr w:type="gramEnd"/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ежит вокруг, вздыхая тяжело,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И не мила ей дикая свобода,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Где от добра неотделимо зло.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И снится ей блестящий вал турбины,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И мерный звук разумного труда,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И пенье труб, и зарево плотины,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И налитые током провода.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Так, засыпая на своей кровати,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Безумная, но любящая мать</w:t>
      </w:r>
      <w:proofErr w:type="gramStart"/>
      <w:r w:rsidRPr="00E9090B">
        <w:rPr>
          <w:rStyle w:val="apple-converted-space"/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 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Т</w:t>
      </w:r>
      <w:proofErr w:type="gramEnd"/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t>аит в себе высокий мир дитяти,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  <w:t>Чтоб вместе с сыном солнце увидать.</w:t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</w:r>
      <w:r w:rsidRPr="00E9090B">
        <w:rPr>
          <w:rFonts w:ascii="Arial" w:hAnsi="Arial" w:cs="Arial"/>
          <w:i/>
          <w:iCs/>
          <w:color w:val="61576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i/>
          <w:iCs/>
          <w:color w:val="615761"/>
          <w:sz w:val="20"/>
          <w:szCs w:val="20"/>
          <w:shd w:val="clear" w:color="auto" w:fill="FFFFFF"/>
        </w:rPr>
        <w:t>                         «Яне ищу гармонии в природе...», 1947</w:t>
      </w:r>
    </w:p>
    <w:p w:rsidR="00447DA9" w:rsidRDefault="00447DA9">
      <w:pPr>
        <w:rPr>
          <w:rFonts w:ascii="Arial" w:hAnsi="Arial" w:cs="Arial"/>
          <w:i/>
          <w:iCs/>
          <w:color w:val="615761"/>
          <w:sz w:val="20"/>
          <w:szCs w:val="20"/>
          <w:shd w:val="clear" w:color="auto" w:fill="FFFFFF"/>
        </w:rPr>
      </w:pP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Николай Алексеевич Заболоцкий принадлежит к первому поколению русских писателей, вступивших в литературу уже после революции. Вся его жизнь — это подвиг ради поэзии. Когда заходит разговор о поэтическом мастерстве, всегда вспоминают Заболоцкого. Но главное качество и достоинство его поэзии — все-таки ее философичность.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первая книга его стихов “Столбцы” имела шумный успех в конце 20-х годов. Поэзия Заболоцкого ярко выделялась среди различных поэтических направлений благодаря философской глубине. Например</w:t>
      </w:r>
      <w:r w:rsidRPr="00447D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о смерти</w:t>
      </w: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поэты чаще всего писали как о символе, просто называли этот затертый образ, и все. </w:t>
      </w:r>
      <w:r w:rsidRPr="00447D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Заболоцкий</w:t>
      </w: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неординарно подошел к этому образу в стихотворении </w:t>
      </w:r>
      <w:r w:rsidRPr="00447D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”Искушение”: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Смерть приходит к человеку,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ему: “Хозяин,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походишь на калеку,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Насекомыми кусаем.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Брось житье, иди за мною...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видим, образ смерти у Заболоцкого представляет собой некое существо, старающееся утешить человека, затюканного жизнью. Она является ему не перстом судьбы или логическим концом земного существования, а как бы подоспевшей вовремя </w:t>
      </w:r>
      <w:proofErr w:type="gramStart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подмогой</w:t>
      </w:r>
      <w:proofErr w:type="gramEnd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Далее в этом замечательном стихотворении поэт показывает, что герой внутренне пытается сопротивляться. Он уверен, что без него много потеряет наука, некому будет хлеб убирать и т.д. Смерть и на это с философской глубиной дает ему ответ: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грусти, что будет яма,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 тобой умрет наука: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 выпашется само,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Рожь поднимется без плуга...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Смерть говорит человеку, что с его уходом ровным счетом ничего не изменится на земле. Другие люди будут двигать науку, сеять и убирать хлеб. Но человек не верит смерти и начинает совершать горькие поступки, вступает со смертью в торги: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мне малую отсрочку,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Отпусти меня, а там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единственную дочку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труды тебе отдам.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этого момента смерть перестает сочувствовать человеку. Она забирает у него дочь. Заканчивается стихотворение тем, что человечеству предстоит еще долгий путь до истинного понимания жизни и смерти. А сейчас человечество интересуют, волнуют и утешают совсем иные ценности: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Мужики по избам спят,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них много есть котят.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каждого кота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красны ворота.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Шубки синеньки у них,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 сапожках золотых,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 сапожках золотых,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Очень, очень дорогих...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награда человеку, которую он заслужил, откупившись от смерти жизнью своей дочери.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Глобальные проблемы присутствуют почти во всех стихотворениях Заболоцкого. Он бесстрашно оспаривает влияние знаков Зодиака на человеческую жизнь и характер в стихотворении “Меркнут знаки Зодиака”: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Меркнут знаки Зодиака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просторами полей.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животное Собака,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Дремлет птица Воробей,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Толстозадые русалки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Улетают прямо в небо...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с явной иронией поэт оживляет знаки Зодиака в небе и одновременно как бы переносит безжизненные символы на землю и дарит им счастье живой судьбы в образе собаки и кошки. Но поэт продолжает ерничать: он перечисляет массу земных “зодиаков”, которых на небе нет, то есть земля богаче и таинственнее этой холодной схемы. Значит, живое должно больше влиять </w:t>
      </w:r>
      <w:proofErr w:type="gramStart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безжизненное, а не наоборот. Поэт как бы говорит человеку: не терзайся, ты сам волен распоряжаться своей судьбой: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Колотушка тук-тук-тук,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животное Паук,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Корова, Муха спит,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землей луна висит.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землей большая плошка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Опрокинутой воды.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 растение Картошка.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Засыпай скорей и ты!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мы видим, что в основе его философии лежит представление о мироздании как о едином целом, в котором ничто ни над чем не возвышается. Своей идеей Заболоцкий стремится объединить неживые и живые формы материи.</w:t>
      </w:r>
    </w:p>
    <w:p w:rsidR="003F4DFF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Судьба поэта-философа была горькой. Он был репрессирован в 1938 году и надолго оторван от литературы. Но в России всегда оставались честные люди, которые ценили его поэзию. Например, К. И. Чуковский писал: </w:t>
      </w:r>
      <w:proofErr w:type="gramStart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“Кое-кому из нынешних эти мои строки покажутся опрометчивой и грубой ошибкой, но я отвечаю за них всем своим семидесятилетним читательским опытом”.</w:t>
      </w:r>
      <w:proofErr w:type="gramEnd"/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Чуковский подкрепил свое мнение о Заболоцком, которое он выразил в трех словах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подлинно великий поэт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47DA9" w:rsidRPr="00447DA9" w:rsidRDefault="00447DA9" w:rsidP="00447DA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4DFF" w:rsidRDefault="003F4DFF" w:rsidP="003F4DF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396163"/>
          <w:kern w:val="36"/>
          <w:sz w:val="25"/>
          <w:szCs w:val="25"/>
          <w:lang w:eastAsia="ru-RU"/>
        </w:rPr>
      </w:pPr>
      <w:r w:rsidRPr="003F4DFF">
        <w:rPr>
          <w:rFonts w:ascii="Verdana" w:eastAsia="Times New Roman" w:hAnsi="Verdana" w:cs="Times New Roman"/>
          <w:b/>
          <w:color w:val="396163"/>
          <w:kern w:val="36"/>
          <w:sz w:val="25"/>
          <w:szCs w:val="25"/>
          <w:lang w:eastAsia="ru-RU"/>
        </w:rPr>
        <w:t>Лирика в последний период творчества Заболоцкого. Разные подходы к проблеме красоты в русской литературе</w:t>
      </w:r>
    </w:p>
    <w:p w:rsidR="00EC5A28" w:rsidRPr="003F4DFF" w:rsidRDefault="00EC5A28" w:rsidP="003F4DF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396163"/>
          <w:kern w:val="36"/>
          <w:sz w:val="25"/>
          <w:szCs w:val="25"/>
          <w:lang w:eastAsia="ru-RU"/>
        </w:rPr>
      </w:pPr>
    </w:p>
    <w:p w:rsidR="003F4DFF" w:rsidRPr="003F4DFF" w:rsidRDefault="003F4DFF" w:rsidP="003F4DF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Эти годы (1953–1958) – от смерти Сталина и до конца жизни самого Заболоцкого – вместили в себя и тяжелую болезнь поэта (инфаркт), и поездку его в Италию в составе делегации советских поэтов, и тяжелую размолвку с женой, и активную переводческую деятельность. В сентябре 1956 года Николай Алексеевич единственный раз после ареста </w:t>
      </w: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побывал в Ленинграде. Заболоцкий вместе с женой и друзьями прошли через Михайловскую площадь по Итальянской улице к тому дому, где некогда жили Заболоцкие. Поэт вошел в парадную дверь дома номер девять, поднялся по той самой лестнице, по которой восемнадцать лет назад спустился в сопровождении следователя и его помощника, прошел коридором к двери своей бывшей квартиры. И тут его поразил когда-то купленный им почтовый ящик, как ни в чем не бывало висящий на старом месте. Он отличался от всех других ящиков, и не узнать его было нельзя. Обращаясь к своим спутникам, Николай Алексеевич воскликнул:</w:t>
      </w:r>
    </w:p>
    <w:p w:rsidR="003F4DFF" w:rsidRPr="003F4DFF" w:rsidRDefault="003F4DFF" w:rsidP="003F4DF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– Посмотрите! Прошло столько лет! Бог </w:t>
      </w:r>
      <w:proofErr w:type="gramStart"/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знает</w:t>
      </w:r>
      <w:proofErr w:type="gramEnd"/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что совершилось за эти годы – войны, гибель миллионов людей, смена правителей, а дверях висит мой старый почтовый ящик! Как все-таки живучи вещи…</w:t>
      </w:r>
    </w:p>
    <w:p w:rsidR="00EC5A28" w:rsidRPr="003F4DFF" w:rsidRDefault="003F4DFF" w:rsidP="00EC5A28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этот последний период творчества Заболоцкого на первый план выходит уже не разум, а сердце, человеческая душа, страдающая и одинокая, ведущая свое таинственное бытие</w:t>
      </w:r>
    </w:p>
    <w:p w:rsidR="003F4DFF" w:rsidRPr="003F4DFF" w:rsidRDefault="00EC5A28" w:rsidP="003F4DF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 Л</w:t>
      </w:r>
      <w:r w:rsidR="003F4DFF"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ирическая тематика Заболоцкого расширяется: здесь и любовная лирика, и философско-лирические пейзажи, и пейзажная лирика в более узком смысле слова; разрабатывается новая тема – внутреннее, душевное напряжение человека, который стремится к освобождению всех своих светлых душевных сил.</w:t>
      </w:r>
    </w:p>
    <w:p w:rsidR="003F4DFF" w:rsidRPr="003F4DFF" w:rsidRDefault="003F4DFF" w:rsidP="003F4DF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1955 году Заболоцкий пишет стихотворение </w:t>
      </w:r>
      <w:r w:rsidRPr="003F4DFF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"Некрасивая девочка" –</w:t>
      </w:r>
      <w:r w:rsidRPr="003F4DF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одно из самых любимых читателями. Перед вами отрывок из него.</w:t>
      </w:r>
    </w:p>
    <w:p w:rsidR="003F4DFF" w:rsidRPr="003F4DFF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F4DF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Среди других играющих детей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Она напоминает лягушонка.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Заправлена в трусы худая рубашонка,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Колечки ржавые кудрей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Рассыпаны, рот длинен, зубки кривы, 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Черты лица остры и некрасивы.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............................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Ни тени зависти, ни умысла худого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Еще не знает это существо.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Ей все на свете так безмерно ново, 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Так живо все, что для иных мертво!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И не хочу я думать, наблюдая, 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Что будет день, когда она рыдая,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Увидит с ужасом, что посреди подруг 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Она всего лишь бедная дурнушка!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Мне верить хочется, что сердце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не игрушка,</w:t>
      </w:r>
    </w:p>
    <w:p w:rsidR="003F4DFF" w:rsidRPr="0078435D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78435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сломать его едва ли можно вдруг!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F4DF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Мне верить хочется, что чистый этот 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пламень,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Который</w:t>
      </w:r>
      <w:proofErr w:type="gramEnd"/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в глубине ее горит,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Всю боль свою один переболит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И перетопит самый тяжкий камень!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И пусть черты ее нехороши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И нечем ей прельстить воображенье, –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Младенческая грация души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Уже сквозит в любом ее движенье.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А если это так, </w:t>
      </w:r>
      <w:proofErr w:type="gramStart"/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то</w:t>
      </w:r>
      <w:proofErr w:type="gramEnd"/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что есть красота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lastRenderedPageBreak/>
        <w:tab/>
        <w:t>И почему ее обожествляют люди?</w:t>
      </w:r>
    </w:p>
    <w:p w:rsidR="003F4DFF" w:rsidRPr="00AE3C4C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Сосуд она, в котором пустота, </w:t>
      </w:r>
    </w:p>
    <w:p w:rsidR="003F4DFF" w:rsidRPr="003F4DFF" w:rsidRDefault="003F4DFF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E3C4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Или огонь, мерцающий в сосуде?</w:t>
      </w:r>
    </w:p>
    <w:p w:rsidR="003F4DFF" w:rsidRDefault="00FB3FB7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</w:p>
    <w:p w:rsidR="009E198C" w:rsidRDefault="009E198C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198C" w:rsidRPr="003F4DFF" w:rsidRDefault="009E198C" w:rsidP="003F4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198C" w:rsidRPr="009E198C" w:rsidRDefault="00EC5A28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</w:t>
      </w:r>
      <w:r w:rsidR="009E198C"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 этом стихотворении Заболоцкий ставит проблему красоты, традиционную для русской литературы. Понятие красоты меняется со временем, как и восприятие ее. "Красота спасет мир! – эти слова традиционно </w:t>
      </w:r>
      <w:r w:rsidR="009E198C" w:rsidRPr="009E198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приписывают Ф.М. Достоевскому</w:t>
      </w:r>
      <w:r w:rsidR="009E198C"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хотя произносит их не сам писатель, а герой его романа "Идиот", Ипполит. Другой герой – Дмитрий – в романе "Братья Карамазовы"</w:t>
      </w:r>
      <w:r w:rsid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9E198C"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так говорит о красоте: "Красота – это страшная и ужасная вещь! Страшная, потому что неопределимая, а определить нельзя, потому что бог задал одни загадки… ужасно то, что красота есть не только страшная, но и таинственная вещь. Тут Дьявол с Богом борется, а поле битвы – сердца людей"</w:t>
      </w:r>
      <w:r w:rsidR="009E198C" w:rsidRPr="009E198C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ru-RU"/>
        </w:rPr>
        <w:t>*</w:t>
      </w:r>
      <w:r w:rsidR="009E198C"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EC5A28" w:rsidRDefault="009E198C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Чтобы нам лучше понять, как же Заболоцкий определяет красоту, </w:t>
      </w:r>
      <w:r w:rsidRPr="009E198C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попытаемся дать</w:t>
      </w: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9E198C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представление о разных подходах к проблеме красоты в русской литературе.</w:t>
      </w:r>
    </w:p>
    <w:p w:rsidR="009E198C" w:rsidRPr="009E198C" w:rsidRDefault="009E198C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стихотворении "Красавица" </w:t>
      </w:r>
      <w:r w:rsidRPr="009E198C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А.С. Пушкин пишет</w:t>
      </w: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: "Все в ней гармония, все диво, // Все выше мира и страстей", и в этих строках – признание сверхъестественного воздействия красоты, ее обожествление. Красота для Пушкина самодостаточна, для него она заключается в прекрасной внешности. Такое отношение к красоте идет от античной эстетики, которая предполагала необходимым условием для красоты правильные черты лица в состоянии полного покоя. Любое движение души нарушало бы спокойствие черт и лишало лицо гармонии. Требованием античной эстетики объясняется состояние покоя, характерное для пушкинской красавицы: "Она </w:t>
      </w:r>
      <w:r w:rsidRPr="009E198C"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ru-RU"/>
        </w:rPr>
        <w:t>покоится</w:t>
      </w: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стыдливо</w:t>
      </w:r>
      <w:proofErr w:type="gramStart"/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// В</w:t>
      </w:r>
      <w:proofErr w:type="gramEnd"/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красе торжественной своей".</w:t>
      </w:r>
    </w:p>
    <w:p w:rsidR="009E198C" w:rsidRPr="009E198C" w:rsidRDefault="009E198C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По-другому воспринимается Пушкиным красота любимой его героини Татьяны Лариной.</w:t>
      </w:r>
    </w:p>
    <w:p w:rsidR="009E198C" w:rsidRPr="009E198C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9E19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Она была нетороплива,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Не холодна, не говорлива,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Без взора наглого для всех, 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Без притязаний на успех,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Без этих маленьких ужимок, 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Без подражательных затей…</w:t>
      </w:r>
    </w:p>
    <w:p w:rsidR="009E198C" w:rsidRPr="005F76C1" w:rsidRDefault="009E198C" w:rsidP="009E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5F76C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Все тихо, просто было в ней…</w:t>
      </w:r>
    </w:p>
    <w:p w:rsidR="003014AF" w:rsidRDefault="009E198C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E198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Более того, Пушкин указывает, что ее нельзя было назвать красавицей.</w:t>
      </w:r>
    </w:p>
    <w:p w:rsidR="00EC5A28" w:rsidRDefault="00EC5A28" w:rsidP="009E198C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014AF" w:rsidRPr="003014AF" w:rsidRDefault="003014AF" w:rsidP="003014A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014A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Можно сказать, что в русской литературе первый заметил </w:t>
      </w:r>
      <w:r w:rsidRPr="003014AF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возможный контраст между</w:t>
      </w:r>
      <w:r w:rsidRPr="003014A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прекрасной внешностью и злой душой </w:t>
      </w:r>
      <w:r w:rsidRPr="003014AF"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  <w:t>М.Ю. Лермонтов</w:t>
      </w:r>
      <w:r w:rsidRPr="003014A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Героиня его стихотворения "Тамара"</w:t>
      </w:r>
    </w:p>
    <w:p w:rsidR="003014AF" w:rsidRPr="003014AF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014A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proofErr w:type="gramStart"/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Прекрасна, как ангел небесный,</w:t>
      </w:r>
      <w:proofErr w:type="gramEnd"/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 xml:space="preserve">Как демон, </w:t>
      </w:r>
      <w:proofErr w:type="gramStart"/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коварна</w:t>
      </w:r>
      <w:proofErr w:type="gramEnd"/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и зла.</w:t>
      </w:r>
    </w:p>
    <w:p w:rsidR="003014AF" w:rsidRPr="003014AF" w:rsidRDefault="003014AF" w:rsidP="003014A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014A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стихотворении "К портрету" мы читаем:</w:t>
      </w:r>
    </w:p>
    <w:p w:rsidR="003014AF" w:rsidRPr="003014AF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014A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В глазах, как на небе, светло.</w:t>
      </w: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В душе ее темно, как в море.</w:t>
      </w: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То истиной дышит в ней все,</w:t>
      </w: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lastRenderedPageBreak/>
        <w:tab/>
        <w:t>То все в ней притворно и ложно,</w:t>
      </w: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Понять невозможно ее,</w:t>
      </w:r>
    </w:p>
    <w:p w:rsidR="003014AF" w:rsidRPr="00365C33" w:rsidRDefault="003014AF" w:rsidP="00301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365C3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ab/>
        <w:t>Зато не любить невозможно.</w:t>
      </w:r>
    </w:p>
    <w:p w:rsidR="003014AF" w:rsidRPr="003014AF" w:rsidRDefault="003014AF" w:rsidP="003014AF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014A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Парадоксальным является ощущение невозможности сопротивляться злому началу, воплощенному в красивое тело.</w:t>
      </w:r>
    </w:p>
    <w:p w:rsidR="00E9090B" w:rsidRDefault="00E9090B" w:rsidP="00E9090B">
      <w:pPr>
        <w:pStyle w:val="a3"/>
        <w:shd w:val="clear" w:color="auto" w:fill="FFFFFF"/>
        <w:spacing w:before="0" w:beforeAutospacing="0" w:after="0" w:afterAutospacing="0" w:line="336" w:lineRule="atLeast"/>
        <w:ind w:firstLine="450"/>
        <w:jc w:val="both"/>
        <w:rPr>
          <w:rFonts w:ascii="Verdana" w:hAnsi="Verdana"/>
          <w:color w:val="000000"/>
          <w:sz w:val="19"/>
          <w:szCs w:val="19"/>
        </w:rPr>
      </w:pPr>
      <w:r w:rsidRPr="00E9090B">
        <w:rPr>
          <w:rFonts w:ascii="Verdana" w:hAnsi="Verdana"/>
          <w:b/>
          <w:color w:val="000000"/>
          <w:sz w:val="19"/>
          <w:szCs w:val="19"/>
        </w:rPr>
        <w:t>Вывод:</w:t>
      </w:r>
      <w:r>
        <w:rPr>
          <w:rFonts w:ascii="Verdana" w:hAnsi="Verdana"/>
          <w:color w:val="000000"/>
          <w:sz w:val="19"/>
          <w:szCs w:val="19"/>
        </w:rPr>
        <w:t xml:space="preserve"> р</w:t>
      </w:r>
      <w:r>
        <w:rPr>
          <w:rFonts w:ascii="Verdana" w:hAnsi="Verdana"/>
          <w:color w:val="000000"/>
          <w:sz w:val="19"/>
          <w:szCs w:val="19"/>
        </w:rPr>
        <w:t xml:space="preserve">адость чужого человека, как своя, полное отсутствие зависти, "умысла худого", младенческая грация души" </w:t>
      </w:r>
      <w:r w:rsidRPr="00E9090B">
        <w:rPr>
          <w:rFonts w:ascii="Verdana" w:hAnsi="Verdana"/>
          <w:b/>
          <w:color w:val="000000"/>
          <w:sz w:val="19"/>
          <w:szCs w:val="19"/>
        </w:rPr>
        <w:t>– вот что такое истинная красота для Николая Заболоцкого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4B43B6" w:rsidRDefault="004B43B6"/>
    <w:p w:rsidR="00EC00B4" w:rsidRPr="00EC00B4" w:rsidRDefault="00EC00B4" w:rsidP="00EC00B4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Портрет</w:t>
      </w:r>
    </w:p>
    <w:p w:rsidR="00EC00B4" w:rsidRPr="00EC00B4" w:rsidRDefault="00EC00B4" w:rsidP="00EC00B4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Николай Заболоцкий</w:t>
      </w:r>
    </w:p>
    <w:p w:rsidR="00EC00B4" w:rsidRPr="00EC00B4" w:rsidRDefault="00EC00B4" w:rsidP="00EC00B4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Любите живопись, поэты!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Лишь ей, единственной, дано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Души изменчивой приметы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ереносить на полотно.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помнишь, как из тьмы былого,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Едва закутана в атлас,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 портрета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Рокотова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снова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мотрела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Струйская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нас?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Ее глаза - как два тумана,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Полуулыбка,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полуплач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Ее глаза - как два обмана,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Покрытых мглою неудач.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Соединенье двух загадок,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Полувосторг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полуиспуг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Безумной нежности припадок,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Предвосхищенье смертных мук.</w:t>
      </w:r>
    </w:p>
    <w:p w:rsid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потемки наступают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приближается гроза,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Со дна души моей мерцают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Ее прекрасные глаза.</w:t>
      </w:r>
    </w:p>
    <w:p w:rsidR="00A70212" w:rsidRDefault="00A70212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CE6EF67" wp14:editId="268BBF8F">
            <wp:extent cx="5238750" cy="6905625"/>
            <wp:effectExtent l="0" t="0" r="0" b="9525"/>
            <wp:docPr id="1" name="Рисунок 1" descr="http://nearyou.ru/rokotov/rosm/1stru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aryou.ru/rokotov/rosm/1stru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12" w:rsidRDefault="00A70212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C7138" w:rsidRDefault="009C7138" w:rsidP="004E6C76">
      <w:pPr>
        <w:shd w:val="clear" w:color="auto" w:fill="FFF0F5"/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 xml:space="preserve">Ф. </w:t>
      </w:r>
      <w:r w:rsidR="005A007F"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>Рокотов</w:t>
      </w:r>
    </w:p>
    <w:p w:rsidR="004E6C76" w:rsidRPr="004E6C76" w:rsidRDefault="005A007F" w:rsidP="004E6C76">
      <w:pPr>
        <w:shd w:val="clear" w:color="auto" w:fill="FFF0F5"/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 xml:space="preserve"> </w:t>
      </w:r>
      <w:r w:rsidR="004E6C76" w:rsidRPr="004E6C76"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>Портрет А.П.</w:t>
      </w:r>
      <w:r w:rsidR="009C7138"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 xml:space="preserve"> </w:t>
      </w:r>
      <w:proofErr w:type="spellStart"/>
      <w:r w:rsidR="004E6C76" w:rsidRPr="004E6C76">
        <w:rPr>
          <w:rFonts w:ascii="Palatino Linotype" w:eastAsia="Times New Roman" w:hAnsi="Palatino Linotype" w:cs="Times New Roman"/>
          <w:b/>
          <w:bCs/>
          <w:color w:val="663333"/>
          <w:sz w:val="36"/>
          <w:szCs w:val="36"/>
          <w:lang w:eastAsia="ru-RU"/>
        </w:rPr>
        <w:t>Струйской</w:t>
      </w:r>
      <w:proofErr w:type="spellEnd"/>
    </w:p>
    <w:p w:rsidR="004E6C76" w:rsidRPr="004E6C76" w:rsidRDefault="004E6C76" w:rsidP="004E6C76">
      <w:pPr>
        <w:shd w:val="clear" w:color="auto" w:fill="FFF0F5"/>
        <w:spacing w:before="100" w:beforeAutospacing="1" w:after="270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color w:val="663333"/>
          <w:sz w:val="27"/>
          <w:szCs w:val="27"/>
          <w:lang w:eastAsia="ru-RU"/>
        </w:rPr>
      </w:pPr>
      <w:r w:rsidRPr="004E6C76">
        <w:rPr>
          <w:rFonts w:ascii="Palatino Linotype" w:eastAsia="Times New Roman" w:hAnsi="Palatino Linotype" w:cs="Times New Roman"/>
          <w:b/>
          <w:bCs/>
          <w:color w:val="663333"/>
          <w:sz w:val="27"/>
          <w:szCs w:val="27"/>
          <w:lang w:eastAsia="ru-RU"/>
        </w:rPr>
        <w:t>1772, холст, масло, 59,8х47,5cм </w:t>
      </w:r>
      <w:r w:rsidRPr="004E6C76">
        <w:rPr>
          <w:rFonts w:ascii="Palatino Linotype" w:eastAsia="Times New Roman" w:hAnsi="Palatino Linotype" w:cs="Times New Roman"/>
          <w:b/>
          <w:bCs/>
          <w:color w:val="663333"/>
          <w:sz w:val="27"/>
          <w:szCs w:val="27"/>
          <w:lang w:eastAsia="ru-RU"/>
        </w:rPr>
        <w:br/>
        <w:t>Государственная Третьяковская галерея, Москва </w:t>
      </w:r>
    </w:p>
    <w:p w:rsidR="004E6C76" w:rsidRPr="004E6C76" w:rsidRDefault="004E6C76" w:rsidP="004E6C76">
      <w:pPr>
        <w:shd w:val="clear" w:color="auto" w:fill="FFF0F5"/>
        <w:spacing w:after="0" w:line="240" w:lineRule="auto"/>
        <w:jc w:val="center"/>
        <w:rPr>
          <w:rFonts w:ascii="Palatino Linotype" w:eastAsia="Times New Roman" w:hAnsi="Palatino Linotype" w:cs="Times New Roman"/>
          <w:color w:val="663333"/>
          <w:sz w:val="27"/>
          <w:szCs w:val="27"/>
          <w:lang w:eastAsia="ru-RU"/>
        </w:rPr>
      </w:pPr>
    </w:p>
    <w:p w:rsidR="004E6C76" w:rsidRDefault="004E6C76" w:rsidP="004E6C76">
      <w:pPr>
        <w:shd w:val="clear" w:color="auto" w:fill="FFF0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3333"/>
          <w:lang w:eastAsia="ru-RU"/>
        </w:rPr>
      </w:pPr>
      <w:r w:rsidRPr="004E6C76">
        <w:rPr>
          <w:rFonts w:ascii="Arial" w:eastAsia="Times New Roman" w:hAnsi="Arial" w:cs="Arial"/>
          <w:color w:val="663333"/>
          <w:lang w:eastAsia="ru-RU"/>
        </w:rPr>
        <w:t xml:space="preserve">Портрет Александры </w:t>
      </w:r>
      <w:proofErr w:type="spellStart"/>
      <w:r w:rsidRPr="004E6C76">
        <w:rPr>
          <w:rFonts w:ascii="Arial" w:eastAsia="Times New Roman" w:hAnsi="Arial" w:cs="Arial"/>
          <w:color w:val="663333"/>
          <w:lang w:eastAsia="ru-RU"/>
        </w:rPr>
        <w:t>Струйской</w:t>
      </w:r>
      <w:proofErr w:type="spellEnd"/>
      <w:r w:rsidRPr="004E6C76">
        <w:rPr>
          <w:rFonts w:ascii="Arial" w:eastAsia="Times New Roman" w:hAnsi="Arial" w:cs="Arial"/>
          <w:color w:val="663333"/>
          <w:lang w:eastAsia="ru-RU"/>
        </w:rPr>
        <w:t xml:space="preserve">, несомненно, самый блестящий образ идеально прекрасной женщины во всей русской </w:t>
      </w:r>
      <w:proofErr w:type="spellStart"/>
      <w:r w:rsidRPr="004E6C76">
        <w:rPr>
          <w:rFonts w:ascii="Arial" w:eastAsia="Times New Roman" w:hAnsi="Arial" w:cs="Arial"/>
          <w:color w:val="663333"/>
          <w:lang w:eastAsia="ru-RU"/>
        </w:rPr>
        <w:t>портретистике</w:t>
      </w:r>
      <w:proofErr w:type="spellEnd"/>
      <w:r w:rsidRPr="004E6C76">
        <w:rPr>
          <w:rFonts w:ascii="Arial" w:eastAsia="Times New Roman" w:hAnsi="Arial" w:cs="Arial"/>
          <w:color w:val="663333"/>
          <w:lang w:eastAsia="ru-RU"/>
        </w:rPr>
        <w:t xml:space="preserve">. Изображена обаятельная юная женщина, полная пленительной грации. Изящный овал лица, тонкие летящие брови, легкий румянец и задумчивый, отсутствующий взгляд. В ее глазах – гордость и душевная чистота. Портрет написан переливами цвета и света. Тени неуловимо переходят в свет, пепельно-серые тона перетекают </w:t>
      </w:r>
      <w:proofErr w:type="gramStart"/>
      <w:r w:rsidRPr="004E6C76">
        <w:rPr>
          <w:rFonts w:ascii="Arial" w:eastAsia="Times New Roman" w:hAnsi="Arial" w:cs="Arial"/>
          <w:color w:val="663333"/>
          <w:lang w:eastAsia="ru-RU"/>
        </w:rPr>
        <w:t>в</w:t>
      </w:r>
      <w:proofErr w:type="gramEnd"/>
      <w:r w:rsidRPr="004E6C76">
        <w:rPr>
          <w:rFonts w:ascii="Arial" w:eastAsia="Times New Roman" w:hAnsi="Arial" w:cs="Arial"/>
          <w:color w:val="663333"/>
          <w:lang w:eastAsia="ru-RU"/>
        </w:rPr>
        <w:t xml:space="preserve"> голубые, а розоватые — в бледно-золотые. Световые переливы и цветовые градации не ощутимы и создают легкую дымку, быть может, какой-то загадки. </w:t>
      </w:r>
      <w:r w:rsidRPr="004E6C76">
        <w:rPr>
          <w:rFonts w:ascii="Arial" w:eastAsia="Times New Roman" w:hAnsi="Arial" w:cs="Arial"/>
          <w:color w:val="663333"/>
          <w:lang w:eastAsia="ru-RU"/>
        </w:rPr>
        <w:br/>
      </w:r>
      <w:r w:rsidRPr="004E6C76">
        <w:rPr>
          <w:rFonts w:ascii="Arial" w:eastAsia="Times New Roman" w:hAnsi="Arial" w:cs="Arial"/>
          <w:color w:val="663333"/>
          <w:lang w:eastAsia="ru-RU"/>
        </w:rPr>
        <w:br/>
        <w:t xml:space="preserve">Александра Петровна – вторая жена Н.Е. </w:t>
      </w:r>
      <w:proofErr w:type="spellStart"/>
      <w:r w:rsidRPr="004E6C76">
        <w:rPr>
          <w:rFonts w:ascii="Arial" w:eastAsia="Times New Roman" w:hAnsi="Arial" w:cs="Arial"/>
          <w:color w:val="663333"/>
          <w:lang w:eastAsia="ru-RU"/>
        </w:rPr>
        <w:t>Струйского</w:t>
      </w:r>
      <w:proofErr w:type="spellEnd"/>
      <w:r w:rsidRPr="004E6C76">
        <w:rPr>
          <w:rFonts w:ascii="Arial" w:eastAsia="Times New Roman" w:hAnsi="Arial" w:cs="Arial"/>
          <w:color w:val="663333"/>
          <w:lang w:eastAsia="ru-RU"/>
        </w:rPr>
        <w:t>, парный портрет которого</w:t>
      </w:r>
      <w:r w:rsidR="009C7138">
        <w:rPr>
          <w:rFonts w:ascii="Arial" w:eastAsia="Times New Roman" w:hAnsi="Arial" w:cs="Arial"/>
          <w:color w:val="663333"/>
          <w:lang w:eastAsia="ru-RU"/>
        </w:rPr>
        <w:t xml:space="preserve"> </w:t>
      </w:r>
      <w:bookmarkStart w:id="0" w:name="_GoBack"/>
      <w:bookmarkEnd w:id="0"/>
      <w:r w:rsidRPr="004E6C76">
        <w:rPr>
          <w:rFonts w:ascii="Arial" w:eastAsia="Times New Roman" w:hAnsi="Arial" w:cs="Arial"/>
          <w:color w:val="663333"/>
          <w:lang w:eastAsia="ru-RU"/>
        </w:rPr>
        <w:t xml:space="preserve"> Ф.С. Рокотов писал в то же время. Ей 18 лет, она первый год замужем. </w:t>
      </w:r>
      <w:proofErr w:type="gramStart"/>
      <w:r w:rsidRPr="004E6C76">
        <w:rPr>
          <w:rFonts w:ascii="Arial" w:eastAsia="Times New Roman" w:hAnsi="Arial" w:cs="Arial"/>
          <w:color w:val="663333"/>
          <w:lang w:eastAsia="ru-RU"/>
        </w:rPr>
        <w:t>Ф.С. Рокотов</w:t>
      </w:r>
      <w:r w:rsidR="009C7138">
        <w:rPr>
          <w:rFonts w:ascii="Arial" w:eastAsia="Times New Roman" w:hAnsi="Arial" w:cs="Arial"/>
          <w:color w:val="663333"/>
          <w:lang w:eastAsia="ru-RU"/>
        </w:rPr>
        <w:t xml:space="preserve"> </w:t>
      </w:r>
      <w:r w:rsidR="00C563DD">
        <w:rPr>
          <w:rFonts w:ascii="Arial" w:eastAsia="Times New Roman" w:hAnsi="Arial" w:cs="Arial"/>
          <w:color w:val="663333"/>
          <w:lang w:eastAsia="ru-RU"/>
        </w:rPr>
        <w:t>(</w:t>
      </w:r>
      <w:r w:rsidR="009C7138">
        <w:rPr>
          <w:rFonts w:ascii="Arial" w:eastAsia="Times New Roman" w:hAnsi="Arial" w:cs="Arial"/>
          <w:color w:val="663333"/>
          <w:lang w:eastAsia="ru-RU"/>
        </w:rPr>
        <w:t>1735-</w:t>
      </w:r>
      <w:r w:rsidR="00C563DD">
        <w:rPr>
          <w:rFonts w:ascii="Arial" w:eastAsia="Times New Roman" w:hAnsi="Arial" w:cs="Arial"/>
          <w:color w:val="663333"/>
          <w:lang w:eastAsia="ru-RU"/>
        </w:rPr>
        <w:t xml:space="preserve">1808 </w:t>
      </w:r>
      <w:proofErr w:type="spellStart"/>
      <w:r w:rsidR="00C563DD">
        <w:rPr>
          <w:rFonts w:ascii="Arial" w:eastAsia="Times New Roman" w:hAnsi="Arial" w:cs="Arial"/>
          <w:color w:val="663333"/>
          <w:lang w:eastAsia="ru-RU"/>
        </w:rPr>
        <w:t>г.г</w:t>
      </w:r>
      <w:proofErr w:type="spellEnd"/>
      <w:r w:rsidR="00C563DD">
        <w:rPr>
          <w:rFonts w:ascii="Arial" w:eastAsia="Times New Roman" w:hAnsi="Arial" w:cs="Arial"/>
          <w:color w:val="663333"/>
          <w:lang w:eastAsia="ru-RU"/>
        </w:rPr>
        <w:t>.)</w:t>
      </w:r>
      <w:r w:rsidRPr="004E6C76">
        <w:rPr>
          <w:rFonts w:ascii="Arial" w:eastAsia="Times New Roman" w:hAnsi="Arial" w:cs="Arial"/>
          <w:color w:val="663333"/>
          <w:lang w:eastAsia="ru-RU"/>
        </w:rPr>
        <w:t>, как друг семьи, очевидно, не относился к портретируемой только как к состоятельной заказчице.</w:t>
      </w:r>
      <w:proofErr w:type="gramEnd"/>
      <w:r w:rsidRPr="004E6C76">
        <w:rPr>
          <w:rFonts w:ascii="Arial" w:eastAsia="Times New Roman" w:hAnsi="Arial" w:cs="Arial"/>
          <w:color w:val="663333"/>
          <w:lang w:eastAsia="ru-RU"/>
        </w:rPr>
        <w:t xml:space="preserve"> Сохранилась легенда о любви художника к своей модели. </w:t>
      </w:r>
      <w:r w:rsidRPr="004E6C76">
        <w:rPr>
          <w:rFonts w:ascii="Arial" w:eastAsia="Times New Roman" w:hAnsi="Arial" w:cs="Arial"/>
          <w:color w:val="663333"/>
          <w:lang w:eastAsia="ru-RU"/>
        </w:rPr>
        <w:br/>
      </w:r>
      <w:r w:rsidRPr="004E6C76">
        <w:rPr>
          <w:rFonts w:ascii="Arial" w:eastAsia="Times New Roman" w:hAnsi="Arial" w:cs="Arial"/>
          <w:color w:val="663333"/>
          <w:lang w:eastAsia="ru-RU"/>
        </w:rPr>
        <w:br/>
        <w:t xml:space="preserve">Легенда, конечно, навеяна особенно удачным исполнением портрета. Вряд ли так было на самом деле. Но соединить эти два имени любовной связью весьма заманчиво: ведь нам неизвестно ни одной женщины – избранницы художника. Был ли он женат, определенно мы тоже сказать не можем. Хотя, конечно, Александра Петровна в юности не могла </w:t>
      </w:r>
      <w:proofErr w:type="gramStart"/>
      <w:r w:rsidRPr="004E6C76">
        <w:rPr>
          <w:rFonts w:ascii="Arial" w:eastAsia="Times New Roman" w:hAnsi="Arial" w:cs="Arial"/>
          <w:color w:val="663333"/>
          <w:lang w:eastAsia="ru-RU"/>
        </w:rPr>
        <w:t xml:space="preserve">оставить равнодушным ничье мужское сердце… Александра </w:t>
      </w:r>
      <w:proofErr w:type="spellStart"/>
      <w:r w:rsidRPr="004E6C76">
        <w:rPr>
          <w:rFonts w:ascii="Arial" w:eastAsia="Times New Roman" w:hAnsi="Arial" w:cs="Arial"/>
          <w:color w:val="663333"/>
          <w:lang w:eastAsia="ru-RU"/>
        </w:rPr>
        <w:t>Струйская</w:t>
      </w:r>
      <w:proofErr w:type="spellEnd"/>
      <w:r w:rsidRPr="004E6C76">
        <w:rPr>
          <w:rFonts w:ascii="Arial" w:eastAsia="Times New Roman" w:hAnsi="Arial" w:cs="Arial"/>
          <w:color w:val="663333"/>
          <w:lang w:eastAsia="ru-RU"/>
        </w:rPr>
        <w:t xml:space="preserve"> была</w:t>
      </w:r>
      <w:proofErr w:type="gramEnd"/>
      <w:r w:rsidRPr="004E6C76">
        <w:rPr>
          <w:rFonts w:ascii="Arial" w:eastAsia="Times New Roman" w:hAnsi="Arial" w:cs="Arial"/>
          <w:color w:val="663333"/>
          <w:lang w:eastAsia="ru-RU"/>
        </w:rPr>
        <w:t xml:space="preserve"> призвана стать вечной музой своего мужа-поэта. Воодушевленный супруг посвятил ей огромное множество стихов. </w:t>
      </w:r>
    </w:p>
    <w:p w:rsidR="004E6C76" w:rsidRDefault="004E6C76" w:rsidP="004E6C76">
      <w:pPr>
        <w:shd w:val="clear" w:color="auto" w:fill="FFF0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3333"/>
          <w:lang w:eastAsia="ru-RU"/>
        </w:rPr>
      </w:pPr>
    </w:p>
    <w:p w:rsidR="004E6C76" w:rsidRPr="004E6C76" w:rsidRDefault="004E6C76" w:rsidP="004E6C76">
      <w:pPr>
        <w:shd w:val="clear" w:color="auto" w:fill="FFF0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3333"/>
          <w:lang w:eastAsia="ru-RU"/>
        </w:rPr>
      </w:pPr>
    </w:p>
    <w:p w:rsidR="004E6C76" w:rsidRPr="00EC00B4" w:rsidRDefault="004E6C76" w:rsidP="004E6C76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Портрет</w:t>
      </w:r>
    </w:p>
    <w:p w:rsidR="004E6C76" w:rsidRPr="00EC00B4" w:rsidRDefault="004E6C76" w:rsidP="004E6C76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Николай Заболоцкий</w:t>
      </w:r>
    </w:p>
    <w:p w:rsidR="004E6C76" w:rsidRPr="00EC00B4" w:rsidRDefault="004E6C76" w:rsidP="004E6C76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Любите живопись, поэты!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Лишь ей, единственной, дано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Души изменчивой приметы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ереносить на полотно.</w:t>
      </w:r>
    </w:p>
    <w:p w:rsidR="004E6C76" w:rsidRPr="00EC00B4" w:rsidRDefault="004E6C76" w:rsidP="004E6C76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помнишь, как из тьмы былого,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Едва закутана в атлас,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 портрета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Рокотова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снова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мотрела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Струйская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нас?</w:t>
      </w:r>
    </w:p>
    <w:p w:rsidR="004E6C76" w:rsidRPr="00EC00B4" w:rsidRDefault="004E6C76" w:rsidP="004E6C76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Ее глаза - как два тумана,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Полуулыбка,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полуплач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Ее глаза - как два обмана,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Покрытых мглою неудач.</w:t>
      </w:r>
    </w:p>
    <w:p w:rsidR="004E6C76" w:rsidRPr="00EC00B4" w:rsidRDefault="004E6C76" w:rsidP="004E6C76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Соединенье двух загадок,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Полувосторг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полуиспуг</w:t>
      </w:r>
      <w:proofErr w:type="spell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Безумной нежности припадок,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Предвосхищенье смертных мук.</w:t>
      </w:r>
    </w:p>
    <w:p w:rsidR="004E6C76" w:rsidRDefault="004E6C76" w:rsidP="004E6C76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потемки наступают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приближается гроза,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Со дна души моей мерцают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Ее прекрасные глаза.</w:t>
      </w:r>
    </w:p>
    <w:p w:rsidR="00A70212" w:rsidRDefault="00A70212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C00B4" w:rsidRPr="00EC00B4" w:rsidRDefault="00EC00B4" w:rsidP="00EC00B4">
      <w:pPr>
        <w:shd w:val="clear" w:color="auto" w:fill="E0E0E0"/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позволяй душе лениться</w:t>
      </w:r>
    </w:p>
    <w:p w:rsidR="00EC00B4" w:rsidRPr="00EC00B4" w:rsidRDefault="00EC00B4" w:rsidP="00EC00B4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Николай Заболоцкий</w:t>
      </w:r>
    </w:p>
    <w:p w:rsidR="00EC00B4" w:rsidRPr="00EC00B4" w:rsidRDefault="00EC00B4" w:rsidP="00EC00B4">
      <w:pPr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позволяй душе лениться!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Чтоб в ступе воду не толочь,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Душа обязана трудиться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день и ночь, и день и ночь!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Гони ее от дома к дому,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Тащи с этапа на этап,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 пустырю, по бурелому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ерез сугроб, через ухаб!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разрешай ей спать в постели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 свете утренней звезды,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Держи лентяйку в черном теле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не снимай с нее узды!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Коль дать ей вздумаешь поблажку,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Освобождая от работ,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Она последнюю рубашку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тебя без жалости сорвет.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ты хватай ее за плечи,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Учи и мучай дотемна,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Чтоб жить с тобой по-человечьи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чилась заново она.</w:t>
      </w:r>
    </w:p>
    <w:p w:rsidR="00EC00B4" w:rsidRPr="00EC00B4" w:rsidRDefault="00EC00B4" w:rsidP="00EC00B4">
      <w:pPr>
        <w:spacing w:before="240" w:after="24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Она рабыня и царица,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Она работница и дочь,</w:t>
      </w:r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Она обязана трудиться</w:t>
      </w:r>
      <w:proofErr w:type="gramStart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</w:t>
      </w:r>
      <w:proofErr w:type="gramEnd"/>
      <w:r w:rsidRPr="00EC00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день и ночь, и день и ночь!</w:t>
      </w:r>
    </w:p>
    <w:p w:rsidR="00EC00B4" w:rsidRPr="00EC00B4" w:rsidRDefault="00EC00B4" w:rsidP="00EC00B4">
      <w:pPr>
        <w:shd w:val="clear" w:color="auto" w:fill="E7E7E7"/>
        <w:spacing w:after="0" w:line="270" w:lineRule="atLeast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EC00B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1958</w:t>
      </w:r>
    </w:p>
    <w:p w:rsidR="00EC00B4" w:rsidRDefault="00EC00B4"/>
    <w:sectPr w:rsidR="00EC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7"/>
    <w:rsid w:val="003014AF"/>
    <w:rsid w:val="00365C33"/>
    <w:rsid w:val="003F4DFF"/>
    <w:rsid w:val="00447DA9"/>
    <w:rsid w:val="004B43B6"/>
    <w:rsid w:val="004E6C76"/>
    <w:rsid w:val="0052546D"/>
    <w:rsid w:val="005310BC"/>
    <w:rsid w:val="00542A03"/>
    <w:rsid w:val="005A007F"/>
    <w:rsid w:val="005F76C1"/>
    <w:rsid w:val="00625F9E"/>
    <w:rsid w:val="00630D67"/>
    <w:rsid w:val="006E2385"/>
    <w:rsid w:val="0078435D"/>
    <w:rsid w:val="009C7138"/>
    <w:rsid w:val="009E198C"/>
    <w:rsid w:val="00A70212"/>
    <w:rsid w:val="00AE3C4C"/>
    <w:rsid w:val="00C563DD"/>
    <w:rsid w:val="00E9090B"/>
    <w:rsid w:val="00EC00B4"/>
    <w:rsid w:val="00EC5A28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D67"/>
  </w:style>
  <w:style w:type="paragraph" w:styleId="a3">
    <w:name w:val="Normal (Web)"/>
    <w:basedOn w:val="a"/>
    <w:uiPriority w:val="99"/>
    <w:semiHidden/>
    <w:unhideWhenUsed/>
    <w:rsid w:val="00E9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D67"/>
  </w:style>
  <w:style w:type="paragraph" w:styleId="a3">
    <w:name w:val="Normal (Web)"/>
    <w:basedOn w:val="a"/>
    <w:uiPriority w:val="99"/>
    <w:semiHidden/>
    <w:unhideWhenUsed/>
    <w:rsid w:val="00E9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2015-04-01T08:17:00Z</dcterms:created>
  <dcterms:modified xsi:type="dcterms:W3CDTF">2015-04-01T09:16:00Z</dcterms:modified>
</cp:coreProperties>
</file>