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74" w:rsidRDefault="00290374">
      <w:pPr>
        <w:rPr>
          <w:sz w:val="72"/>
          <w:szCs w:val="72"/>
        </w:rPr>
      </w:pPr>
    </w:p>
    <w:p w:rsidR="00290374" w:rsidRDefault="00290374">
      <w:pPr>
        <w:rPr>
          <w:sz w:val="72"/>
          <w:szCs w:val="72"/>
        </w:rPr>
      </w:pPr>
    </w:p>
    <w:p w:rsidR="00290374" w:rsidRDefault="00290374">
      <w:pPr>
        <w:rPr>
          <w:sz w:val="72"/>
          <w:szCs w:val="72"/>
        </w:rPr>
      </w:pPr>
    </w:p>
    <w:p w:rsidR="00290374" w:rsidRDefault="00290374" w:rsidP="00680784">
      <w:pPr>
        <w:rPr>
          <w:sz w:val="72"/>
          <w:szCs w:val="72"/>
        </w:rPr>
      </w:pPr>
      <w:r w:rsidRPr="00290374">
        <w:rPr>
          <w:sz w:val="72"/>
          <w:szCs w:val="72"/>
        </w:rPr>
        <w:t>Современные</w:t>
      </w:r>
      <w:r>
        <w:rPr>
          <w:sz w:val="72"/>
          <w:szCs w:val="72"/>
        </w:rPr>
        <w:t xml:space="preserve">                                       </w:t>
      </w:r>
      <w:r w:rsidRPr="00290374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                                    о</w:t>
      </w:r>
      <w:r w:rsidRPr="00290374">
        <w:rPr>
          <w:sz w:val="72"/>
          <w:szCs w:val="72"/>
        </w:rPr>
        <w:t>бразовательные</w:t>
      </w:r>
    </w:p>
    <w:p w:rsidR="00290374" w:rsidRDefault="00290374" w:rsidP="00680784">
      <w:pPr>
        <w:rPr>
          <w:sz w:val="72"/>
          <w:szCs w:val="72"/>
        </w:rPr>
      </w:pPr>
      <w:r w:rsidRPr="00290374">
        <w:rPr>
          <w:sz w:val="72"/>
          <w:szCs w:val="72"/>
        </w:rPr>
        <w:t>технологии и процессе обучения математике в свете требований ФГОС</w:t>
      </w:r>
    </w:p>
    <w:p w:rsidR="00290374" w:rsidRPr="00290374" w:rsidRDefault="00290374" w:rsidP="00290374">
      <w:pPr>
        <w:rPr>
          <w:sz w:val="72"/>
          <w:szCs w:val="72"/>
        </w:rPr>
      </w:pPr>
    </w:p>
    <w:p w:rsidR="00290374" w:rsidRPr="00290374" w:rsidRDefault="00290374" w:rsidP="00290374">
      <w:pPr>
        <w:rPr>
          <w:sz w:val="72"/>
          <w:szCs w:val="72"/>
        </w:rPr>
      </w:pPr>
    </w:p>
    <w:p w:rsidR="00290374" w:rsidRDefault="00290374" w:rsidP="00290374">
      <w:pPr>
        <w:rPr>
          <w:sz w:val="72"/>
          <w:szCs w:val="72"/>
        </w:rPr>
      </w:pPr>
    </w:p>
    <w:p w:rsidR="00FC78F8" w:rsidRDefault="00290374" w:rsidP="00290374">
      <w:pPr>
        <w:tabs>
          <w:tab w:val="left" w:pos="8613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290374" w:rsidRDefault="0029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0374" w:rsidRPr="007E3975" w:rsidRDefault="00ED4F07" w:rsidP="00290374">
      <w:pPr>
        <w:tabs>
          <w:tab w:val="left" w:pos="8613"/>
        </w:tabs>
        <w:rPr>
          <w:rFonts w:ascii="Times New Roman" w:hAnsi="Times New Roman" w:cs="Times New Roman"/>
          <w:sz w:val="24"/>
          <w:szCs w:val="24"/>
        </w:rPr>
      </w:pPr>
      <w:r w:rsidRPr="00132B0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E3975">
        <w:rPr>
          <w:rFonts w:ascii="Times New Roman" w:hAnsi="Times New Roman" w:cs="Times New Roman"/>
          <w:sz w:val="24"/>
          <w:szCs w:val="24"/>
        </w:rPr>
        <w:t xml:space="preserve"> </w:t>
      </w:r>
      <w:r w:rsidRPr="00132B0F">
        <w:rPr>
          <w:rFonts w:ascii="Times New Roman" w:hAnsi="Times New Roman" w:cs="Times New Roman"/>
          <w:sz w:val="24"/>
          <w:szCs w:val="24"/>
        </w:rPr>
        <w:t xml:space="preserve"> </w:t>
      </w:r>
      <w:r w:rsidRPr="007E3975">
        <w:rPr>
          <w:rFonts w:ascii="Times New Roman" w:hAnsi="Times New Roman" w:cs="Times New Roman"/>
          <w:sz w:val="24"/>
          <w:szCs w:val="24"/>
        </w:rPr>
        <w:t>Преподавание есть искусство, а не ремесло - в этом  самый корень учительского дела. Перепробовав десять методов и выбрать свой, пересмотреть десять учебников и не придерживаться ни одного неукоснительно - вот единственно возможный путь живого преподавания.</w:t>
      </w:r>
    </w:p>
    <w:p w:rsidR="00ED4F07" w:rsidRPr="007E3975" w:rsidRDefault="00ED4F07" w:rsidP="00290374">
      <w:pPr>
        <w:tabs>
          <w:tab w:val="left" w:pos="8613"/>
        </w:tabs>
        <w:rPr>
          <w:rFonts w:ascii="Times New Roman" w:hAnsi="Times New Roman" w:cs="Times New Roman"/>
          <w:sz w:val="24"/>
          <w:szCs w:val="24"/>
        </w:rPr>
      </w:pPr>
      <w:r w:rsidRPr="007E3975">
        <w:rPr>
          <w:rFonts w:ascii="Times New Roman" w:hAnsi="Times New Roman" w:cs="Times New Roman"/>
          <w:sz w:val="24"/>
          <w:szCs w:val="24"/>
        </w:rPr>
        <w:t xml:space="preserve">  </w:t>
      </w:r>
      <w:r w:rsidR="007E3975">
        <w:rPr>
          <w:rFonts w:ascii="Times New Roman" w:hAnsi="Times New Roman" w:cs="Times New Roman"/>
          <w:sz w:val="24"/>
          <w:szCs w:val="24"/>
        </w:rPr>
        <w:t xml:space="preserve">  </w:t>
      </w:r>
      <w:r w:rsidRPr="007E3975">
        <w:rPr>
          <w:rFonts w:ascii="Times New Roman" w:hAnsi="Times New Roman" w:cs="Times New Roman"/>
          <w:sz w:val="24"/>
          <w:szCs w:val="24"/>
        </w:rPr>
        <w:t xml:space="preserve"> Вечно изобретать</w:t>
      </w:r>
      <w:r w:rsidR="00675DAD" w:rsidRPr="007E3975">
        <w:rPr>
          <w:rFonts w:ascii="Times New Roman" w:hAnsi="Times New Roman" w:cs="Times New Roman"/>
          <w:sz w:val="24"/>
          <w:szCs w:val="24"/>
        </w:rPr>
        <w:t>, требовать, совершенствоваться</w:t>
      </w:r>
      <w:r w:rsidR="007176DF" w:rsidRPr="007E3975">
        <w:rPr>
          <w:rFonts w:ascii="Times New Roman" w:hAnsi="Times New Roman" w:cs="Times New Roman"/>
          <w:sz w:val="24"/>
          <w:szCs w:val="24"/>
        </w:rPr>
        <w:t xml:space="preserve"> </w:t>
      </w:r>
      <w:r w:rsidR="00675DAD" w:rsidRPr="007E3975">
        <w:rPr>
          <w:rFonts w:ascii="Times New Roman" w:hAnsi="Times New Roman" w:cs="Times New Roman"/>
          <w:sz w:val="24"/>
          <w:szCs w:val="24"/>
        </w:rPr>
        <w:t>- это единственно правильный курс учителя</w:t>
      </w:r>
      <w:r w:rsidR="00132B0F" w:rsidRPr="007E3975">
        <w:rPr>
          <w:rFonts w:ascii="Times New Roman" w:hAnsi="Times New Roman" w:cs="Times New Roman"/>
          <w:sz w:val="24"/>
          <w:szCs w:val="24"/>
        </w:rPr>
        <w:t xml:space="preserve">, </w:t>
      </w:r>
      <w:r w:rsidR="00675DAD" w:rsidRPr="007E3975">
        <w:rPr>
          <w:rFonts w:ascii="Times New Roman" w:hAnsi="Times New Roman" w:cs="Times New Roman"/>
          <w:sz w:val="24"/>
          <w:szCs w:val="24"/>
        </w:rPr>
        <w:t xml:space="preserve"> отвечающий требованиям ФГОС.</w:t>
      </w:r>
    </w:p>
    <w:p w:rsidR="000D31E9" w:rsidRPr="007E3975" w:rsidRDefault="00132B0F" w:rsidP="00290374">
      <w:pPr>
        <w:tabs>
          <w:tab w:val="left" w:pos="8613"/>
        </w:tabs>
        <w:rPr>
          <w:rFonts w:ascii="Times New Roman" w:hAnsi="Times New Roman" w:cs="Times New Roman"/>
          <w:sz w:val="24"/>
          <w:szCs w:val="24"/>
        </w:rPr>
      </w:pPr>
      <w:r w:rsidRPr="007E3975">
        <w:rPr>
          <w:rFonts w:ascii="Times New Roman" w:hAnsi="Times New Roman" w:cs="Times New Roman"/>
          <w:sz w:val="24"/>
          <w:szCs w:val="24"/>
        </w:rPr>
        <w:t xml:space="preserve">  </w:t>
      </w:r>
      <w:r w:rsidR="007E3975">
        <w:rPr>
          <w:rFonts w:ascii="Times New Roman" w:hAnsi="Times New Roman" w:cs="Times New Roman"/>
          <w:sz w:val="24"/>
          <w:szCs w:val="24"/>
        </w:rPr>
        <w:t xml:space="preserve">  </w:t>
      </w:r>
      <w:r w:rsidRPr="007E3975">
        <w:rPr>
          <w:rFonts w:ascii="Times New Roman" w:hAnsi="Times New Roman" w:cs="Times New Roman"/>
          <w:sz w:val="24"/>
          <w:szCs w:val="24"/>
        </w:rPr>
        <w:t xml:space="preserve"> 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 Стандарты  нового поколения, позволяет выделить основные результаты обучения и воспитания и создать навигацию проектирования универсальных учебных действий, которыми должны овладеть учащиеся.  Развитие</w:t>
      </w:r>
      <w:r w:rsidR="000D31E9" w:rsidRPr="007E3975">
        <w:rPr>
          <w:rFonts w:ascii="Times New Roman" w:hAnsi="Times New Roman" w:cs="Times New Roman"/>
          <w:sz w:val="24"/>
          <w:szCs w:val="24"/>
        </w:rPr>
        <w:t xml:space="preserve"> каждой </w:t>
      </w:r>
      <w:r w:rsidRPr="007E3975">
        <w:rPr>
          <w:rFonts w:ascii="Times New Roman" w:hAnsi="Times New Roman" w:cs="Times New Roman"/>
          <w:sz w:val="24"/>
          <w:szCs w:val="24"/>
        </w:rPr>
        <w:t xml:space="preserve"> личности в системе образования обеспечивается через формирование универсальных учебных действий. Овладение учащимися универсальными учебными действиями создаѐт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  <w:r w:rsidR="000D31E9" w:rsidRPr="007E3975">
        <w:rPr>
          <w:rFonts w:ascii="Times New Roman" w:hAnsi="Times New Roman" w:cs="Times New Roman"/>
          <w:sz w:val="24"/>
          <w:szCs w:val="24"/>
        </w:rPr>
        <w:t xml:space="preserve"> Современное  общество запрашивает человека обучаемого, способного самостоятельно учиться и многократно переучиваться, готового к самостоятельным действиям и принятию решений. Вот почему в настоящее время проблема самостоятельного успешного усвоения учащимися новых знаний, умений и компетенций, включая умение учиться, приоритетна. Большие возможности для этого представляет освоение универсальных учебных дейст</w:t>
      </w:r>
      <w:r w:rsidR="007E3975">
        <w:rPr>
          <w:rFonts w:ascii="Times New Roman" w:hAnsi="Times New Roman" w:cs="Times New Roman"/>
          <w:sz w:val="24"/>
          <w:szCs w:val="24"/>
        </w:rPr>
        <w:t>вий.</w:t>
      </w:r>
    </w:p>
    <w:p w:rsidR="007E3975" w:rsidRDefault="000D31E9" w:rsidP="00290374">
      <w:pPr>
        <w:tabs>
          <w:tab w:val="left" w:pos="8613"/>
        </w:tabs>
        <w:rPr>
          <w:rFonts w:ascii="Times New Roman" w:hAnsi="Times New Roman" w:cs="Times New Roman"/>
          <w:sz w:val="24"/>
          <w:szCs w:val="24"/>
        </w:rPr>
      </w:pPr>
      <w:r w:rsidRPr="007E3975">
        <w:rPr>
          <w:rFonts w:ascii="Times New Roman" w:hAnsi="Times New Roman" w:cs="Times New Roman"/>
          <w:sz w:val="24"/>
          <w:szCs w:val="24"/>
        </w:rPr>
        <w:t xml:space="preserve">     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можно достигнуть путем сознательного, активного присвоения учащимися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учебных действий.</w:t>
      </w:r>
    </w:p>
    <w:p w:rsidR="007E3975" w:rsidRPr="000B4DB5" w:rsidRDefault="000B4DB5" w:rsidP="007E397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4DB5">
        <w:rPr>
          <w:rFonts w:ascii="Times New Roman" w:hAnsi="Times New Roman" w:cs="Times New Roman"/>
          <w:color w:val="FF0000"/>
          <w:sz w:val="28"/>
          <w:szCs w:val="28"/>
        </w:rPr>
        <w:t>Универсальные учебные действия:</w:t>
      </w: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-регулятивные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0B4DB5" w:rsidRPr="000B4DB5" w:rsidRDefault="000B4DB5" w:rsidP="007E3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-коммуникативные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675DAD" w:rsidRDefault="00675DAD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Pr="00DE0EB7" w:rsidRDefault="000B4DB5" w:rsidP="000B4DB5">
      <w:pPr>
        <w:rPr>
          <w:b/>
          <w:sz w:val="28"/>
          <w:szCs w:val="28"/>
        </w:rPr>
      </w:pPr>
      <w:r w:rsidRPr="00DE0EB7">
        <w:rPr>
          <w:b/>
          <w:sz w:val="56"/>
          <w:szCs w:val="56"/>
        </w:rPr>
        <w:lastRenderedPageBreak/>
        <w:t>Универсальные учебные действия</w:t>
      </w:r>
    </w:p>
    <w:p w:rsidR="000B4DB5" w:rsidRPr="00F9313B" w:rsidRDefault="000B4DB5" w:rsidP="000B4DB5">
      <w:pPr>
        <w:rPr>
          <w:sz w:val="24"/>
          <w:szCs w:val="24"/>
        </w:rPr>
      </w:pPr>
      <w:r w:rsidRPr="00F9313B">
        <w:rPr>
          <w:sz w:val="24"/>
          <w:szCs w:val="24"/>
        </w:rPr>
        <w:t xml:space="preserve">УУД можно определить как совокупность способов действия учащегося, обеспечивающих его способность к самостоятельному усвоению новых знаний и умений, включая организацию этого процесса, а также способность  </w:t>
      </w:r>
      <w:proofErr w:type="spellStart"/>
      <w:r w:rsidRPr="00F9313B">
        <w:rPr>
          <w:sz w:val="24"/>
          <w:szCs w:val="24"/>
        </w:rPr>
        <w:t>субьекта</w:t>
      </w:r>
      <w:proofErr w:type="spellEnd"/>
      <w:r w:rsidRPr="00F9313B">
        <w:rPr>
          <w:sz w:val="24"/>
          <w:szCs w:val="24"/>
        </w:rPr>
        <w:t xml:space="preserve"> к саморазвитию и самосовершенствованию путём сознательного и активного присвоения нового социального опыта.</w:t>
      </w:r>
    </w:p>
    <w:p w:rsidR="000B4DB5" w:rsidRPr="00DE0EB7" w:rsidRDefault="000B4DB5" w:rsidP="000B4DB5">
      <w:pPr>
        <w:rPr>
          <w:b/>
          <w:sz w:val="28"/>
          <w:szCs w:val="28"/>
        </w:rPr>
      </w:pPr>
      <w:r w:rsidRPr="00DE0EB7">
        <w:rPr>
          <w:b/>
          <w:sz w:val="28"/>
          <w:szCs w:val="28"/>
        </w:rPr>
        <w:t>УУД  делятся  на 4 ос</w:t>
      </w:r>
      <w:r>
        <w:rPr>
          <w:b/>
          <w:sz w:val="28"/>
          <w:szCs w:val="28"/>
        </w:rPr>
        <w:t>новные группы:</w:t>
      </w:r>
    </w:p>
    <w:tbl>
      <w:tblPr>
        <w:tblStyle w:val="a3"/>
        <w:tblW w:w="9586" w:type="dxa"/>
        <w:tblLayout w:type="fixed"/>
        <w:tblLook w:val="04A0"/>
      </w:tblPr>
      <w:tblGrid>
        <w:gridCol w:w="1812"/>
        <w:gridCol w:w="1988"/>
        <w:gridCol w:w="1136"/>
        <w:gridCol w:w="993"/>
        <w:gridCol w:w="1219"/>
        <w:gridCol w:w="2438"/>
      </w:tblGrid>
      <w:tr w:rsidR="000B4DB5" w:rsidTr="007404D8">
        <w:trPr>
          <w:trHeight w:val="362"/>
        </w:trPr>
        <w:tc>
          <w:tcPr>
            <w:tcW w:w="1812" w:type="dxa"/>
            <w:vMerge w:val="restart"/>
          </w:tcPr>
          <w:p w:rsidR="000B4DB5" w:rsidRPr="001417D6" w:rsidRDefault="000B4DB5" w:rsidP="007404D8">
            <w:pPr>
              <w:rPr>
                <w:sz w:val="28"/>
                <w:szCs w:val="28"/>
              </w:rPr>
            </w:pPr>
            <w:r w:rsidRPr="00093AAB">
              <w:rPr>
                <w:color w:val="FF0000"/>
                <w:sz w:val="28"/>
                <w:szCs w:val="28"/>
              </w:rPr>
              <w:t xml:space="preserve">Личностные </w:t>
            </w:r>
            <w:r w:rsidRPr="001417D6">
              <w:rPr>
                <w:sz w:val="24"/>
                <w:szCs w:val="24"/>
              </w:rPr>
              <w:t>(обеспечивают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ценностно</w:t>
            </w:r>
            <w:proofErr w:type="spellEnd"/>
            <w:r>
              <w:rPr>
                <w:sz w:val="24"/>
                <w:szCs w:val="24"/>
              </w:rPr>
              <w:t>- смысловую</w:t>
            </w:r>
            <w:proofErr w:type="gramEnd"/>
            <w:r>
              <w:rPr>
                <w:sz w:val="24"/>
                <w:szCs w:val="24"/>
              </w:rPr>
              <w:t xml:space="preserve"> ориентацию учащихся)</w:t>
            </w:r>
          </w:p>
        </w:tc>
        <w:tc>
          <w:tcPr>
            <w:tcW w:w="1988" w:type="dxa"/>
            <w:vMerge w:val="restart"/>
          </w:tcPr>
          <w:p w:rsidR="000B4DB5" w:rsidRPr="00093AAB" w:rsidRDefault="000B4DB5" w:rsidP="007404D8">
            <w:pPr>
              <w:rPr>
                <w:color w:val="FF0000"/>
                <w:sz w:val="28"/>
                <w:szCs w:val="28"/>
              </w:rPr>
            </w:pPr>
            <w:r w:rsidRPr="00093AAB">
              <w:rPr>
                <w:color w:val="FF0000"/>
                <w:sz w:val="28"/>
                <w:szCs w:val="28"/>
              </w:rPr>
              <w:t>Регулятивные</w:t>
            </w:r>
          </w:p>
          <w:p w:rsidR="000B4DB5" w:rsidRPr="001417D6" w:rsidRDefault="000B4DB5" w:rsidP="007404D8">
            <w:pPr>
              <w:rPr>
                <w:sz w:val="24"/>
                <w:szCs w:val="24"/>
              </w:rPr>
            </w:pPr>
            <w:r w:rsidRPr="001417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обеспечивают организацию учащимися своей учебной деятельности)</w:t>
            </w:r>
          </w:p>
        </w:tc>
        <w:tc>
          <w:tcPr>
            <w:tcW w:w="3348" w:type="dxa"/>
            <w:gridSpan w:val="3"/>
          </w:tcPr>
          <w:p w:rsidR="000B4DB5" w:rsidRPr="00093AAB" w:rsidRDefault="000B4DB5" w:rsidP="007404D8">
            <w:pPr>
              <w:rPr>
                <w:color w:val="FF0000"/>
                <w:sz w:val="28"/>
                <w:szCs w:val="28"/>
              </w:rPr>
            </w:pPr>
            <w:r w:rsidRPr="00093AAB">
              <w:rPr>
                <w:color w:val="FF0000"/>
                <w:sz w:val="28"/>
                <w:szCs w:val="28"/>
              </w:rPr>
              <w:t>Познавательные</w:t>
            </w:r>
          </w:p>
        </w:tc>
        <w:tc>
          <w:tcPr>
            <w:tcW w:w="2438" w:type="dxa"/>
            <w:vMerge w:val="restart"/>
          </w:tcPr>
          <w:p w:rsidR="000B4DB5" w:rsidRPr="00093AAB" w:rsidRDefault="000B4DB5" w:rsidP="007404D8">
            <w:pPr>
              <w:rPr>
                <w:color w:val="FF0000"/>
                <w:sz w:val="28"/>
                <w:szCs w:val="28"/>
              </w:rPr>
            </w:pPr>
            <w:r w:rsidRPr="00093AAB">
              <w:rPr>
                <w:color w:val="FF0000"/>
                <w:sz w:val="28"/>
                <w:szCs w:val="28"/>
              </w:rPr>
              <w:t>коммуникативные</w:t>
            </w:r>
          </w:p>
          <w:p w:rsidR="000B4DB5" w:rsidRPr="00BB360F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BB360F">
              <w:rPr>
                <w:sz w:val="24"/>
                <w:szCs w:val="24"/>
              </w:rPr>
              <w:t>беспечивают социальную</w:t>
            </w:r>
            <w:r>
              <w:rPr>
                <w:sz w:val="24"/>
                <w:szCs w:val="24"/>
              </w:rPr>
              <w:t xml:space="preserve"> компетентность и сознательную ориентацию учащихся на позиции других людей)</w:t>
            </w:r>
          </w:p>
        </w:tc>
      </w:tr>
      <w:tr w:rsidR="000B4DB5" w:rsidTr="007404D8">
        <w:trPr>
          <w:trHeight w:val="2269"/>
        </w:trPr>
        <w:tc>
          <w:tcPr>
            <w:tcW w:w="1812" w:type="dxa"/>
            <w:vMerge/>
          </w:tcPr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B4DB5" w:rsidRDefault="000B4DB5" w:rsidP="007404D8">
            <w:r>
              <w:t>Обще</w:t>
            </w:r>
          </w:p>
          <w:p w:rsidR="000B4DB5" w:rsidRDefault="000B4DB5" w:rsidP="007404D8">
            <w:r>
              <w:t>учебные</w:t>
            </w:r>
          </w:p>
          <w:p w:rsidR="000B4DB5" w:rsidRDefault="000B4DB5" w:rsidP="007404D8"/>
          <w:p w:rsidR="000B4DB5" w:rsidRPr="006E6926" w:rsidRDefault="000B4DB5" w:rsidP="007404D8"/>
        </w:tc>
        <w:tc>
          <w:tcPr>
            <w:tcW w:w="993" w:type="dxa"/>
          </w:tcPr>
          <w:p w:rsidR="000B4DB5" w:rsidRPr="00765BDD" w:rsidRDefault="000B4DB5" w:rsidP="007404D8">
            <w:pPr>
              <w:rPr>
                <w:sz w:val="24"/>
                <w:szCs w:val="24"/>
              </w:rPr>
            </w:pPr>
            <w:r w:rsidRPr="00765BDD">
              <w:rPr>
                <w:sz w:val="24"/>
                <w:szCs w:val="24"/>
              </w:rPr>
              <w:t>логические</w:t>
            </w:r>
          </w:p>
        </w:tc>
        <w:tc>
          <w:tcPr>
            <w:tcW w:w="1219" w:type="dxa"/>
          </w:tcPr>
          <w:p w:rsidR="000B4DB5" w:rsidRPr="00765BDD" w:rsidRDefault="000B4DB5" w:rsidP="007404D8">
            <w:pPr>
              <w:rPr>
                <w:sz w:val="24"/>
                <w:szCs w:val="24"/>
              </w:rPr>
            </w:pPr>
            <w:r w:rsidRPr="00765BDD">
              <w:rPr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2438" w:type="dxa"/>
            <w:vMerge/>
          </w:tcPr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</w:tc>
      </w:tr>
      <w:tr w:rsidR="000B4DB5" w:rsidTr="007404D8">
        <w:trPr>
          <w:trHeight w:val="1025"/>
        </w:trPr>
        <w:tc>
          <w:tcPr>
            <w:tcW w:w="1812" w:type="dxa"/>
          </w:tcPr>
          <w:p w:rsidR="000B4DB5" w:rsidRPr="00B36185" w:rsidRDefault="000B4DB5" w:rsidP="007404D8">
            <w:pPr>
              <w:rPr>
                <w:sz w:val="24"/>
                <w:szCs w:val="24"/>
              </w:rPr>
            </w:pPr>
            <w:r w:rsidRPr="00B36185">
              <w:rPr>
                <w:sz w:val="24"/>
                <w:szCs w:val="24"/>
              </w:rPr>
              <w:t>Мот</w:t>
            </w:r>
            <w:r>
              <w:rPr>
                <w:sz w:val="24"/>
                <w:szCs w:val="24"/>
              </w:rPr>
              <w:t>ивация, соотнесение с нормой, ответственность, формирование  личного, эмоционального отношения к себе и окружающему миру.</w:t>
            </w:r>
          </w:p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  <w:p w:rsidR="000B4DB5" w:rsidRDefault="000B4DB5" w:rsidP="007404D8">
            <w:pPr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0B4DB5" w:rsidRPr="00BD3087" w:rsidRDefault="000B4DB5" w:rsidP="007404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познавательную.  Прогнозирование как  предвидения будущих событий и развития процесса. Контроль в форме сличения способа действия и его результата с заданным эталоном, коррекция, оценка, рефлексия, волевая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как способность </w:t>
            </w:r>
            <w:r>
              <w:rPr>
                <w:sz w:val="24"/>
                <w:szCs w:val="24"/>
              </w:rPr>
              <w:lastRenderedPageBreak/>
              <w:t xml:space="preserve">к мобилизации сил и энергии. 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sz w:val="24"/>
                <w:szCs w:val="24"/>
              </w:rPr>
              <w:t>исполнение</w:t>
            </w:r>
            <w:proofErr w:type="gramEnd"/>
            <w:r>
              <w:rPr>
                <w:sz w:val="24"/>
                <w:szCs w:val="24"/>
              </w:rPr>
              <w:t xml:space="preserve"> как в конце действия, так и по ходу его реализации.</w:t>
            </w:r>
          </w:p>
        </w:tc>
        <w:tc>
          <w:tcPr>
            <w:tcW w:w="1136" w:type="dxa"/>
          </w:tcPr>
          <w:p w:rsidR="000B4DB5" w:rsidRDefault="000B4DB5" w:rsidP="007404D8">
            <w:r>
              <w:lastRenderedPageBreak/>
              <w:t xml:space="preserve">Формулирование познавательной цели, поиск необходимой </w:t>
            </w:r>
            <w:proofErr w:type="spellStart"/>
            <w:r>
              <w:t>информации</w:t>
            </w:r>
            <w:proofErr w:type="gramStart"/>
            <w:r>
              <w:t>,с</w:t>
            </w:r>
            <w:proofErr w:type="gramEnd"/>
            <w:r>
              <w:t>труктурирование</w:t>
            </w:r>
            <w:proofErr w:type="spellEnd"/>
            <w:r>
              <w:t xml:space="preserve"> </w:t>
            </w:r>
            <w:proofErr w:type="spellStart"/>
            <w:r>
              <w:t>знаний,выбор</w:t>
            </w:r>
            <w:proofErr w:type="spellEnd"/>
            <w:r>
              <w:t xml:space="preserve"> наиболее эффективных способов решения, рефлексия, контроль и оценка результата. </w:t>
            </w:r>
            <w:proofErr w:type="spellStart"/>
            <w:r>
              <w:t>Знаково</w:t>
            </w:r>
            <w:proofErr w:type="spellEnd"/>
            <w:r>
              <w:t>- символические действи</w:t>
            </w:r>
            <w:proofErr w:type="gramStart"/>
            <w:r>
              <w:t>я(</w:t>
            </w:r>
            <w:proofErr w:type="gramEnd"/>
            <w:r>
              <w:t>моделирование)</w:t>
            </w:r>
          </w:p>
        </w:tc>
        <w:tc>
          <w:tcPr>
            <w:tcW w:w="993" w:type="dxa"/>
          </w:tcPr>
          <w:p w:rsidR="000B4DB5" w:rsidRPr="00765BDD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Анализ, </w:t>
            </w:r>
            <w:proofErr w:type="spellStart"/>
            <w:r>
              <w:rPr>
                <w:sz w:val="24"/>
                <w:szCs w:val="24"/>
              </w:rPr>
              <w:t>синтез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равнение</w:t>
            </w:r>
            <w:proofErr w:type="spellEnd"/>
            <w:r>
              <w:rPr>
                <w:sz w:val="24"/>
                <w:szCs w:val="24"/>
              </w:rPr>
              <w:t>, классификация, выведение следствий, причинно- следственные связи, доказательство, выдвижение гипотез и их обоснование.</w:t>
            </w:r>
          </w:p>
        </w:tc>
        <w:tc>
          <w:tcPr>
            <w:tcW w:w="1219" w:type="dxa"/>
          </w:tcPr>
          <w:p w:rsidR="000B4DB5" w:rsidRPr="00765BDD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проблемы, творческий или поисковый способ решения проблемы.</w:t>
            </w:r>
          </w:p>
        </w:tc>
        <w:tc>
          <w:tcPr>
            <w:tcW w:w="2438" w:type="dxa"/>
          </w:tcPr>
          <w:p w:rsidR="000B4DB5" w:rsidRDefault="000B4DB5" w:rsidP="007404D8">
            <w:pPr>
              <w:rPr>
                <w:sz w:val="24"/>
                <w:szCs w:val="24"/>
              </w:rPr>
            </w:pPr>
            <w:r w:rsidRPr="001C0E78">
              <w:rPr>
                <w:sz w:val="24"/>
                <w:szCs w:val="24"/>
              </w:rPr>
              <w:t>Сотрудничество</w:t>
            </w:r>
            <w:r>
              <w:rPr>
                <w:sz w:val="24"/>
                <w:szCs w:val="24"/>
              </w:rPr>
              <w:t>: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-планирование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-управление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-цель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-способы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Поведением партнёра.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конфликтов: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ориентироваться на партнёра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-сотрудничество</w:t>
            </w:r>
          </w:p>
          <w:p w:rsidR="000B4DB5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-учитывать  разные мнения и стремиться к координации различных позиций в сотрудничестве.</w:t>
            </w:r>
          </w:p>
          <w:p w:rsidR="000B4DB5" w:rsidRPr="001C0E78" w:rsidRDefault="000B4DB5" w:rsidP="0074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</w:t>
            </w:r>
            <w:r>
              <w:rPr>
                <w:sz w:val="24"/>
                <w:szCs w:val="24"/>
              </w:rPr>
              <w:lastRenderedPageBreak/>
              <w:t>оппонентов образом.</w:t>
            </w:r>
          </w:p>
        </w:tc>
      </w:tr>
    </w:tbl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250818" w:rsidRDefault="00250818" w:rsidP="007E3975">
      <w:pPr>
        <w:rPr>
          <w:rFonts w:ascii="Times New Roman" w:hAnsi="Times New Roman" w:cs="Times New Roman"/>
          <w:sz w:val="24"/>
          <w:szCs w:val="24"/>
        </w:rPr>
      </w:pPr>
    </w:p>
    <w:p w:rsidR="00250818" w:rsidRDefault="00250818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p w:rsidR="000B4DB5" w:rsidRPr="007E3975" w:rsidRDefault="000B4DB5" w:rsidP="007E3975">
      <w:pPr>
        <w:rPr>
          <w:rFonts w:ascii="Times New Roman" w:hAnsi="Times New Roman" w:cs="Times New Roman"/>
          <w:sz w:val="24"/>
          <w:szCs w:val="24"/>
        </w:rPr>
      </w:pPr>
    </w:p>
    <w:sectPr w:rsidR="000B4DB5" w:rsidRPr="007E3975" w:rsidSect="00FC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0374"/>
    <w:rsid w:val="000B4DB5"/>
    <w:rsid w:val="000D31E9"/>
    <w:rsid w:val="00132B0F"/>
    <w:rsid w:val="00250818"/>
    <w:rsid w:val="00290374"/>
    <w:rsid w:val="00675DAD"/>
    <w:rsid w:val="00680784"/>
    <w:rsid w:val="007176DF"/>
    <w:rsid w:val="00744FB4"/>
    <w:rsid w:val="007E3975"/>
    <w:rsid w:val="00A21355"/>
    <w:rsid w:val="00A72739"/>
    <w:rsid w:val="00ED4F07"/>
    <w:rsid w:val="00FC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2015-10-24T19:37:00Z</dcterms:created>
  <dcterms:modified xsi:type="dcterms:W3CDTF">2015-10-25T19:09:00Z</dcterms:modified>
</cp:coreProperties>
</file>