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72" w:rsidRPr="00BF10F0" w:rsidRDefault="008F6A72" w:rsidP="00430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№4 «Калинка» Волжск РМЭ</w:t>
      </w:r>
    </w:p>
    <w:p w:rsidR="008F6A72" w:rsidRPr="00BF10F0" w:rsidRDefault="008F6A72" w:rsidP="00430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023B" w:rsidRPr="0027414A" w:rsidRDefault="00B6023B" w:rsidP="00430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A72" w:rsidRPr="0027414A" w:rsidRDefault="008F6A72" w:rsidP="00430CCF">
      <w:pPr>
        <w:jc w:val="center"/>
      </w:pPr>
    </w:p>
    <w:p w:rsidR="008F6A72" w:rsidRPr="0027414A" w:rsidRDefault="008F6A72" w:rsidP="00430CCF">
      <w:pPr>
        <w:jc w:val="center"/>
      </w:pPr>
    </w:p>
    <w:p w:rsidR="008F6A72" w:rsidRPr="0027414A" w:rsidRDefault="008F6A72" w:rsidP="00430CCF">
      <w:pPr>
        <w:jc w:val="center"/>
      </w:pPr>
    </w:p>
    <w:p w:rsidR="008F6A72" w:rsidRPr="0027414A" w:rsidRDefault="008F6A72" w:rsidP="00430CCF">
      <w:pPr>
        <w:jc w:val="center"/>
      </w:pPr>
    </w:p>
    <w:p w:rsidR="008F6A72" w:rsidRPr="0027414A" w:rsidRDefault="008F6A72"/>
    <w:p w:rsidR="008F6A72" w:rsidRPr="0027414A" w:rsidRDefault="008F6A72"/>
    <w:p w:rsidR="008F6A72" w:rsidRPr="0027414A" w:rsidRDefault="008F6A72"/>
    <w:p w:rsidR="008F6A72" w:rsidRPr="00BF10F0" w:rsidRDefault="008F6A72">
      <w:pPr>
        <w:rPr>
          <w:rFonts w:ascii="Times New Roman" w:hAnsi="Times New Roman" w:cs="Times New Roman"/>
          <w:b/>
          <w:sz w:val="52"/>
          <w:szCs w:val="52"/>
        </w:rPr>
      </w:pPr>
    </w:p>
    <w:p w:rsidR="008F6A72" w:rsidRPr="0027414A" w:rsidRDefault="0027414A" w:rsidP="00430CCF">
      <w:pPr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>Проект</w:t>
      </w:r>
    </w:p>
    <w:p w:rsidR="008C6E63" w:rsidRDefault="0027414A" w:rsidP="001B5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C6E63">
        <w:rPr>
          <w:rFonts w:ascii="Times New Roman" w:hAnsi="Times New Roman" w:cs="Times New Roman"/>
          <w:b/>
          <w:sz w:val="28"/>
          <w:szCs w:val="28"/>
        </w:rPr>
        <w:t>«Создание предметно-пространственной среды в</w:t>
      </w:r>
    </w:p>
    <w:p w:rsidR="008C6E63" w:rsidRDefault="008C6E63" w:rsidP="00430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музыкальном зале ДОУ с ФГОС».</w:t>
      </w:r>
    </w:p>
    <w:p w:rsidR="0027414A" w:rsidRPr="008C6E63" w:rsidRDefault="0027414A" w:rsidP="0027414A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430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Default="0027414A" w:rsidP="00430CCF">
      <w:pPr>
        <w:tabs>
          <w:tab w:val="left" w:pos="57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C6E63" w:rsidRPr="008C6E63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="008C6E63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8C6E63" w:rsidRDefault="008C6E63" w:rsidP="00430CCF">
      <w:pPr>
        <w:tabs>
          <w:tab w:val="left" w:pos="57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И.С.</w:t>
      </w:r>
    </w:p>
    <w:p w:rsidR="008C6E63" w:rsidRPr="008C6E63" w:rsidRDefault="008C6E63" w:rsidP="00430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8C6E63" w:rsidRPr="008C6E63" w:rsidRDefault="008C6E63" w:rsidP="008C6E63">
      <w:pPr>
        <w:rPr>
          <w:rFonts w:ascii="Times New Roman" w:hAnsi="Times New Roman" w:cs="Times New Roman"/>
          <w:sz w:val="28"/>
          <w:szCs w:val="28"/>
        </w:rPr>
      </w:pPr>
    </w:p>
    <w:p w:rsidR="002865E3" w:rsidRPr="002865E3" w:rsidRDefault="008C6E63" w:rsidP="008C6E63">
      <w:pPr>
        <w:tabs>
          <w:tab w:val="left" w:pos="31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Волжск 2015 г</w:t>
      </w:r>
    </w:p>
    <w:p w:rsidR="002865E3" w:rsidRPr="0027414A" w:rsidRDefault="002865E3" w:rsidP="008C6E63">
      <w:pPr>
        <w:tabs>
          <w:tab w:val="left" w:pos="3194"/>
        </w:tabs>
        <w:rPr>
          <w:rFonts w:ascii="Times New Roman" w:hAnsi="Times New Roman" w:cs="Times New Roman"/>
          <w:b/>
          <w:sz w:val="28"/>
          <w:szCs w:val="28"/>
        </w:rPr>
      </w:pPr>
    </w:p>
    <w:p w:rsidR="001B5123" w:rsidRDefault="001B5123" w:rsidP="002F6AE9">
      <w:pPr>
        <w:tabs>
          <w:tab w:val="left" w:pos="319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BAE" w:rsidRPr="002865E3" w:rsidRDefault="00A13BAE" w:rsidP="002F6AE9">
      <w:pPr>
        <w:tabs>
          <w:tab w:val="left" w:pos="3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3BA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проекта.</w:t>
      </w:r>
    </w:p>
    <w:p w:rsidR="001B5123" w:rsidRDefault="001B5123" w:rsidP="002F6AE9">
      <w:pPr>
        <w:tabs>
          <w:tab w:val="left" w:pos="31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6E63" w:rsidRDefault="006A4830" w:rsidP="002F6AE9">
      <w:pPr>
        <w:tabs>
          <w:tab w:val="left" w:pos="31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среда в образовательном уч</w:t>
      </w:r>
      <w:r w:rsidR="00C4271F">
        <w:rPr>
          <w:rFonts w:ascii="Times New Roman" w:hAnsi="Times New Roman" w:cs="Times New Roman"/>
          <w:sz w:val="28"/>
          <w:szCs w:val="28"/>
        </w:rPr>
        <w:t>реждении выполняет развивающие, образовательные, воспитывающие, стимулирующие, коммуникативные, организационные функции.</w:t>
      </w:r>
    </w:p>
    <w:p w:rsidR="00C4271F" w:rsidRDefault="00C4271F" w:rsidP="002F6AE9">
      <w:pPr>
        <w:tabs>
          <w:tab w:val="left" w:pos="31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каждом образовательном учреждении предметная среда должна иметь характер открытой, незамкнутой системы, способной к корректировке и развитию.</w:t>
      </w:r>
      <w:r w:rsidR="0035509D">
        <w:rPr>
          <w:rFonts w:ascii="Times New Roman" w:hAnsi="Times New Roman" w:cs="Times New Roman"/>
          <w:sz w:val="28"/>
          <w:szCs w:val="28"/>
        </w:rPr>
        <w:t xml:space="preserve"> Проще говоря, среда должна быть не только развивающей, но и развивающейся.</w:t>
      </w:r>
    </w:p>
    <w:p w:rsidR="0035509D" w:rsidRDefault="0035509D" w:rsidP="002F6AE9">
      <w:pPr>
        <w:tabs>
          <w:tab w:val="left" w:pos="31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Предметная среда современного детского сада не должна быть архаичной, она должна быть созвучна времени.</w:t>
      </w:r>
    </w:p>
    <w:p w:rsidR="00A13BAE" w:rsidRDefault="008A6D06" w:rsidP="002F6AE9">
      <w:pPr>
        <w:tabs>
          <w:tab w:val="left" w:pos="31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 работают два музыкальных руководителя, посещают музыкальный зал 12 разновозрастных групп.</w:t>
      </w:r>
      <w:r w:rsidR="000331DB">
        <w:rPr>
          <w:rFonts w:ascii="Times New Roman" w:hAnsi="Times New Roman" w:cs="Times New Roman"/>
          <w:sz w:val="28"/>
          <w:szCs w:val="28"/>
        </w:rPr>
        <w:t xml:space="preserve"> Мы решили усовершенствовать оснащение зала, ввести компактные, мобильные, передвижные зоны, они помогут улучшить музыкально-образовательную деятельность.</w:t>
      </w:r>
    </w:p>
    <w:p w:rsidR="000331DB" w:rsidRDefault="000331DB" w:rsidP="002F6AE9">
      <w:pPr>
        <w:tabs>
          <w:tab w:val="left" w:pos="31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нашем детском саду проводятся методические объединения, конкурсы, семинары, общие родительские собрания.</w:t>
      </w:r>
      <w:r w:rsidR="00F26CF9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DA5CE7">
        <w:rPr>
          <w:rFonts w:ascii="Times New Roman" w:hAnsi="Times New Roman" w:cs="Times New Roman"/>
          <w:sz w:val="28"/>
          <w:szCs w:val="28"/>
        </w:rPr>
        <w:t>хочется отметить значимость оснащения зала инновационными технологиями и грамотно организованной предметно-пространственной среды для проведения мероприятий на высоком современном уровне.</w:t>
      </w:r>
    </w:p>
    <w:p w:rsidR="002865E3" w:rsidRDefault="002865E3" w:rsidP="002F6AE9">
      <w:pPr>
        <w:tabs>
          <w:tab w:val="left" w:pos="319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5E3" w:rsidRDefault="002865E3" w:rsidP="002F6AE9">
      <w:pPr>
        <w:tabs>
          <w:tab w:val="left" w:pos="319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41D" w:rsidRPr="00E7654A" w:rsidRDefault="00E7654A" w:rsidP="002F6AE9">
      <w:pPr>
        <w:tabs>
          <w:tab w:val="left" w:pos="319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865E3" w:rsidRPr="0027414A" w:rsidRDefault="00E7654A" w:rsidP="002F6AE9">
      <w:pPr>
        <w:tabs>
          <w:tab w:val="left" w:pos="31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Создание предметно-пространственной среды в музыкальном зале</w:t>
      </w:r>
    </w:p>
    <w:p w:rsidR="00E7654A" w:rsidRDefault="00E7654A" w:rsidP="002F6AE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7654A">
        <w:rPr>
          <w:rFonts w:ascii="Times New Roman" w:hAnsi="Times New Roman"/>
          <w:b/>
          <w:sz w:val="28"/>
          <w:szCs w:val="28"/>
        </w:rPr>
        <w:t>Задачи:</w:t>
      </w:r>
    </w:p>
    <w:p w:rsidR="00E7654A" w:rsidRDefault="00E7654A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Оснастить зал современными техническими средствами.</w:t>
      </w:r>
    </w:p>
    <w:p w:rsidR="00E7654A" w:rsidRPr="00E7654A" w:rsidRDefault="00E7654A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мобильную трансформируемую обстановку музыкального зала с учётом требований  ФГОС.</w:t>
      </w:r>
    </w:p>
    <w:p w:rsidR="00E7654A" w:rsidRPr="00E7654A" w:rsidRDefault="00E7654A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безопасность и комфорт помещения.</w:t>
      </w:r>
    </w:p>
    <w:p w:rsidR="00E56DF6" w:rsidRPr="00E86B5C" w:rsidRDefault="00E7654A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ДОУ</w:t>
      </w:r>
      <w:r w:rsidR="003D2047">
        <w:rPr>
          <w:rFonts w:ascii="Times New Roman" w:hAnsi="Times New Roman"/>
          <w:sz w:val="28"/>
          <w:szCs w:val="28"/>
        </w:rPr>
        <w:t>.</w:t>
      </w:r>
    </w:p>
    <w:p w:rsidR="00DA5CE7" w:rsidRDefault="00DA5CE7" w:rsidP="002F6AE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46327">
        <w:rPr>
          <w:rFonts w:ascii="Times New Roman" w:hAnsi="Times New Roman"/>
          <w:b/>
          <w:sz w:val="28"/>
          <w:szCs w:val="28"/>
        </w:rPr>
        <w:t>Описание</w:t>
      </w:r>
      <w:r w:rsidR="001B5123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646327" w:rsidRDefault="002865E3" w:rsidP="002F6A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Пространство музыкального зала разделяем на  четыре зоны, которые определяются по видам деятельности ребёнка.</w:t>
      </w:r>
    </w:p>
    <w:p w:rsidR="002865E3" w:rsidRDefault="002865E3" w:rsidP="002F6AE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зрительного зала.</w:t>
      </w:r>
    </w:p>
    <w:p w:rsidR="002865E3" w:rsidRDefault="002865E3" w:rsidP="002F6AE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пения.</w:t>
      </w:r>
    </w:p>
    <w:p w:rsidR="002865E3" w:rsidRDefault="002865E3" w:rsidP="002F6AE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восприятия музыки.</w:t>
      </w:r>
    </w:p>
    <w:p w:rsidR="002865E3" w:rsidRDefault="002865E3" w:rsidP="002F6AE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музыкально- ритмической деятельности.</w:t>
      </w:r>
    </w:p>
    <w:p w:rsidR="002865E3" w:rsidRDefault="002865E3" w:rsidP="002F6A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размещаем мобильные центры развивающей среды:</w:t>
      </w:r>
    </w:p>
    <w:p w:rsidR="005012C6" w:rsidRDefault="005012C6" w:rsidP="000C768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«Музыкальная палитра» - </w:t>
      </w:r>
      <w:r w:rsidR="00EE1A89">
        <w:rPr>
          <w:rFonts w:ascii="Times New Roman" w:hAnsi="Times New Roman"/>
          <w:sz w:val="28"/>
          <w:szCs w:val="28"/>
        </w:rPr>
        <w:t>детские музыкальные инструменты;</w:t>
      </w:r>
    </w:p>
    <w:p w:rsidR="005012C6" w:rsidRDefault="00EE1A89" w:rsidP="000C768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«Волшебная шкатулка» - атрибуты для музыкально- ритмической деятельности;</w:t>
      </w:r>
    </w:p>
    <w:p w:rsidR="00EE1A89" w:rsidRDefault="008E26C1" w:rsidP="000C768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«Радужная м</w:t>
      </w:r>
      <w:r w:rsidR="00EE1A89">
        <w:rPr>
          <w:rFonts w:ascii="Times New Roman" w:hAnsi="Times New Roman"/>
          <w:sz w:val="28"/>
          <w:szCs w:val="28"/>
        </w:rPr>
        <w:t>озаика » - музыкально-дидактические игры;</w:t>
      </w:r>
    </w:p>
    <w:p w:rsidR="008E26C1" w:rsidRDefault="008E26C1" w:rsidP="000C768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«Театральная копилка» - маски и атрибуты для театрализованной деятельности;</w:t>
      </w:r>
    </w:p>
    <w:p w:rsidR="008E26C1" w:rsidRDefault="008E26C1" w:rsidP="000C768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«Музыкальная гостиная» - фонотека по слушанию муз</w:t>
      </w:r>
      <w:r w:rsidR="00B7716D">
        <w:rPr>
          <w:rFonts w:ascii="Times New Roman" w:hAnsi="Times New Roman"/>
          <w:sz w:val="28"/>
          <w:szCs w:val="28"/>
        </w:rPr>
        <w:t>ыки, знакомство с композиторами (портреты, краткая биография).</w:t>
      </w:r>
    </w:p>
    <w:p w:rsidR="00B7716D" w:rsidRDefault="009C2DD8" w:rsidP="009C2DD8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проекта.</w:t>
      </w:r>
    </w:p>
    <w:p w:rsidR="009C2DD8" w:rsidRPr="000C768B" w:rsidRDefault="009C2DD8" w:rsidP="002F6AE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C768B">
        <w:rPr>
          <w:rFonts w:ascii="Times New Roman" w:hAnsi="Times New Roman"/>
          <w:b/>
          <w:sz w:val="28"/>
          <w:szCs w:val="28"/>
        </w:rPr>
        <w:t>Подготовительный :</w:t>
      </w:r>
    </w:p>
    <w:p w:rsidR="009C2DD8" w:rsidRDefault="009C2DD8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проблемы, постановка цели и задач проекта;</w:t>
      </w:r>
    </w:p>
    <w:p w:rsidR="009C2DD8" w:rsidRDefault="009C2DD8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литературы и нормативных документов по теме;</w:t>
      </w:r>
    </w:p>
    <w:p w:rsidR="009C2DD8" w:rsidRDefault="001B5123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проекта </w:t>
      </w:r>
      <w:r w:rsidR="009C2DD8">
        <w:rPr>
          <w:rFonts w:ascii="Times New Roman" w:hAnsi="Times New Roman"/>
          <w:sz w:val="28"/>
          <w:szCs w:val="28"/>
        </w:rPr>
        <w:t xml:space="preserve"> ( составление рабочего плана реализации проекта;</w:t>
      </w:r>
    </w:p>
    <w:p w:rsidR="009C2DD8" w:rsidRDefault="009C2DD8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организации музыкального пространства</w:t>
      </w:r>
      <w:r w:rsidR="00715322">
        <w:rPr>
          <w:rFonts w:ascii="Times New Roman" w:hAnsi="Times New Roman"/>
          <w:sz w:val="28"/>
          <w:szCs w:val="28"/>
        </w:rPr>
        <w:t>;</w:t>
      </w:r>
    </w:p>
    <w:p w:rsidR="000C768B" w:rsidRDefault="00B6226A" w:rsidP="000C768B">
      <w:pPr>
        <w:pStyle w:val="a7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C768B">
        <w:rPr>
          <w:rFonts w:ascii="Times New Roman" w:hAnsi="Times New Roman"/>
          <w:b/>
          <w:sz w:val="28"/>
          <w:szCs w:val="28"/>
        </w:rPr>
        <w:t>Основной</w:t>
      </w:r>
      <w:r w:rsidR="00BB0AD7" w:rsidRPr="000C768B">
        <w:rPr>
          <w:rFonts w:ascii="Times New Roman" w:hAnsi="Times New Roman"/>
          <w:b/>
          <w:sz w:val="28"/>
          <w:szCs w:val="28"/>
        </w:rPr>
        <w:t>:</w:t>
      </w:r>
    </w:p>
    <w:p w:rsidR="00BB0AD7" w:rsidRPr="000C768B" w:rsidRDefault="00B6226A" w:rsidP="000C768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консультации на темы: «Принципы построения предметно-пространственной среды</w:t>
      </w:r>
      <w:r w:rsidR="00BB0AD7">
        <w:rPr>
          <w:rFonts w:ascii="Times New Roman" w:hAnsi="Times New Roman"/>
          <w:sz w:val="28"/>
          <w:szCs w:val="28"/>
        </w:rPr>
        <w:t xml:space="preserve"> в детском саду».</w:t>
      </w:r>
    </w:p>
    <w:p w:rsidR="00715322" w:rsidRDefault="003C29C3" w:rsidP="002F6A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оформление стендов</w:t>
      </w:r>
      <w:r w:rsidR="00715322">
        <w:rPr>
          <w:rFonts w:ascii="Times New Roman" w:hAnsi="Times New Roman"/>
          <w:sz w:val="28"/>
          <w:szCs w:val="28"/>
        </w:rPr>
        <w:t>: информационный, познавательно-развивающий и стенд достижений</w:t>
      </w:r>
      <w:r>
        <w:rPr>
          <w:rFonts w:ascii="Times New Roman" w:hAnsi="Times New Roman"/>
          <w:sz w:val="28"/>
          <w:szCs w:val="28"/>
        </w:rPr>
        <w:t>;</w:t>
      </w:r>
    </w:p>
    <w:p w:rsidR="00B6226A" w:rsidRPr="000C768B" w:rsidRDefault="00BB0AD7" w:rsidP="002F6AE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C768B">
        <w:rPr>
          <w:rFonts w:ascii="Times New Roman" w:hAnsi="Times New Roman"/>
          <w:b/>
          <w:sz w:val="28"/>
          <w:szCs w:val="28"/>
        </w:rPr>
        <w:t xml:space="preserve"> Заключительный:</w:t>
      </w:r>
    </w:p>
    <w:p w:rsidR="00BB0AD7" w:rsidRDefault="00BB0AD7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создания предметно-пространственной среды музыкального зала;</w:t>
      </w:r>
    </w:p>
    <w:p w:rsidR="00BB0AD7" w:rsidRDefault="00BB0AD7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проектной деятельности;</w:t>
      </w:r>
    </w:p>
    <w:p w:rsidR="00BB0AD7" w:rsidRDefault="00BB0AD7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итогов проекта в интернет- ресурсах;</w:t>
      </w:r>
    </w:p>
    <w:p w:rsidR="00BB0AD7" w:rsidRDefault="005E6B1B" w:rsidP="002F6AE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реализации.</w:t>
      </w:r>
    </w:p>
    <w:p w:rsidR="005E6B1B" w:rsidRDefault="005E6B1B" w:rsidP="002F6A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зоны пения;</w:t>
      </w:r>
    </w:p>
    <w:p w:rsidR="005E6B1B" w:rsidRDefault="005E6B1B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электропианино;</w:t>
      </w:r>
    </w:p>
    <w:p w:rsidR="005E6B1B" w:rsidRDefault="005E6B1B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специализированного звукового оборудования;</w:t>
      </w:r>
    </w:p>
    <w:p w:rsidR="005E6B1B" w:rsidRDefault="005E6B1B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микрофоны;</w:t>
      </w:r>
    </w:p>
    <w:p w:rsidR="005E6B1B" w:rsidRDefault="005E6B1B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стойки для микрофонов;</w:t>
      </w:r>
    </w:p>
    <w:p w:rsidR="005E6B1B" w:rsidRDefault="005E6B1B" w:rsidP="002F6A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зоны релаксации;</w:t>
      </w:r>
    </w:p>
    <w:p w:rsidR="005E6B1B" w:rsidRDefault="005E6B1B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ковер;</w:t>
      </w:r>
    </w:p>
    <w:p w:rsidR="005E6B1B" w:rsidRDefault="005E6B1B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пуфики;</w:t>
      </w:r>
    </w:p>
    <w:p w:rsidR="005E6B1B" w:rsidRDefault="005E6B1B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столы- трансформеры;</w:t>
      </w:r>
    </w:p>
    <w:p w:rsidR="005E6B1B" w:rsidRDefault="005E6B1B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детские стульчики;</w:t>
      </w:r>
    </w:p>
    <w:p w:rsidR="005E6B1B" w:rsidRDefault="005E6B1B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мультимедийный проектор;</w:t>
      </w:r>
    </w:p>
    <w:p w:rsidR="005E6B1B" w:rsidRDefault="005E6B1B" w:rsidP="002F6A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зоны музыкально- ритмической деятельности;</w:t>
      </w:r>
    </w:p>
    <w:p w:rsidR="005E6B1B" w:rsidRDefault="005E6B1B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ориентиры для построений,</w:t>
      </w:r>
      <w:r w:rsidR="00DB2F48">
        <w:rPr>
          <w:rFonts w:ascii="Times New Roman" w:hAnsi="Times New Roman"/>
          <w:sz w:val="28"/>
          <w:szCs w:val="28"/>
        </w:rPr>
        <w:t xml:space="preserve"> перестроений: центр зала, шеренги;</w:t>
      </w:r>
    </w:p>
    <w:p w:rsidR="00DB2F48" w:rsidRDefault="00DB2F48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цветомузыка;</w:t>
      </w:r>
    </w:p>
    <w:p w:rsidR="00DB2F48" w:rsidRDefault="00E6600C" w:rsidP="002F6A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 зрительного зала « Музыкальная гостиная»;</w:t>
      </w:r>
    </w:p>
    <w:p w:rsidR="00DB2F48" w:rsidRDefault="00DB2F48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угловой стеллаж 1,50</w:t>
      </w:r>
      <w:r>
        <w:rPr>
          <w:rFonts w:ascii="Times New Roman" w:hAnsi="Times New Roman"/>
          <w:sz w:val="28"/>
          <w:szCs w:val="28"/>
          <w:lang w:val="en-US"/>
        </w:rPr>
        <w:t>*</w:t>
      </w:r>
      <w:r w:rsidR="00E6600C">
        <w:rPr>
          <w:rFonts w:ascii="Times New Roman" w:hAnsi="Times New Roman"/>
          <w:sz w:val="28"/>
          <w:szCs w:val="28"/>
        </w:rPr>
        <w:t>,1,50 см.</w:t>
      </w:r>
    </w:p>
    <w:p w:rsidR="00DB2F48" w:rsidRDefault="00DB2F48" w:rsidP="002F6A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Осна</w:t>
      </w:r>
      <w:r w:rsidR="00E6600C">
        <w:rPr>
          <w:rFonts w:ascii="Times New Roman" w:hAnsi="Times New Roman"/>
          <w:sz w:val="28"/>
          <w:szCs w:val="28"/>
        </w:rPr>
        <w:t>щение центра «</w:t>
      </w:r>
      <w:r w:rsidR="00F973FC">
        <w:rPr>
          <w:rFonts w:ascii="Times New Roman" w:hAnsi="Times New Roman"/>
          <w:sz w:val="28"/>
          <w:szCs w:val="28"/>
        </w:rPr>
        <w:t>Музыкальная палитра»в кабинете музыкального руководителя</w:t>
      </w:r>
    </w:p>
    <w:p w:rsidR="00E6600C" w:rsidRDefault="00E6600C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полки настенные;</w:t>
      </w:r>
    </w:p>
    <w:p w:rsidR="00E6600C" w:rsidRDefault="00E6600C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столы</w:t>
      </w:r>
    </w:p>
    <w:p w:rsidR="00E6600C" w:rsidRDefault="00E6600C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бубны;</w:t>
      </w:r>
    </w:p>
    <w:p w:rsidR="00E6600C" w:rsidRDefault="00E6600C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колокольчики;</w:t>
      </w:r>
    </w:p>
    <w:p w:rsidR="00E6600C" w:rsidRDefault="00E6600C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деревянные ложки;</w:t>
      </w:r>
    </w:p>
    <w:p w:rsidR="00E6600C" w:rsidRDefault="00E6600C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трещотки;</w:t>
      </w:r>
    </w:p>
    <w:p w:rsidR="00E6600C" w:rsidRDefault="00E6600C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металлофоны;</w:t>
      </w:r>
    </w:p>
    <w:p w:rsidR="00E6600C" w:rsidRDefault="00E6600C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свирели;</w:t>
      </w:r>
    </w:p>
    <w:p w:rsidR="00E6600C" w:rsidRDefault="00E6600C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свистульки;</w:t>
      </w:r>
    </w:p>
    <w:p w:rsidR="00E6600C" w:rsidRDefault="00E6600C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треугольники;</w:t>
      </w:r>
    </w:p>
    <w:p w:rsidR="00E6600C" w:rsidRDefault="00E6600C" w:rsidP="002F6AE9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центра «Театральная копилка»;</w:t>
      </w:r>
    </w:p>
    <w:p w:rsidR="00E6600C" w:rsidRDefault="00E6600C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комнату для атрибутов;</w:t>
      </w:r>
    </w:p>
    <w:p w:rsidR="00E6600C" w:rsidRDefault="00E6600C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повесить полки  для их хранения;</w:t>
      </w:r>
    </w:p>
    <w:p w:rsidR="00E6600C" w:rsidRDefault="003A068D" w:rsidP="002F6A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Оснащение центра «Волшебная шкатулка»;</w:t>
      </w:r>
    </w:p>
    <w:p w:rsidR="003A068D" w:rsidRDefault="003A068D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цветы;</w:t>
      </w:r>
    </w:p>
    <w:p w:rsidR="003A068D" w:rsidRDefault="003A068D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ленты;</w:t>
      </w:r>
    </w:p>
    <w:p w:rsidR="003A068D" w:rsidRDefault="003A068D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флажки;</w:t>
      </w:r>
    </w:p>
    <w:p w:rsidR="003A068D" w:rsidRDefault="003A068D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платочки;</w:t>
      </w:r>
    </w:p>
    <w:p w:rsidR="003A068D" w:rsidRDefault="003A068D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султанчики;</w:t>
      </w:r>
    </w:p>
    <w:p w:rsidR="003A068D" w:rsidRDefault="003A068D" w:rsidP="002F6AE9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передвижного центра «Радужная мозаика»;</w:t>
      </w:r>
    </w:p>
    <w:p w:rsidR="003A068D" w:rsidRDefault="003A068D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музыкально-дидактические игры;</w:t>
      </w:r>
    </w:p>
    <w:p w:rsidR="003A068D" w:rsidRDefault="003A068D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интерактивные наглядные пособия.</w:t>
      </w:r>
    </w:p>
    <w:p w:rsidR="00F973FC" w:rsidRDefault="00F973FC" w:rsidP="002F6AE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A068D" w:rsidRDefault="003A068D" w:rsidP="002F6AE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A068D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1B5123" w:rsidRPr="0027414A" w:rsidRDefault="00F973FC" w:rsidP="001B512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Возможность изменения предметно-пространственной среды в зависимости от образовательной ситуации путем трансформируемости пространства;</w:t>
      </w:r>
    </w:p>
    <w:p w:rsidR="00FB16D7" w:rsidRPr="0027414A" w:rsidRDefault="00FB16D7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доступности и безопасности предметно-пространственной среды;</w:t>
      </w:r>
    </w:p>
    <w:p w:rsidR="00FB16D7" w:rsidRPr="00FB16D7" w:rsidRDefault="00FB16D7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Повышение уровня информативности среды;</w:t>
      </w:r>
    </w:p>
    <w:p w:rsidR="00430CCF" w:rsidRDefault="00E0138B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познавательной активности у детей, развитие воображения, творческого мышления, памяти, э</w:t>
      </w:r>
      <w:r w:rsidR="00430CCF">
        <w:rPr>
          <w:rFonts w:ascii="Times New Roman" w:hAnsi="Times New Roman"/>
          <w:sz w:val="28"/>
          <w:szCs w:val="28"/>
        </w:rPr>
        <w:t>ффективности усвоения материала.</w:t>
      </w:r>
    </w:p>
    <w:p w:rsidR="00430CCF" w:rsidRPr="002F6AE9" w:rsidRDefault="00430CCF" w:rsidP="002F6A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0CCF">
        <w:rPr>
          <w:rFonts w:ascii="Times New Roman" w:hAnsi="Times New Roman"/>
          <w:color w:val="2A2A2A"/>
          <w:sz w:val="28"/>
          <w:szCs w:val="28"/>
        </w:rPr>
        <w:t>Повышение активности и инициативности родителей. Участие в создании предметно- пространственной среды ДОУ.</w:t>
      </w:r>
    </w:p>
    <w:p w:rsidR="00415B15" w:rsidRPr="0027414A" w:rsidRDefault="00415B15" w:rsidP="00415B15">
      <w:pPr>
        <w:pStyle w:val="a7"/>
        <w:ind w:left="720"/>
        <w:jc w:val="both"/>
        <w:rPr>
          <w:rFonts w:ascii="Times New Roman" w:hAnsi="Times New Roman"/>
          <w:b/>
          <w:color w:val="2A2A2A"/>
          <w:sz w:val="28"/>
          <w:szCs w:val="28"/>
        </w:rPr>
      </w:pPr>
      <w:r w:rsidRPr="00415B15">
        <w:rPr>
          <w:rFonts w:ascii="Times New Roman" w:hAnsi="Times New Roman"/>
          <w:b/>
          <w:color w:val="2A2A2A"/>
          <w:sz w:val="28"/>
          <w:szCs w:val="28"/>
        </w:rPr>
        <w:t>Заключение</w:t>
      </w:r>
      <w:r>
        <w:rPr>
          <w:rFonts w:ascii="Times New Roman" w:hAnsi="Times New Roman"/>
          <w:b/>
          <w:color w:val="2A2A2A"/>
          <w:sz w:val="28"/>
          <w:szCs w:val="28"/>
        </w:rPr>
        <w:t>:</w:t>
      </w:r>
    </w:p>
    <w:p w:rsidR="002F6AE9" w:rsidRPr="00415B15" w:rsidRDefault="001B5123" w:rsidP="00415B15">
      <w:pPr>
        <w:pStyle w:val="a7"/>
        <w:ind w:left="720"/>
        <w:jc w:val="both"/>
        <w:rPr>
          <w:rFonts w:ascii="Times New Roman" w:hAnsi="Times New Roman"/>
          <w:b/>
          <w:color w:val="2A2A2A"/>
          <w:sz w:val="28"/>
          <w:szCs w:val="28"/>
        </w:rPr>
      </w:pPr>
      <w:r>
        <w:rPr>
          <w:rFonts w:ascii="Times New Roman" w:hAnsi="Times New Roman"/>
          <w:color w:val="2A2A2A"/>
          <w:sz w:val="28"/>
          <w:szCs w:val="28"/>
        </w:rPr>
        <w:t>Проект</w:t>
      </w:r>
      <w:r w:rsidR="002F6AE9">
        <w:rPr>
          <w:rFonts w:ascii="Times New Roman" w:hAnsi="Times New Roman"/>
          <w:color w:val="2A2A2A"/>
          <w:sz w:val="28"/>
          <w:szCs w:val="28"/>
        </w:rPr>
        <w:t xml:space="preserve"> по созданию предметно-пространственной среды музыкального зала позволяет реализовать музыкально-эстетическое направле</w:t>
      </w:r>
      <w:r w:rsidR="001E174C">
        <w:rPr>
          <w:rFonts w:ascii="Times New Roman" w:hAnsi="Times New Roman"/>
          <w:color w:val="2A2A2A"/>
          <w:sz w:val="28"/>
          <w:szCs w:val="28"/>
        </w:rPr>
        <w:t>ние в многог</w:t>
      </w:r>
      <w:r w:rsidR="002F6AE9">
        <w:rPr>
          <w:rFonts w:ascii="Times New Roman" w:hAnsi="Times New Roman"/>
          <w:color w:val="2A2A2A"/>
          <w:sz w:val="28"/>
          <w:szCs w:val="28"/>
        </w:rPr>
        <w:t>ранном</w:t>
      </w:r>
      <w:r w:rsidR="001E174C">
        <w:rPr>
          <w:rFonts w:ascii="Times New Roman" w:hAnsi="Times New Roman"/>
          <w:color w:val="2A2A2A"/>
          <w:sz w:val="28"/>
          <w:szCs w:val="28"/>
        </w:rPr>
        <w:t xml:space="preserve"> аспекте. Инновационные технологии помогают формировать эстетический и музыкальный вкус ребёнка, развивать ассоциативность художественного мышления, активизирует </w:t>
      </w:r>
      <w:r w:rsidR="00415B15">
        <w:rPr>
          <w:rFonts w:ascii="Times New Roman" w:hAnsi="Times New Roman"/>
          <w:color w:val="2A2A2A"/>
          <w:sz w:val="28"/>
          <w:szCs w:val="28"/>
        </w:rPr>
        <w:t xml:space="preserve">внимание, </w:t>
      </w:r>
      <w:r w:rsidR="001E174C">
        <w:rPr>
          <w:rFonts w:ascii="Times New Roman" w:hAnsi="Times New Roman"/>
          <w:color w:val="2A2A2A"/>
          <w:sz w:val="28"/>
          <w:szCs w:val="28"/>
        </w:rPr>
        <w:t xml:space="preserve">память, речь. Таким образом, проект создаст необходимые условия для формирования нравственных качеств личности, художественно-эстетического вкуса, </w:t>
      </w:r>
      <w:r w:rsidR="00415B15">
        <w:rPr>
          <w:rFonts w:ascii="Times New Roman" w:hAnsi="Times New Roman"/>
          <w:color w:val="2A2A2A"/>
          <w:sz w:val="28"/>
          <w:szCs w:val="28"/>
        </w:rPr>
        <w:t>выявит творческие способности детей, заложить основы общей культуры будущего поколения.</w:t>
      </w:r>
    </w:p>
    <w:p w:rsidR="00430CCF" w:rsidRPr="0027414A" w:rsidRDefault="00430CCF" w:rsidP="002F6AE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A2A2A"/>
          <w:sz w:val="28"/>
          <w:szCs w:val="28"/>
        </w:rPr>
      </w:pPr>
    </w:p>
    <w:p w:rsidR="009C2DD8" w:rsidRPr="00EF4E0F" w:rsidRDefault="00EF4E0F" w:rsidP="00EF4E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Интернет-</w:t>
      </w:r>
      <w:r w:rsidR="004512D8" w:rsidRPr="00EF4E0F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 ресурсы:</w:t>
      </w:r>
    </w:p>
    <w:p w:rsidR="00EF4E0F" w:rsidRPr="0027414A" w:rsidRDefault="00080CAE" w:rsidP="00EF4E0F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EF4E0F" w:rsidRPr="002741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http://kladraz.ru/blogs/tatjana-nikolaevna-machulina/sozdanie-predmetno-    razvivayuschei-sredy-dou.html</w:t>
        </w:r>
      </w:hyperlink>
    </w:p>
    <w:p w:rsidR="00EF4E0F" w:rsidRPr="0027414A" w:rsidRDefault="00080CAE" w:rsidP="00EF4E0F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EF4E0F" w:rsidRPr="002741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http://www.moluch.ru/conf/ped/archive/145/6657/</w:t>
        </w:r>
      </w:hyperlink>
    </w:p>
    <w:p w:rsidR="00EF4E0F" w:rsidRPr="0027414A" w:rsidRDefault="00080CAE" w:rsidP="00EF4E0F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EF4E0F" w:rsidRPr="002741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http://edu.mari.ru/mouo-orshanka/dou2/DocLib11/</w:t>
        </w:r>
        <w:r w:rsidR="00EF4E0F" w:rsidRPr="009A50F8">
          <w:rPr>
            <w:rStyle w:val="a9"/>
            <w:rFonts w:ascii="Times New Roman" w:hAnsi="Times New Roman" w:cs="Times New Roman"/>
            <w:sz w:val="28"/>
            <w:szCs w:val="28"/>
          </w:rPr>
          <w:t>ОРГАНИЗАЦИЯ</w:t>
        </w:r>
        <w:r w:rsidR="00EF4E0F" w:rsidRPr="002741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%20</w:t>
        </w:r>
        <w:r w:rsidR="00EF4E0F" w:rsidRPr="009A50F8">
          <w:rPr>
            <w:rStyle w:val="a9"/>
            <w:rFonts w:ascii="Times New Roman" w:hAnsi="Times New Roman" w:cs="Times New Roman"/>
            <w:sz w:val="28"/>
            <w:szCs w:val="28"/>
          </w:rPr>
          <w:t>ППС</w:t>
        </w:r>
        <w:r w:rsidR="00EF4E0F" w:rsidRPr="002741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%20</w:t>
        </w:r>
        <w:r w:rsidR="00EF4E0F" w:rsidRPr="009A50F8">
          <w:rPr>
            <w:rStyle w:val="a9"/>
            <w:rFonts w:ascii="Times New Roman" w:hAnsi="Times New Roman" w:cs="Times New Roman"/>
            <w:sz w:val="28"/>
            <w:szCs w:val="28"/>
          </w:rPr>
          <w:t>В</w:t>
        </w:r>
        <w:r w:rsidR="00EF4E0F" w:rsidRPr="002741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%20</w:t>
        </w:r>
        <w:r w:rsidR="00EF4E0F" w:rsidRPr="009A50F8">
          <w:rPr>
            <w:rStyle w:val="a9"/>
            <w:rFonts w:ascii="Times New Roman" w:hAnsi="Times New Roman" w:cs="Times New Roman"/>
            <w:sz w:val="28"/>
            <w:szCs w:val="28"/>
          </w:rPr>
          <w:t>СООТВЕТСТВИИ</w:t>
        </w:r>
        <w:r w:rsidR="00EF4E0F" w:rsidRPr="002741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%20</w:t>
        </w:r>
        <w:r w:rsidR="00EF4E0F" w:rsidRPr="009A50F8">
          <w:rPr>
            <w:rStyle w:val="a9"/>
            <w:rFonts w:ascii="Times New Roman" w:hAnsi="Times New Roman" w:cs="Times New Roman"/>
            <w:sz w:val="28"/>
            <w:szCs w:val="28"/>
          </w:rPr>
          <w:t>С</w:t>
        </w:r>
        <w:r w:rsidR="00EF4E0F" w:rsidRPr="002741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%20</w:t>
        </w:r>
        <w:r w:rsidR="00EF4E0F" w:rsidRPr="009A50F8">
          <w:rPr>
            <w:rStyle w:val="a9"/>
            <w:rFonts w:ascii="Times New Roman" w:hAnsi="Times New Roman" w:cs="Times New Roman"/>
            <w:sz w:val="28"/>
            <w:szCs w:val="28"/>
          </w:rPr>
          <w:t>ФГОС</w:t>
        </w:r>
        <w:r w:rsidR="00EF4E0F" w:rsidRPr="0027414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.pdf</w:t>
        </w:r>
      </w:hyperlink>
    </w:p>
    <w:p w:rsidR="00EF4E0F" w:rsidRPr="0027414A" w:rsidRDefault="00EF4E0F" w:rsidP="00EF4E0F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A4830" w:rsidRPr="0027414A" w:rsidRDefault="006A4830" w:rsidP="002F6AE9">
      <w:pPr>
        <w:tabs>
          <w:tab w:val="left" w:pos="31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A4830" w:rsidRPr="0027414A" w:rsidSect="007A02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15" w:rsidRDefault="00415B15" w:rsidP="008C6E63">
      <w:r>
        <w:separator/>
      </w:r>
    </w:p>
  </w:endnote>
  <w:endnote w:type="continuationSeparator" w:id="1">
    <w:p w:rsidR="00415B15" w:rsidRDefault="00415B15" w:rsidP="008C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15" w:rsidRDefault="00415B15" w:rsidP="008C6E63">
      <w:r>
        <w:separator/>
      </w:r>
    </w:p>
  </w:footnote>
  <w:footnote w:type="continuationSeparator" w:id="1">
    <w:p w:rsidR="00415B15" w:rsidRDefault="00415B15" w:rsidP="008C6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96C"/>
    <w:multiLevelType w:val="hybridMultilevel"/>
    <w:tmpl w:val="82B260DC"/>
    <w:lvl w:ilvl="0" w:tplc="01A43B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34B01"/>
    <w:multiLevelType w:val="multilevel"/>
    <w:tmpl w:val="538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56F26"/>
    <w:multiLevelType w:val="hybridMultilevel"/>
    <w:tmpl w:val="F0B4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B0EFB"/>
    <w:multiLevelType w:val="hybridMultilevel"/>
    <w:tmpl w:val="D1AC367A"/>
    <w:lvl w:ilvl="0" w:tplc="0BC6EA44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A0B07"/>
    <w:multiLevelType w:val="multilevel"/>
    <w:tmpl w:val="69B6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A72"/>
    <w:rsid w:val="000331DB"/>
    <w:rsid w:val="00080CAE"/>
    <w:rsid w:val="000C768B"/>
    <w:rsid w:val="001B5123"/>
    <w:rsid w:val="001E174C"/>
    <w:rsid w:val="0027414A"/>
    <w:rsid w:val="002865E3"/>
    <w:rsid w:val="002F6AE9"/>
    <w:rsid w:val="0035509D"/>
    <w:rsid w:val="003A068D"/>
    <w:rsid w:val="003C29C3"/>
    <w:rsid w:val="003D2047"/>
    <w:rsid w:val="00415B15"/>
    <w:rsid w:val="00430CCF"/>
    <w:rsid w:val="004512D8"/>
    <w:rsid w:val="004F553B"/>
    <w:rsid w:val="005012C6"/>
    <w:rsid w:val="005E6B1B"/>
    <w:rsid w:val="00646327"/>
    <w:rsid w:val="006A4830"/>
    <w:rsid w:val="00715322"/>
    <w:rsid w:val="00751EB6"/>
    <w:rsid w:val="007A02A5"/>
    <w:rsid w:val="00802DE2"/>
    <w:rsid w:val="008A6D06"/>
    <w:rsid w:val="008C6E63"/>
    <w:rsid w:val="008E26C1"/>
    <w:rsid w:val="008F6A72"/>
    <w:rsid w:val="00956B3D"/>
    <w:rsid w:val="009C2DD8"/>
    <w:rsid w:val="00A13BAE"/>
    <w:rsid w:val="00A6441D"/>
    <w:rsid w:val="00AD3EDC"/>
    <w:rsid w:val="00B6023B"/>
    <w:rsid w:val="00B6226A"/>
    <w:rsid w:val="00B7716D"/>
    <w:rsid w:val="00BB0AD7"/>
    <w:rsid w:val="00BF010F"/>
    <w:rsid w:val="00BF10F0"/>
    <w:rsid w:val="00C4271F"/>
    <w:rsid w:val="00DA5CE7"/>
    <w:rsid w:val="00DB2F48"/>
    <w:rsid w:val="00E0138B"/>
    <w:rsid w:val="00E56DF6"/>
    <w:rsid w:val="00E6600C"/>
    <w:rsid w:val="00E7654A"/>
    <w:rsid w:val="00E86B5C"/>
    <w:rsid w:val="00EE1A89"/>
    <w:rsid w:val="00EF4E0F"/>
    <w:rsid w:val="00F26CF9"/>
    <w:rsid w:val="00F973FC"/>
    <w:rsid w:val="00FB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E63"/>
  </w:style>
  <w:style w:type="paragraph" w:styleId="a5">
    <w:name w:val="footer"/>
    <w:basedOn w:val="a"/>
    <w:link w:val="a6"/>
    <w:uiPriority w:val="99"/>
    <w:unhideWhenUsed/>
    <w:rsid w:val="008C6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E63"/>
  </w:style>
  <w:style w:type="paragraph" w:styleId="a7">
    <w:name w:val="Normal (Web)"/>
    <w:basedOn w:val="a"/>
    <w:uiPriority w:val="99"/>
    <w:unhideWhenUsed/>
    <w:rsid w:val="00A644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30C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F4E0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4E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E63"/>
  </w:style>
  <w:style w:type="paragraph" w:styleId="a5">
    <w:name w:val="footer"/>
    <w:basedOn w:val="a"/>
    <w:link w:val="a6"/>
    <w:uiPriority w:val="99"/>
    <w:unhideWhenUsed/>
    <w:rsid w:val="008C6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E63"/>
  </w:style>
  <w:style w:type="paragraph" w:styleId="a7">
    <w:name w:val="Normal (Web)"/>
    <w:basedOn w:val="a"/>
    <w:uiPriority w:val="99"/>
    <w:unhideWhenUsed/>
    <w:rsid w:val="00A644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30C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F4E0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4E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conf/ped/archive/145/66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adraz.ru/blogs/tatjana-nikolaevna-machulina/sozdanie-predmetno-%20%20%20%20razvivayuschei-sredy-dou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mari.ru/mouo-orshanka/dou2/DocLib11/&#1054;&#1056;&#1043;&#1040;&#1053;&#1048;&#1047;&#1040;&#1062;&#1048;&#1071;%20&#1055;&#1055;&#1057;%20&#1042;%20&#1057;&#1054;&#1054;&#1058;&#1042;&#1045;&#1058;&#1057;&#1058;&#1042;&#1048;&#1048;%20&#1057;%20&#1060;&#1043;&#1054;&#1057;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Никитин</dc:creator>
  <cp:keywords/>
  <dc:description/>
  <cp:lastModifiedBy>Людмила</cp:lastModifiedBy>
  <cp:revision>9</cp:revision>
  <dcterms:created xsi:type="dcterms:W3CDTF">2015-10-10T11:44:00Z</dcterms:created>
  <dcterms:modified xsi:type="dcterms:W3CDTF">2015-10-27T12:03:00Z</dcterms:modified>
</cp:coreProperties>
</file>