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32" w:rsidRDefault="00B946D4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Авторская </w:t>
      </w:r>
      <w:r w:rsidR="00FE0432">
        <w:rPr>
          <w:b/>
          <w:sz w:val="28"/>
          <w:szCs w:val="28"/>
        </w:rPr>
        <w:t>атематическая сказка «Теремок».</w:t>
      </w:r>
      <w:r>
        <w:rPr>
          <w:b/>
          <w:sz w:val="28"/>
          <w:szCs w:val="28"/>
        </w:rPr>
        <w:t xml:space="preserve"> </w:t>
      </w:r>
      <w:r w:rsidRPr="00B946D4">
        <w:rPr>
          <w:i/>
          <w:sz w:val="28"/>
          <w:szCs w:val="28"/>
        </w:rPr>
        <w:t>(все права защищены)</w:t>
      </w:r>
    </w:p>
    <w:p w:rsidR="00FE0432" w:rsidRPr="00320036" w:rsidRDefault="00FE0432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закреплять знания о геометрических фигурах, счет в пределах 5.</w:t>
      </w:r>
    </w:p>
    <w:p w:rsidR="00FE0432" w:rsidRDefault="00FE0432" w:rsidP="00B946D4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Стоит в поле теремок, он ни низок, ни высок. </w:t>
      </w:r>
      <w:proofErr w:type="gramStart"/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красив, да пригож. В основании квадрат, крыша треугольная, прямоугольные оконца смотрят стеклами на солнце. А из трубы дым валит во все концы.</w:t>
      </w:r>
      <w:r w:rsidR="00B946D4">
        <w:rPr>
          <w:noProof/>
          <w:sz w:val="28"/>
          <w:szCs w:val="28"/>
        </w:rPr>
        <w:drawing>
          <wp:inline distT="0" distB="0" distL="0" distR="0">
            <wp:extent cx="2552700" cy="1990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73" cy="19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432" w:rsidRDefault="00FE0432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дорожке круг катился, до крылечка докатился, в дверку громко постучал и ответа долго ждал. Не дождавшись в дом, вошел, стал он жить там, поживать и гостей поджидать.</w:t>
      </w:r>
    </w:p>
    <w:p w:rsidR="00FE0432" w:rsidRDefault="00FE0432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Скачет мимо треугольник, увидал он теремок, что ни низок, ни высок, у крылечка он спросил:</w:t>
      </w:r>
    </w:p>
    <w:p w:rsidR="00FE0432" w:rsidRDefault="00FE0432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Кто-то в теремочке живет? Кто-кто в невысоком живет?</w:t>
      </w:r>
    </w:p>
    <w:p w:rsidR="00FE0432" w:rsidRDefault="00FE0432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Я – круг, всем друг! А ты кто?</w:t>
      </w:r>
    </w:p>
    <w:p w:rsidR="00FE0432" w:rsidRDefault="00FE0432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 я треугольник, давай вместе жить?</w:t>
      </w:r>
    </w:p>
    <w:p w:rsidR="00FE0432" w:rsidRDefault="00FE0432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Вошел треугольник в теремок, и стали они с кругом вдвоем жить.</w:t>
      </w:r>
    </w:p>
    <w:p w:rsidR="00FE0432" w:rsidRDefault="00FE0432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Бежит мимо квадрат, увидел теремок и спрашивает:</w:t>
      </w:r>
    </w:p>
    <w:p w:rsidR="00FE0432" w:rsidRDefault="00FE0432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Терем-теремок, кто в тереме живет?</w:t>
      </w:r>
    </w:p>
    <w:p w:rsidR="00FE0432" w:rsidRDefault="00FE0432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Я круг – всем друг.</w:t>
      </w:r>
    </w:p>
    <w:p w:rsidR="00FE0432" w:rsidRDefault="00FE0432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 я фигура треугольная, всем довольная. А ты кто?</w:t>
      </w:r>
    </w:p>
    <w:p w:rsidR="00FE0432" w:rsidRDefault="00FE0432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 я квадрат – друзьям я рад.  Возьмите меня к себе жить.  Стали они жить втроем.</w:t>
      </w:r>
    </w:p>
    <w:p w:rsidR="00FE0432" w:rsidRDefault="00FE0432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Идет по тропинке прямоугольник, увидел теремок, постучал в окошко:</w:t>
      </w:r>
    </w:p>
    <w:p w:rsidR="00FE0432" w:rsidRDefault="00FE0432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Кто - кто в теремочке живет? Кто – кто в невысоком живет?</w:t>
      </w:r>
    </w:p>
    <w:p w:rsidR="00FE0432" w:rsidRDefault="00FE0432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Я круг – всем друг</w:t>
      </w:r>
    </w:p>
    <w:p w:rsidR="00FE0432" w:rsidRDefault="00FE0432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Я фигура треугольная - всеми довольная.</w:t>
      </w:r>
    </w:p>
    <w:p w:rsidR="00FE0432" w:rsidRDefault="00FE0432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 я квадрат, друзьям я рад. А ты кто?</w:t>
      </w:r>
    </w:p>
    <w:p w:rsidR="00FE0432" w:rsidRDefault="00FE0432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 я прямоугольник, маленький, да удаленький. Возьмите меня к себе жить.</w:t>
      </w:r>
    </w:p>
    <w:p w:rsidR="00FE0432" w:rsidRPr="00B946D4" w:rsidRDefault="00FE0432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Стали они жить вчетвером. Прилетел огромный шар, в дом пустили – дом пропал, потому что лопнул шар.</w:t>
      </w:r>
      <w:r w:rsidR="00B946D4" w:rsidRPr="00B946D4">
        <w:rPr>
          <w:sz w:val="28"/>
          <w:szCs w:val="28"/>
        </w:rPr>
        <w:t xml:space="preserve"> </w:t>
      </w:r>
    </w:p>
    <w:p w:rsidR="00FE0432" w:rsidRDefault="00FE0432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Вот и сказке конец, а кто слушал молодец!</w:t>
      </w:r>
      <w:r w:rsidRPr="00FE0432">
        <w:rPr>
          <w:sz w:val="28"/>
          <w:szCs w:val="28"/>
        </w:rPr>
        <w:t xml:space="preserve">  </w:t>
      </w:r>
    </w:p>
    <w:p w:rsidR="00B946D4" w:rsidRDefault="00B946D4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0" cy="571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11897_обучения-цветами-счастливым-cartoon-лице-дет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6D4" w:rsidRDefault="00B946D4" w:rsidP="00FE0432">
      <w:pPr>
        <w:spacing w:line="360" w:lineRule="auto"/>
        <w:ind w:firstLine="540"/>
        <w:jc w:val="both"/>
        <w:rPr>
          <w:sz w:val="28"/>
          <w:szCs w:val="28"/>
        </w:rPr>
      </w:pPr>
    </w:p>
    <w:p w:rsidR="00FE0432" w:rsidRPr="00FE0432" w:rsidRDefault="00FE0432" w:rsidP="00FE0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Авторская математическая сказка </w:t>
      </w:r>
      <w:proofErr w:type="spellStart"/>
      <w:r>
        <w:rPr>
          <w:sz w:val="28"/>
          <w:szCs w:val="28"/>
        </w:rPr>
        <w:t>Багряновой</w:t>
      </w:r>
      <w:proofErr w:type="spellEnd"/>
      <w:r>
        <w:rPr>
          <w:sz w:val="28"/>
          <w:szCs w:val="28"/>
        </w:rPr>
        <w:t xml:space="preserve"> М.В., воспитатель МАДОУ «Детский сад комбинированного вида№255</w:t>
      </w:r>
      <w:r w:rsidR="00B946D4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г. Казани.</w:t>
      </w:r>
    </w:p>
    <w:p w:rsidR="00590B67" w:rsidRDefault="00590B67"/>
    <w:sectPr w:rsidR="0059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16"/>
    <w:rsid w:val="00590B67"/>
    <w:rsid w:val="00B946D4"/>
    <w:rsid w:val="00DF1D16"/>
    <w:rsid w:val="00F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59136-79B6-42B0-8B72-0B02F9A7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3</cp:revision>
  <dcterms:created xsi:type="dcterms:W3CDTF">2015-10-13T17:04:00Z</dcterms:created>
  <dcterms:modified xsi:type="dcterms:W3CDTF">2015-10-13T17:50:00Z</dcterms:modified>
</cp:coreProperties>
</file>