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A" w:rsidRDefault="00C945A7" w:rsidP="000273EA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  <w:t xml:space="preserve">     </w:t>
      </w:r>
      <w:r w:rsidR="00543D14"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  <w:t xml:space="preserve">    Конспект образовательной деятельности</w:t>
      </w:r>
    </w:p>
    <w:p w:rsidR="00543D14" w:rsidRDefault="00543D14" w:rsidP="000273EA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  <w:t xml:space="preserve">             по познавательно </w:t>
      </w:r>
      <w:r w:rsidRPr="00543D14">
        <w:rPr>
          <w:rStyle w:val="a4"/>
          <w:rFonts w:ascii="inherit" w:hAnsi="inherit" w:cs="Arial"/>
          <w:b w:val="0"/>
          <w:iCs/>
          <w:color w:val="363636"/>
          <w:sz w:val="44"/>
          <w:szCs w:val="44"/>
          <w:bdr w:val="none" w:sz="0" w:space="0" w:color="auto" w:frame="1"/>
        </w:rPr>
        <w:t>-</w:t>
      </w:r>
      <w:r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  <w:t xml:space="preserve"> исследовательской      </w:t>
      </w:r>
    </w:p>
    <w:p w:rsidR="00543D14" w:rsidRDefault="00543D14" w:rsidP="000273EA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  <w:t xml:space="preserve">            деятельности в средней группе.</w:t>
      </w:r>
    </w:p>
    <w:p w:rsidR="00543D14" w:rsidRDefault="00543D14" w:rsidP="000273EA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363636"/>
          <w:sz w:val="44"/>
          <w:szCs w:val="44"/>
          <w:bdr w:val="none" w:sz="0" w:space="0" w:color="auto" w:frame="1"/>
        </w:rPr>
        <w:t xml:space="preserve">Тема: «Что нам осень подарила».                             </w:t>
      </w:r>
    </w:p>
    <w:p w:rsidR="00CF1515" w:rsidRDefault="00CF1515" w:rsidP="00543D14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color w:val="363636"/>
          <w:sz w:val="20"/>
          <w:szCs w:val="20"/>
        </w:rPr>
      </w:pPr>
    </w:p>
    <w:p w:rsidR="00CF1515" w:rsidRDefault="00CF1515" w:rsidP="00543D14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color w:val="363636"/>
          <w:sz w:val="20"/>
          <w:szCs w:val="20"/>
        </w:rPr>
      </w:pPr>
    </w:p>
    <w:p w:rsidR="00CF1515" w:rsidRPr="00CF1515" w:rsidRDefault="00543D14" w:rsidP="00543D14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color w:val="363636"/>
          <w:sz w:val="28"/>
          <w:szCs w:val="28"/>
        </w:rPr>
      </w:pPr>
      <w:r>
        <w:rPr>
          <w:rFonts w:ascii="Arial" w:hAnsi="Arial" w:cs="Arial"/>
          <w:i/>
          <w:color w:val="363636"/>
          <w:sz w:val="20"/>
          <w:szCs w:val="20"/>
        </w:rPr>
        <w:t xml:space="preserve"> </w:t>
      </w:r>
      <w:r w:rsidR="00CF1515" w:rsidRPr="00CF1515">
        <w:rPr>
          <w:rFonts w:ascii="Arial" w:hAnsi="Arial" w:cs="Arial"/>
          <w:b/>
          <w:i/>
          <w:color w:val="363636"/>
          <w:sz w:val="28"/>
          <w:szCs w:val="28"/>
        </w:rPr>
        <w:t>Подготовил воспитатель</w:t>
      </w:r>
      <w:r w:rsidR="00CF1515">
        <w:rPr>
          <w:rFonts w:ascii="Arial" w:hAnsi="Arial" w:cs="Arial"/>
          <w:b/>
          <w:i/>
          <w:color w:val="363636"/>
          <w:sz w:val="28"/>
          <w:szCs w:val="28"/>
        </w:rPr>
        <w:t xml:space="preserve">: Федотова Ольга Павловна                             </w:t>
      </w:r>
      <w:r w:rsidR="00CF1515" w:rsidRPr="00CF1515">
        <w:rPr>
          <w:rFonts w:ascii="Arial" w:hAnsi="Arial" w:cs="Arial"/>
          <w:i/>
          <w:color w:val="363636"/>
        </w:rPr>
        <w:t>МА</w:t>
      </w:r>
      <w:r w:rsidR="00CF1515">
        <w:rPr>
          <w:rFonts w:ascii="Arial" w:hAnsi="Arial" w:cs="Arial"/>
          <w:i/>
          <w:color w:val="363636"/>
        </w:rPr>
        <w:t>ДОУ  ЦРР</w:t>
      </w:r>
      <w:r w:rsidR="00CB5756">
        <w:rPr>
          <w:rFonts w:ascii="Arial" w:hAnsi="Arial" w:cs="Arial"/>
          <w:i/>
          <w:color w:val="363636"/>
        </w:rPr>
        <w:t xml:space="preserve"> – д/с №14 г. Кропоткин.</w:t>
      </w:r>
      <w:r w:rsidR="00CF1515" w:rsidRPr="00CF1515">
        <w:rPr>
          <w:rFonts w:ascii="Arial" w:hAnsi="Arial" w:cs="Arial"/>
          <w:i/>
          <w:color w:val="363636"/>
        </w:rPr>
        <w:t xml:space="preserve"> </w:t>
      </w:r>
    </w:p>
    <w:p w:rsidR="00CF1515" w:rsidRPr="00CF1515" w:rsidRDefault="00CF1515" w:rsidP="00543D14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63636"/>
          <w:sz w:val="28"/>
          <w:szCs w:val="28"/>
        </w:rPr>
      </w:pPr>
    </w:p>
    <w:p w:rsidR="000273EA" w:rsidRPr="008E4258" w:rsidRDefault="00CF1515" w:rsidP="00CF1515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/>
          <w:b/>
          <w:color w:val="363636"/>
          <w:sz w:val="28"/>
          <w:szCs w:val="28"/>
        </w:rPr>
      </w:pPr>
      <w:r w:rsidRPr="00CF1515">
        <w:rPr>
          <w:rFonts w:ascii="Arial" w:hAnsi="Arial" w:cs="Arial"/>
          <w:color w:val="363636"/>
          <w:sz w:val="28"/>
          <w:szCs w:val="28"/>
        </w:rPr>
        <w:t xml:space="preserve"> </w:t>
      </w:r>
      <w:r w:rsidRPr="00CB5756">
        <w:rPr>
          <w:rStyle w:val="a4"/>
          <w:rFonts w:ascii="inherit" w:hAnsi="inherit" w:cs="Arial"/>
          <w:iCs/>
          <w:color w:val="363636"/>
          <w:sz w:val="32"/>
          <w:szCs w:val="28"/>
          <w:bdr w:val="none" w:sz="0" w:space="0" w:color="auto" w:frame="1"/>
        </w:rPr>
        <w:t>Цель:</w:t>
      </w:r>
      <w:r w:rsidR="000273EA" w:rsidRPr="00CB5756">
        <w:rPr>
          <w:rStyle w:val="a4"/>
          <w:rFonts w:ascii="inherit" w:hAnsi="inherit" w:cs="Arial"/>
          <w:i/>
          <w:iCs/>
          <w:color w:val="363636"/>
          <w:sz w:val="32"/>
          <w:szCs w:val="20"/>
          <w:bdr w:val="none" w:sz="0" w:space="0" w:color="auto" w:frame="1"/>
        </w:rPr>
        <w:t> </w:t>
      </w:r>
      <w:r w:rsidR="008E4258" w:rsidRPr="008E4258">
        <w:rPr>
          <w:rStyle w:val="a4"/>
          <w:rFonts w:ascii="Arial" w:hAnsi="Arial" w:cs="Arial"/>
          <w:b w:val="0"/>
          <w:iCs/>
          <w:color w:val="363636"/>
          <w:sz w:val="28"/>
          <w:szCs w:val="20"/>
          <w:bdr w:val="none" w:sz="0" w:space="0" w:color="auto" w:frame="1"/>
        </w:rPr>
        <w:t>Обогащать и совершенствовать представления детей об овощах, фруктах, месте их выращивания.</w:t>
      </w:r>
    </w:p>
    <w:p w:rsidR="00917E97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Образовательные задачи</w:t>
      </w:r>
      <w:r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Расширение представлений детей об овощах, месте их произрастания, с</w:t>
      </w:r>
      <w:r w:rsidR="00B06176">
        <w:rPr>
          <w:rFonts w:ascii="Arial" w:hAnsi="Arial" w:cs="Arial"/>
          <w:color w:val="363636"/>
          <w:sz w:val="28"/>
          <w:szCs w:val="28"/>
        </w:rPr>
        <w:t xml:space="preserve">ущественных признаках. </w:t>
      </w:r>
    </w:p>
    <w:p w:rsidR="000142CF" w:rsidRDefault="00B06176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 xml:space="preserve">Обогатить словарь по теме </w:t>
      </w:r>
      <w:r w:rsidR="000142CF">
        <w:rPr>
          <w:rFonts w:ascii="Arial" w:hAnsi="Arial" w:cs="Arial"/>
          <w:color w:val="363636"/>
          <w:sz w:val="28"/>
          <w:szCs w:val="28"/>
        </w:rPr>
        <w:t>овощи, фрукты.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Совершенствование грамматического строя речи (образование множественного числа существительных).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Развивающие задачи.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Активизация речевой деятельности детей. Развитие диалогической речи, дыхания, мышления, общей и артикуляционной моторики.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Воспитательные задачи.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Формирование положительной  установки на участие в занятии, доброжелательных отношений, навыков сотрудничества.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C945A7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Оборудование.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Натуральные овощи (целые и нарезанные кусочками), игрушечный грузовик, чудесный мешочек.</w:t>
      </w:r>
    </w:p>
    <w:p w:rsid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Предварительная работа.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Экскурсия с родителями на рынок или в магазин «Овощи-фрукты», рассматривание овощей, изготовление поделок из овощей, разучивание упражнения «Урожай».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</w:p>
    <w:p w:rsidR="000273EA" w:rsidRPr="00B06176" w:rsidRDefault="000273EA" w:rsidP="000142CF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63636"/>
          <w:sz w:val="32"/>
          <w:szCs w:val="32"/>
        </w:rPr>
      </w:pPr>
      <w:bookmarkStart w:id="0" w:name="_GoBack"/>
      <w:bookmarkEnd w:id="0"/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 xml:space="preserve">Ход </w:t>
      </w:r>
      <w:r w:rsidR="00B06176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 xml:space="preserve"> образовательной деятельности.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left="1069" w:hanging="360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1</w:t>
      </w: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.</w:t>
      </w:r>
      <w:r w:rsidRPr="000273EA">
        <w:rPr>
          <w:rStyle w:val="a4"/>
          <w:b w:val="0"/>
          <w:bCs w:val="0"/>
          <w:color w:val="363636"/>
          <w:sz w:val="32"/>
          <w:szCs w:val="32"/>
          <w:bdr w:val="none" w:sz="0" w:space="0" w:color="auto" w:frame="1"/>
        </w:rPr>
        <w:t>    </w:t>
      </w:r>
      <w:r w:rsidRPr="000273EA">
        <w:rPr>
          <w:rStyle w:val="apple-converted-space"/>
          <w:color w:val="363636"/>
          <w:sz w:val="32"/>
          <w:szCs w:val="32"/>
          <w:bdr w:val="none" w:sz="0" w:space="0" w:color="auto" w:frame="1"/>
        </w:rPr>
        <w:t> </w:t>
      </w: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Организационный момент.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Формирование положительной установки детей на участие в занятии. Объявление темы занятия. Развитие диалогической речи.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Дети сидят на ковре полукругом. Воспитатель ввозит игрушечный грузовик с овощами, читает стихотворение.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В огороде нашем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Нет редиски краше.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Как сочна, красна, кругла,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Не смотрите, что мала.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Репка тоже удалась,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Желтым солнышком зажглась.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На а разве плох лучок,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lastRenderedPageBreak/>
        <w:t>В ста одежках старичок?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>. Ребята, посмотрите, что привез нам грузовик?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</w:t>
      </w:r>
      <w:r w:rsidRPr="000273EA">
        <w:rPr>
          <w:rFonts w:ascii="Arial" w:hAnsi="Arial" w:cs="Arial"/>
          <w:color w:val="363636"/>
          <w:sz w:val="28"/>
          <w:szCs w:val="28"/>
        </w:rPr>
        <w:t>. Капуста, морковка, свекла, картошка, помидор, огурец.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 xml:space="preserve">. А как все это можно </w:t>
      </w:r>
      <w:proofErr w:type="gramStart"/>
      <w:r w:rsidRPr="000273EA">
        <w:rPr>
          <w:rFonts w:ascii="Arial" w:hAnsi="Arial" w:cs="Arial"/>
          <w:color w:val="363636"/>
          <w:sz w:val="28"/>
          <w:szCs w:val="28"/>
        </w:rPr>
        <w:t>назвать</w:t>
      </w:r>
      <w:proofErr w:type="gramEnd"/>
      <w:r w:rsidRPr="000273EA">
        <w:rPr>
          <w:rFonts w:ascii="Arial" w:hAnsi="Arial" w:cs="Arial"/>
          <w:color w:val="363636"/>
          <w:sz w:val="28"/>
          <w:szCs w:val="28"/>
        </w:rPr>
        <w:t xml:space="preserve"> одним словом?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</w:t>
      </w:r>
      <w:r w:rsidRPr="000273EA">
        <w:rPr>
          <w:rFonts w:ascii="Arial" w:hAnsi="Arial" w:cs="Arial"/>
          <w:color w:val="363636"/>
          <w:sz w:val="28"/>
          <w:szCs w:val="28"/>
        </w:rPr>
        <w:t>. Овощи.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>. Откуда привез их грузовик?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С огорода.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>. Где растут овощи?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</w:t>
      </w:r>
      <w:proofErr w:type="gramStart"/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.</w:t>
      </w:r>
      <w:proofErr w:type="gramEnd"/>
      <w:r w:rsidRPr="000273EA">
        <w:rPr>
          <w:rFonts w:ascii="Arial" w:hAnsi="Arial" w:cs="Arial"/>
          <w:color w:val="363636"/>
          <w:sz w:val="28"/>
          <w:szCs w:val="28"/>
        </w:rPr>
        <w:t>На огороде, на грядках.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firstLine="106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 xml:space="preserve">. Правильно. Сегодня мы будем рассматривать </w:t>
      </w:r>
      <w:proofErr w:type="gramStart"/>
      <w:r w:rsidRPr="000273EA">
        <w:rPr>
          <w:rFonts w:ascii="Arial" w:hAnsi="Arial" w:cs="Arial"/>
          <w:color w:val="363636"/>
          <w:sz w:val="28"/>
          <w:szCs w:val="28"/>
        </w:rPr>
        <w:t>овощи</w:t>
      </w:r>
      <w:proofErr w:type="gramEnd"/>
      <w:r w:rsidRPr="000273EA">
        <w:rPr>
          <w:rFonts w:ascii="Arial" w:hAnsi="Arial" w:cs="Arial"/>
          <w:color w:val="363636"/>
          <w:sz w:val="28"/>
          <w:szCs w:val="28"/>
        </w:rPr>
        <w:t xml:space="preserve"> и говорить о них.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2.</w:t>
      </w:r>
      <w:r w:rsidRPr="000273EA">
        <w:rPr>
          <w:rStyle w:val="a4"/>
          <w:b w:val="0"/>
          <w:bCs w:val="0"/>
          <w:color w:val="363636"/>
          <w:sz w:val="28"/>
          <w:szCs w:val="28"/>
          <w:bdr w:val="none" w:sz="0" w:space="0" w:color="auto" w:frame="1"/>
        </w:rPr>
        <w:t>               </w:t>
      </w:r>
      <w:r w:rsidRPr="000273EA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Рассматривание овощей. Беседа</w:t>
      </w: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Уточнение и расширение словаря. Развитие тактильных ощущений.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Воспитатель достает из грузовика овощи по одному, предлагает их рассмотреть, потрогать, задает вопросы.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это? (показывает морковь)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Это морковка.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Какая она?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Длинная, оранжевая, гладкая, вкусная, полезная, твердая.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Где растет морковь?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На огороде, на грядке.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можно приготовить из моркови?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Салат, сок, можно добавить в суп.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Правильно. А еще в моркови содержится витамин «А», еще его называют витамином роста.  Если вы хотите хорошо расти, хорошо видеть и иметь крепкие зубы, вам нужно есть морковь.</w:t>
      </w:r>
      <w:r w:rsidRPr="000273EA">
        <w:rPr>
          <w:rFonts w:ascii="Arial" w:hAnsi="Arial" w:cs="Arial"/>
          <w:color w:val="363636"/>
          <w:sz w:val="28"/>
          <w:szCs w:val="28"/>
        </w:rPr>
        <w:br/>
      </w: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         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это? (показывает помидор)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Помидор.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Какой он?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Круглый, красный, мягкий, гладкий, вкусный.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Где растет помидор?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На огороде, на грядке.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можно приготовить из помидора?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Салат, сок, можно добавить в борщ.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это? (показывает огурец)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Это огурец.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Какой он?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Длинный, зеленый, колючий, вкусный, полезный, твердый.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Где растет огурец?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На огороде, на грядке.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можно приготовить из огурца?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Салат.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>.  В огурце содержится витамин здоровья – это витамин «С». Если вы хотите реже простужаться, быть бодрыми, быстрее выздоравливать при болезни, вам нужно есть огурцы, лук, чеснок.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это? (показывает капусту)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lastRenderedPageBreak/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Это капуста.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Какая она?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  </w:t>
      </w:r>
      <w:r w:rsidRPr="000273EA">
        <w:rPr>
          <w:rFonts w:ascii="Arial" w:hAnsi="Arial" w:cs="Arial"/>
          <w:color w:val="363636"/>
          <w:sz w:val="28"/>
          <w:szCs w:val="28"/>
        </w:rPr>
        <w:t>Круглая, светло-зеленая, твердая, вкусная, полезная.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Где растет капуста?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На огороде, на грядке.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Что можно приготовить из капусты?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Дети.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Салат, щи,  борщ.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Аналогично рассматриваются все овощи,  лежащие в грузовике.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Вы очень хорошо рассказали об овощах, молодцы! Похлопайте себе!</w:t>
      </w:r>
    </w:p>
    <w:p w:rsidR="008E4258" w:rsidRPr="00B06176" w:rsidRDefault="000273EA" w:rsidP="008E4258">
      <w:pPr>
        <w:pStyle w:val="a3"/>
        <w:spacing w:after="0" w:line="312" w:lineRule="atLeast"/>
        <w:jc w:val="both"/>
        <w:textAlignment w:val="baseline"/>
        <w:rPr>
          <w:rStyle w:val="a4"/>
          <w:rFonts w:ascii="inherlt" w:hAnsi="inherlt"/>
          <w:bCs w:val="0"/>
          <w:color w:val="363636"/>
          <w:sz w:val="32"/>
          <w:szCs w:val="32"/>
          <w:bdr w:val="none" w:sz="0" w:space="0" w:color="auto" w:frame="1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3</w:t>
      </w:r>
      <w:r w:rsidRPr="00B06176">
        <w:rPr>
          <w:rStyle w:val="a4"/>
          <w:rFonts w:ascii="inherlt" w:hAnsi="inherlt" w:cs="Arial"/>
          <w:color w:val="363636"/>
          <w:sz w:val="32"/>
          <w:szCs w:val="32"/>
          <w:bdr w:val="none" w:sz="0" w:space="0" w:color="auto" w:frame="1"/>
        </w:rPr>
        <w:t>.</w:t>
      </w:r>
      <w:r w:rsidRPr="00B06176">
        <w:rPr>
          <w:rStyle w:val="a4"/>
          <w:rFonts w:ascii="inherlt" w:hAnsi="inherlt"/>
          <w:bCs w:val="0"/>
          <w:color w:val="363636"/>
          <w:sz w:val="32"/>
          <w:szCs w:val="32"/>
          <w:bdr w:val="none" w:sz="0" w:space="0" w:color="auto" w:frame="1"/>
        </w:rPr>
        <w:t>  </w:t>
      </w:r>
      <w:r w:rsidR="008E4258" w:rsidRPr="00B06176">
        <w:rPr>
          <w:rStyle w:val="a4"/>
          <w:rFonts w:ascii="inherlt" w:hAnsi="inherlt"/>
          <w:bCs w:val="0"/>
          <w:color w:val="363636"/>
          <w:sz w:val="32"/>
          <w:szCs w:val="32"/>
          <w:bdr w:val="none" w:sz="0" w:space="0" w:color="auto" w:frame="1"/>
        </w:rPr>
        <w:t>Зрительная гимнастика.</w:t>
      </w:r>
    </w:p>
    <w:p w:rsidR="008E4258" w:rsidRPr="008E4258" w:rsidRDefault="008E4258" w:rsidP="008E4258">
      <w:pPr>
        <w:pStyle w:val="a3"/>
        <w:spacing w:after="0" w:line="312" w:lineRule="atLeast"/>
        <w:jc w:val="both"/>
        <w:textAlignment w:val="baseline"/>
        <w:rPr>
          <w:rStyle w:val="a4"/>
          <w:rFonts w:ascii="Arial" w:hAnsi="Arial"/>
          <w:b w:val="0"/>
          <w:bCs w:val="0"/>
          <w:color w:val="363636"/>
          <w:sz w:val="28"/>
          <w:szCs w:val="32"/>
          <w:bdr w:val="none" w:sz="0" w:space="0" w:color="auto" w:frame="1"/>
        </w:rPr>
      </w:pPr>
      <w:r w:rsidRPr="008E4258">
        <w:rPr>
          <w:rStyle w:val="a4"/>
          <w:rFonts w:ascii="Arial" w:hAnsi="Arial"/>
          <w:b w:val="0"/>
          <w:bCs w:val="0"/>
          <w:color w:val="363636"/>
          <w:sz w:val="28"/>
          <w:szCs w:val="32"/>
          <w:bdr w:val="none" w:sz="0" w:space="0" w:color="auto" w:frame="1"/>
        </w:rPr>
        <w:t>- Следим глазками за бабочкой вверх, в</w:t>
      </w:r>
      <w:r>
        <w:rPr>
          <w:rStyle w:val="a4"/>
          <w:rFonts w:ascii="Arial" w:hAnsi="Arial"/>
          <w:b w:val="0"/>
          <w:bCs w:val="0"/>
          <w:color w:val="363636"/>
          <w:sz w:val="28"/>
          <w:szCs w:val="32"/>
          <w:bdr w:val="none" w:sz="0" w:space="0" w:color="auto" w:frame="1"/>
        </w:rPr>
        <w:t>низ, в противоположные стороны.</w:t>
      </w:r>
      <w:r w:rsidR="000273EA" w:rsidRPr="008E4258">
        <w:rPr>
          <w:rStyle w:val="a4"/>
          <w:rFonts w:ascii="Arial" w:hAnsi="Arial"/>
          <w:b w:val="0"/>
          <w:bCs w:val="0"/>
          <w:color w:val="363636"/>
          <w:sz w:val="28"/>
          <w:szCs w:val="32"/>
          <w:bdr w:val="none" w:sz="0" w:space="0" w:color="auto" w:frame="1"/>
        </w:rPr>
        <w:t>             </w:t>
      </w:r>
    </w:p>
    <w:p w:rsidR="008E4258" w:rsidRDefault="008E4258" w:rsidP="008E4258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bCs w:val="0"/>
          <w:color w:val="363636"/>
          <w:sz w:val="32"/>
          <w:szCs w:val="32"/>
          <w:bdr w:val="none" w:sz="0" w:space="0" w:color="auto" w:frame="1"/>
        </w:rPr>
      </w:pPr>
    </w:p>
    <w:p w:rsidR="008E4258" w:rsidRDefault="008E4258" w:rsidP="008E4258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pple-converted-space"/>
          <w:rFonts w:ascii="Arial" w:hAnsi="Arial" w:cs="Arial"/>
          <w:color w:val="363636"/>
          <w:sz w:val="28"/>
          <w:szCs w:val="28"/>
        </w:rPr>
      </w:pPr>
      <w:r>
        <w:rPr>
          <w:rStyle w:val="apple-converted-space"/>
          <w:color w:val="363636"/>
          <w:sz w:val="32"/>
          <w:szCs w:val="32"/>
          <w:bdr w:val="none" w:sz="0" w:space="0" w:color="auto" w:frame="1"/>
        </w:rPr>
        <w:t>4.</w:t>
      </w:r>
      <w:r w:rsidR="000273EA" w:rsidRPr="000273EA">
        <w:rPr>
          <w:rStyle w:val="apple-converted-space"/>
          <w:color w:val="363636"/>
          <w:sz w:val="32"/>
          <w:szCs w:val="32"/>
          <w:bdr w:val="none" w:sz="0" w:space="0" w:color="auto" w:frame="1"/>
        </w:rPr>
        <w:t> </w:t>
      </w:r>
      <w:r w:rsidR="000273EA"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Игра «Чудесный мешочек».</w:t>
      </w:r>
      <w:r w:rsidR="000273EA"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</w:p>
    <w:p w:rsidR="000273EA" w:rsidRPr="000273EA" w:rsidRDefault="000273EA" w:rsidP="008E4258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 Развитие умения узнавать овощи по характерным признакам.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Воспитатель складывает овощи в «чудесный мешочек» и говорит: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Я – чудесный мешочек,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Всем ребятам я — дружочек.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Очень хочется мне знать,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         Как вы любите играть.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Дети  по очереди берут из мешочка овощ, на ощупь определяют, что это, называют его, а потом достают.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>. Молодцы, все овощи узнали на ощупь, а теперь давайте все встанем в круг и поиграем в игру «Урожай».</w:t>
      </w:r>
    </w:p>
    <w:p w:rsidR="000273EA" w:rsidRPr="000273EA" w:rsidRDefault="008E4258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5</w:t>
      </w:r>
      <w:r w:rsidR="000273EA"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.</w:t>
      </w:r>
      <w:r w:rsidR="000273EA" w:rsidRPr="000273EA">
        <w:rPr>
          <w:rStyle w:val="a4"/>
          <w:b w:val="0"/>
          <w:bCs w:val="0"/>
          <w:color w:val="363636"/>
          <w:sz w:val="28"/>
          <w:szCs w:val="28"/>
          <w:bdr w:val="none" w:sz="0" w:space="0" w:color="auto" w:frame="1"/>
        </w:rPr>
        <w:t>               </w:t>
      </w:r>
      <w:r w:rsidR="000273EA" w:rsidRPr="000273EA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="000273EA"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Упражнение «Урожай».</w:t>
      </w:r>
      <w:r w:rsidR="000273EA"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 </w:t>
      </w:r>
      <w:r w:rsidR="000273EA"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="000273EA" w:rsidRPr="000273EA">
        <w:rPr>
          <w:rFonts w:ascii="Arial" w:hAnsi="Arial" w:cs="Arial"/>
          <w:color w:val="363636"/>
          <w:sz w:val="28"/>
          <w:szCs w:val="28"/>
        </w:rPr>
        <w:t xml:space="preserve">Развитие общей моторики, координации речи с движением.  Формирование умения ходить по </w:t>
      </w:r>
      <w:proofErr w:type="gramStart"/>
      <w:r w:rsidR="000273EA" w:rsidRPr="000273EA">
        <w:rPr>
          <w:rFonts w:ascii="Arial" w:hAnsi="Arial" w:cs="Arial"/>
          <w:color w:val="363636"/>
          <w:sz w:val="28"/>
          <w:szCs w:val="28"/>
        </w:rPr>
        <w:t>кругу</w:t>
      </w:r>
      <w:proofErr w:type="gramEnd"/>
      <w:r w:rsidR="000273EA" w:rsidRPr="000273EA">
        <w:rPr>
          <w:rFonts w:ascii="Arial" w:hAnsi="Arial" w:cs="Arial"/>
          <w:color w:val="363636"/>
          <w:sz w:val="28"/>
          <w:szCs w:val="28"/>
        </w:rPr>
        <w:t xml:space="preserve"> в общем для всех темпе. Расширение и уточнение глагольного словаря по теме «Овощи».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В огород пойдем,                       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Идут по кругу, взявшись за руки.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Урожай соберем.                        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Мы морковки натаскаем            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 xml:space="preserve">«Таскают»: выполняют наклоны </w:t>
      </w:r>
      <w:proofErr w:type="gramStart"/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с</w:t>
      </w:r>
      <w:proofErr w:type="gramEnd"/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          имитирующими движениями рук.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И картошки накопаем.               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«Копают»: выполняют движения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           руками, имитирующими работу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           лопатой.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Срежем мы кочан капусты,       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«Срезают»: одной рукой держат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lastRenderedPageBreak/>
        <w:t xml:space="preserve">                                                     воображаемый кочан, а другой, </w:t>
      </w:r>
      <w:proofErr w:type="gramStart"/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с</w:t>
      </w:r>
      <w:proofErr w:type="gramEnd"/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          воображаемым ножом, подсекают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         снизу кочан.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Круглый, сочный,                     </w:t>
      </w:r>
      <w:r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Рисуют в воздухе круг три раза.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                     очень вкусный.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Щавеля нарвем немножко           «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Рвут»: приседают и выполняют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            имитирующие хватательные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                                           движения обеими руками.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И вернемся по дорожке.</w:t>
      </w: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           Идут по кругу, взявшись за руки.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left="709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i/>
          <w:iCs/>
          <w:color w:val="363636"/>
          <w:sz w:val="28"/>
          <w:szCs w:val="28"/>
          <w:bdr w:val="none" w:sz="0" w:space="0" w:color="auto" w:frame="1"/>
        </w:rPr>
        <w:t> </w:t>
      </w:r>
    </w:p>
    <w:p w:rsidR="000273EA" w:rsidRPr="000273EA" w:rsidRDefault="008E4258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6</w:t>
      </w:r>
      <w:r w:rsidR="000273EA"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.</w:t>
      </w:r>
      <w:r w:rsidR="000273EA">
        <w:rPr>
          <w:rStyle w:val="a4"/>
          <w:b w:val="0"/>
          <w:bCs w:val="0"/>
          <w:color w:val="363636"/>
          <w:sz w:val="28"/>
          <w:szCs w:val="28"/>
          <w:bdr w:val="none" w:sz="0" w:space="0" w:color="auto" w:frame="1"/>
        </w:rPr>
        <w:t>       </w:t>
      </w:r>
      <w:r w:rsidR="000273EA"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Игра «Узнай овощ по запаху».</w:t>
      </w:r>
      <w:r w:rsidR="000273EA" w:rsidRPr="000273EA">
        <w:rPr>
          <w:rStyle w:val="apple-converted-space"/>
          <w:rFonts w:ascii="Arial" w:hAnsi="Arial" w:cs="Arial"/>
          <w:color w:val="363636"/>
          <w:sz w:val="28"/>
          <w:szCs w:val="28"/>
        </w:rPr>
        <w:t> </w:t>
      </w:r>
      <w:r w:rsidR="000273EA" w:rsidRPr="000273EA">
        <w:rPr>
          <w:rFonts w:ascii="Arial" w:hAnsi="Arial" w:cs="Arial"/>
          <w:color w:val="363636"/>
          <w:sz w:val="28"/>
          <w:szCs w:val="28"/>
        </w:rPr>
        <w:t>Воспитание правильного физиологического дыхания. Развитие глубокого вдоха.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 Дети садятся на стульчики перед столом с нарезанными овощами.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 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Мы рассмотрели овощи, а теперь давайте их понюхаем. Сначала понюхаем ломтики огурца. Посмотрите,  как их понюхаю я.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Воспитатель показывает, как делается глубокий вдох через нос: плавно, медленно, без подъема плеч.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Дети нюхают по очереди ломтики огурца. Затем дети по очереди  нюхают остальные овощи и запоминают запахи.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</w:t>
      </w:r>
      <w:r w:rsidRPr="000273EA">
        <w:rPr>
          <w:rFonts w:ascii="Arial" w:hAnsi="Arial" w:cs="Arial"/>
          <w:color w:val="363636"/>
          <w:sz w:val="28"/>
          <w:szCs w:val="28"/>
        </w:rPr>
        <w:t>. А теперь давайте проверим, запомнили ли вы, как пахнут овощи. И сможете ли узнать овощ по запаху.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i/>
          <w:iCs/>
          <w:color w:val="363636"/>
          <w:sz w:val="28"/>
          <w:szCs w:val="28"/>
        </w:rPr>
        <w:t>Воспитатель завязывает глаза по очереди детям и предлагает нюхать овощи, следя за тем, чтобы они делали это правильно, без подъема плеч. Дети по очереди нюхают овощи и называют их.</w:t>
      </w:r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Молодцы! Все овощи узнали по запаху!          </w:t>
      </w:r>
    </w:p>
    <w:p w:rsidR="000273EA" w:rsidRPr="000273EA" w:rsidRDefault="008E4258" w:rsidP="000273EA">
      <w:pPr>
        <w:pStyle w:val="a3"/>
        <w:spacing w:before="0" w:beforeAutospacing="0" w:after="0" w:afterAutospacing="0" w:line="312" w:lineRule="atLeast"/>
        <w:ind w:left="1069" w:hanging="360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7</w:t>
      </w:r>
      <w:r w:rsidR="000273EA"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.</w:t>
      </w:r>
      <w:r w:rsidR="000273EA" w:rsidRPr="000273EA">
        <w:rPr>
          <w:rStyle w:val="a4"/>
          <w:b w:val="0"/>
          <w:bCs w:val="0"/>
          <w:color w:val="363636"/>
          <w:sz w:val="32"/>
          <w:szCs w:val="32"/>
          <w:bdr w:val="none" w:sz="0" w:space="0" w:color="auto" w:frame="1"/>
        </w:rPr>
        <w:t>    </w:t>
      </w:r>
      <w:r w:rsidR="000273EA" w:rsidRPr="000273EA">
        <w:rPr>
          <w:rStyle w:val="apple-converted-space"/>
          <w:color w:val="363636"/>
          <w:sz w:val="32"/>
          <w:szCs w:val="32"/>
          <w:bdr w:val="none" w:sz="0" w:space="0" w:color="auto" w:frame="1"/>
        </w:rPr>
        <w:t> </w:t>
      </w:r>
      <w:r w:rsidR="000273EA"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Игра «Угадай на вкус</w:t>
      </w:r>
      <w:r w:rsidR="000273EA"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».</w:t>
      </w:r>
      <w:r w:rsidR="000273EA"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="000273EA" w:rsidRPr="000273EA">
        <w:rPr>
          <w:rFonts w:ascii="Arial" w:hAnsi="Arial" w:cs="Arial"/>
          <w:color w:val="363636"/>
          <w:sz w:val="28"/>
          <w:szCs w:val="28"/>
        </w:rPr>
        <w:t>Развитие вкусовых ощущений.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 xml:space="preserve">Дети закрывают глаза, воспитатель кладёт им маленькие кусочки овощей. </w:t>
      </w:r>
      <w:proofErr w:type="gramStart"/>
      <w:r w:rsidRPr="000273EA">
        <w:rPr>
          <w:rFonts w:ascii="Arial" w:hAnsi="Arial" w:cs="Arial"/>
          <w:color w:val="363636"/>
          <w:sz w:val="28"/>
          <w:szCs w:val="28"/>
        </w:rPr>
        <w:t>Дети отгадывают, что они ели, определяют их вкус: кислые, сладкие, сочные, вязкие, горькие.</w:t>
      </w:r>
      <w:proofErr w:type="gramEnd"/>
    </w:p>
    <w:p w:rsidR="000273EA" w:rsidRPr="000273EA" w:rsidRDefault="000273EA" w:rsidP="000273EA">
      <w:pPr>
        <w:pStyle w:val="a3"/>
        <w:spacing w:before="0" w:beforeAutospacing="0" w:after="0" w:afterAutospacing="0" w:line="312" w:lineRule="atLeast"/>
        <w:ind w:left="1069" w:hanging="360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Воспитатель.</w:t>
      </w:r>
      <w:r w:rsidRPr="000273EA">
        <w:rPr>
          <w:rStyle w:val="apple-converted-space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 </w:t>
      </w:r>
      <w:r w:rsidRPr="000273EA">
        <w:rPr>
          <w:rFonts w:ascii="Arial" w:hAnsi="Arial" w:cs="Arial"/>
          <w:color w:val="363636"/>
          <w:sz w:val="28"/>
          <w:szCs w:val="28"/>
        </w:rPr>
        <w:t>Молодцы! Все овощи узнали по вкусу!</w:t>
      </w:r>
    </w:p>
    <w:p w:rsidR="000273EA" w:rsidRPr="000273EA" w:rsidRDefault="008E4258" w:rsidP="000273EA">
      <w:pPr>
        <w:pStyle w:val="a3"/>
        <w:spacing w:before="0" w:beforeAutospacing="0" w:after="0" w:afterAutospacing="0" w:line="312" w:lineRule="atLeast"/>
        <w:ind w:left="1069" w:hanging="360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8</w:t>
      </w:r>
      <w:r w:rsidR="000273EA" w:rsidRPr="000273EA">
        <w:rPr>
          <w:rStyle w:val="a4"/>
          <w:rFonts w:ascii="inherit" w:hAnsi="inherit" w:cs="Arial"/>
          <w:color w:val="363636"/>
          <w:sz w:val="28"/>
          <w:szCs w:val="28"/>
          <w:bdr w:val="none" w:sz="0" w:space="0" w:color="auto" w:frame="1"/>
        </w:rPr>
        <w:t>.</w:t>
      </w:r>
      <w:r w:rsidR="000273EA" w:rsidRPr="000273EA">
        <w:rPr>
          <w:rStyle w:val="a4"/>
          <w:b w:val="0"/>
          <w:bCs w:val="0"/>
          <w:color w:val="363636"/>
          <w:sz w:val="28"/>
          <w:szCs w:val="28"/>
          <w:bdr w:val="none" w:sz="0" w:space="0" w:color="auto" w:frame="1"/>
        </w:rPr>
        <w:t>    </w:t>
      </w:r>
      <w:r w:rsidR="000273EA" w:rsidRPr="000273EA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="000273EA" w:rsidRPr="000273EA">
        <w:rPr>
          <w:rStyle w:val="a4"/>
          <w:rFonts w:ascii="inherit" w:hAnsi="inherit" w:cs="Arial"/>
          <w:color w:val="363636"/>
          <w:sz w:val="32"/>
          <w:szCs w:val="32"/>
          <w:bdr w:val="none" w:sz="0" w:space="0" w:color="auto" w:frame="1"/>
        </w:rPr>
        <w:t>Окончание занятия.</w:t>
      </w:r>
    </w:p>
    <w:p w:rsidR="000273EA" w:rsidRPr="000273EA" w:rsidRDefault="000273EA" w:rsidP="000273E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0273EA">
        <w:rPr>
          <w:rFonts w:ascii="Arial" w:hAnsi="Arial" w:cs="Arial"/>
          <w:color w:val="363636"/>
          <w:sz w:val="28"/>
          <w:szCs w:val="28"/>
        </w:rPr>
        <w:t>Воспитатель предлагает детям вспомнить, чем они занимались, что им понравилось. Оценивается деятельность каждого ребенка.</w:t>
      </w:r>
    </w:p>
    <w:p w:rsidR="008E50AA" w:rsidRPr="000273EA" w:rsidRDefault="008E50AA">
      <w:pPr>
        <w:rPr>
          <w:sz w:val="28"/>
          <w:szCs w:val="28"/>
        </w:rPr>
      </w:pPr>
    </w:p>
    <w:sectPr w:rsidR="008E50AA" w:rsidRPr="000273EA" w:rsidSect="000142C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A"/>
    <w:rsid w:val="000142CF"/>
    <w:rsid w:val="000273EA"/>
    <w:rsid w:val="00543D14"/>
    <w:rsid w:val="008E4258"/>
    <w:rsid w:val="008E50AA"/>
    <w:rsid w:val="00917E97"/>
    <w:rsid w:val="00B06176"/>
    <w:rsid w:val="00C945A7"/>
    <w:rsid w:val="00CB5756"/>
    <w:rsid w:val="00C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3EA"/>
    <w:rPr>
      <w:b/>
      <w:bCs/>
    </w:rPr>
  </w:style>
  <w:style w:type="character" w:customStyle="1" w:styleId="apple-converted-space">
    <w:name w:val="apple-converted-space"/>
    <w:basedOn w:val="a0"/>
    <w:rsid w:val="0002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3EA"/>
    <w:rPr>
      <w:b/>
      <w:bCs/>
    </w:rPr>
  </w:style>
  <w:style w:type="character" w:customStyle="1" w:styleId="apple-converted-space">
    <w:name w:val="apple-converted-space"/>
    <w:basedOn w:val="a0"/>
    <w:rsid w:val="0002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4</cp:revision>
  <dcterms:created xsi:type="dcterms:W3CDTF">2015-10-06T16:10:00Z</dcterms:created>
  <dcterms:modified xsi:type="dcterms:W3CDTF">2015-10-06T17:55:00Z</dcterms:modified>
</cp:coreProperties>
</file>