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0" w:rsidRDefault="00E90760" w:rsidP="00E90760">
      <w:pPr>
        <w:rPr>
          <w:rFonts w:ascii="Times New Roman" w:hAnsi="Times New Roman" w:cs="Times New Roman"/>
          <w:sz w:val="24"/>
          <w:szCs w:val="24"/>
        </w:rPr>
      </w:pPr>
    </w:p>
    <w:p w:rsidR="00FB49EC" w:rsidRPr="00BC62B5" w:rsidRDefault="00E90760" w:rsidP="00E9076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62B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</w:t>
      </w:r>
      <w:r w:rsidR="00061F15">
        <w:rPr>
          <w:rFonts w:ascii="Times New Roman" w:hAnsi="Times New Roman" w:cs="Times New Roman"/>
          <w:b/>
          <w:sz w:val="24"/>
          <w:szCs w:val="24"/>
        </w:rPr>
        <w:t>ование кружка «Образ и мысль». 3</w:t>
      </w:r>
      <w:r w:rsidRPr="00BC62B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687"/>
        <w:gridCol w:w="2490"/>
        <w:gridCol w:w="1353"/>
        <w:gridCol w:w="201"/>
        <w:gridCol w:w="2486"/>
        <w:gridCol w:w="2124"/>
        <w:gridCol w:w="2085"/>
        <w:gridCol w:w="2310"/>
        <w:gridCol w:w="1999"/>
        <w:gridCol w:w="567"/>
      </w:tblGrid>
      <w:tr w:rsidR="006A2059" w:rsidRPr="00BC62B5" w:rsidTr="00963270">
        <w:trPr>
          <w:trHeight w:val="420"/>
        </w:trPr>
        <w:tc>
          <w:tcPr>
            <w:tcW w:w="687" w:type="dxa"/>
            <w:vMerge w:val="restart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0" w:type="dxa"/>
            <w:vMerge w:val="restart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4" w:type="dxa"/>
            <w:gridSpan w:val="2"/>
            <w:vMerge w:val="restart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  Количество часов.</w:t>
            </w:r>
          </w:p>
        </w:tc>
        <w:tc>
          <w:tcPr>
            <w:tcW w:w="2486" w:type="dxa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8518" w:type="dxa"/>
            <w:gridSpan w:val="4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 </w:t>
            </w:r>
            <w:proofErr w:type="spellStart"/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)                                  Характеристика деятельности</w:t>
            </w:r>
          </w:p>
        </w:tc>
        <w:tc>
          <w:tcPr>
            <w:tcW w:w="567" w:type="dxa"/>
            <w:vMerge w:val="restart"/>
          </w:tcPr>
          <w:p w:rsidR="00E90760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2059" w:rsidRPr="00BC62B5" w:rsidTr="00963270">
        <w:trPr>
          <w:trHeight w:val="405"/>
        </w:trPr>
        <w:tc>
          <w:tcPr>
            <w:tcW w:w="687" w:type="dxa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 (ученик должен знать)</w:t>
            </w:r>
          </w:p>
        </w:tc>
        <w:tc>
          <w:tcPr>
            <w:tcW w:w="2124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085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310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99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567" w:type="dxa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270" w:rsidTr="00963270">
        <w:tc>
          <w:tcPr>
            <w:tcW w:w="687" w:type="dxa"/>
          </w:tcPr>
          <w:p w:rsidR="00E90760" w:rsidRDefault="00BC62B5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E90760" w:rsidRDefault="007D380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В.М.Васнецов. Автопортрет.</w:t>
            </w:r>
          </w:p>
        </w:tc>
        <w:tc>
          <w:tcPr>
            <w:tcW w:w="1353" w:type="dxa"/>
          </w:tcPr>
          <w:p w:rsidR="00E90760" w:rsidRDefault="006A2059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E90760" w:rsidRDefault="006A2059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учащихся. Определение жанра картины; пейзаж, портрет, бытовой жанр (сюжетная картина). Определение темы картины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E3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видите на этой картине?</w:t>
            </w:r>
            <w:r w:rsidR="00CE3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3812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названия картины учащимися («Как вы думаете, почему картина так называется?») Иметь представление о жанре </w:t>
            </w:r>
            <w:proofErr w:type="gramStart"/>
            <w:r w:rsidR="00CE381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CE3812">
              <w:rPr>
                <w:rFonts w:ascii="Times New Roman" w:hAnsi="Times New Roman" w:cs="Times New Roman"/>
                <w:sz w:val="24"/>
                <w:szCs w:val="24"/>
              </w:rPr>
              <w:t>ортрет.</w:t>
            </w:r>
          </w:p>
        </w:tc>
        <w:tc>
          <w:tcPr>
            <w:tcW w:w="2124" w:type="dxa"/>
          </w:tcPr>
          <w:p w:rsidR="00E90760" w:rsidRDefault="00CE3812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2085" w:type="dxa"/>
          </w:tcPr>
          <w:p w:rsidR="00E90760" w:rsidRDefault="00CE3812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картинах-портретах.</w:t>
            </w:r>
          </w:p>
        </w:tc>
        <w:tc>
          <w:tcPr>
            <w:tcW w:w="2310" w:type="dxa"/>
          </w:tcPr>
          <w:p w:rsidR="00E90760" w:rsidRDefault="001B3BC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</w:t>
            </w:r>
            <w:r w:rsidR="0096327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слушать,</w:t>
            </w:r>
          </w:p>
        </w:tc>
        <w:tc>
          <w:tcPr>
            <w:tcW w:w="1999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E90760" w:rsidRDefault="00E9076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59" w:rsidTr="00963270">
        <w:tc>
          <w:tcPr>
            <w:tcW w:w="687" w:type="dxa"/>
          </w:tcPr>
          <w:p w:rsidR="00E90760" w:rsidRDefault="00BC62B5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E90760" w:rsidRDefault="007D380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Васнецов. После побоища Игоря Святославовича с половцами.</w:t>
            </w:r>
          </w:p>
        </w:tc>
        <w:tc>
          <w:tcPr>
            <w:tcW w:w="1353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картинах событий из жизни людей. Изображение  больших исторических событий, героев в картинах исторического жанра.</w:t>
            </w:r>
          </w:p>
        </w:tc>
        <w:tc>
          <w:tcPr>
            <w:tcW w:w="2124" w:type="dxa"/>
          </w:tcPr>
          <w:p w:rsidR="00E90760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и уважения к защитникам Руси, русским воинам.</w:t>
            </w:r>
          </w:p>
        </w:tc>
        <w:tc>
          <w:tcPr>
            <w:tcW w:w="2085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 исторического и бытового жанра.</w:t>
            </w:r>
          </w:p>
        </w:tc>
        <w:tc>
          <w:tcPr>
            <w:tcW w:w="2310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  об изображённом на картине сюжете и настроении.</w:t>
            </w:r>
          </w:p>
        </w:tc>
        <w:tc>
          <w:tcPr>
            <w:tcW w:w="1999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90760" w:rsidRDefault="00E9076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26" w:rsidTr="00963270">
        <w:tc>
          <w:tcPr>
            <w:tcW w:w="687" w:type="dxa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0" w:type="dxa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И.Я.Вишняков. Портрет князя Ф.Н.Голицына в детстве. </w:t>
            </w:r>
          </w:p>
        </w:tc>
        <w:tc>
          <w:tcPr>
            <w:tcW w:w="1353" w:type="dxa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жанре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604326" w:rsidRDefault="00FB3013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604326" w:rsidRDefault="00604326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картинах-портретах.</w:t>
            </w:r>
            <w:r w:rsidR="00FB301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604326" w:rsidRDefault="00604326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604326" w:rsidRDefault="00604326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13" w:rsidTr="00963270">
        <w:tc>
          <w:tcPr>
            <w:tcW w:w="687" w:type="dxa"/>
          </w:tcPr>
          <w:p w:rsidR="00FB3013" w:rsidRDefault="00FB3013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FB3013" w:rsidRDefault="00FB3013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К.Н.Истомин. Дочь рыбака. </w:t>
            </w:r>
          </w:p>
        </w:tc>
        <w:tc>
          <w:tcPr>
            <w:tcW w:w="1353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FB3013" w:rsidRDefault="00FB3013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А.И.Лактионов. За вышиванием.</w:t>
            </w:r>
          </w:p>
        </w:tc>
        <w:tc>
          <w:tcPr>
            <w:tcW w:w="1353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 картинах событий из жизни людей.</w:t>
            </w:r>
          </w:p>
        </w:tc>
        <w:tc>
          <w:tcPr>
            <w:tcW w:w="2124" w:type="dxa"/>
          </w:tcPr>
          <w:p w:rsidR="00086768" w:rsidRDefault="00086768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086768" w:rsidRDefault="00086768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086768" w:rsidRDefault="00086768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 Брюллов. Автопортрет.</w:t>
            </w:r>
          </w:p>
        </w:tc>
        <w:tc>
          <w:tcPr>
            <w:tcW w:w="1353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человека как изображение его характера, настроения,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портретах. Анализировать содержание картины. </w:t>
            </w:r>
          </w:p>
        </w:tc>
        <w:tc>
          <w:tcPr>
            <w:tcW w:w="2310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об изображённом на портрете человеке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90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 Брюллов. Итальянский полдень.</w:t>
            </w:r>
          </w:p>
        </w:tc>
        <w:tc>
          <w:tcPr>
            <w:tcW w:w="1353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0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Венецианов. Автопортрет.</w:t>
            </w:r>
          </w:p>
        </w:tc>
        <w:tc>
          <w:tcPr>
            <w:tcW w:w="1353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="00086768">
              <w:rPr>
                <w:rFonts w:ascii="Times New Roman" w:hAnsi="Times New Roman" w:cs="Times New Roman"/>
                <w:sz w:val="24"/>
                <w:szCs w:val="24"/>
              </w:rPr>
              <w:t xml:space="preserve">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Венецианов.    На жатве.</w:t>
            </w:r>
          </w:p>
        </w:tc>
        <w:tc>
          <w:tcPr>
            <w:tcW w:w="1353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Объяснение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картины. Умение осознанно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слушать собеседника. Способность строить понятные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90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Венецианов. Спящий пастушок.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0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Гимназистка.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В.М.Васнецов. Иван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аревич на сером волке.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жанра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90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Васнецов. Снегурочка.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B" w:rsidTr="00963270">
        <w:tc>
          <w:tcPr>
            <w:tcW w:w="687" w:type="dxa"/>
          </w:tcPr>
          <w:p w:rsidR="00C949BB" w:rsidRDefault="00C949BB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0" w:type="dxa"/>
          </w:tcPr>
          <w:p w:rsidR="00C949BB" w:rsidRDefault="00C949BB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И.Е.Репин. Бурлаки на Волге.</w:t>
            </w:r>
          </w:p>
        </w:tc>
        <w:tc>
          <w:tcPr>
            <w:tcW w:w="1353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видите на этой картине?»)</w:t>
            </w:r>
          </w:p>
        </w:tc>
        <w:tc>
          <w:tcPr>
            <w:tcW w:w="2124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  <w:r w:rsidR="00392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образы страдания</w:t>
            </w:r>
            <w:r w:rsidR="00392CE1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искусства, пробуждающих чувство печали.</w:t>
            </w:r>
          </w:p>
        </w:tc>
        <w:tc>
          <w:tcPr>
            <w:tcW w:w="2085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C949BB" w:rsidRDefault="00C949BB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90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Сестрица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Иванушка.</w:t>
            </w:r>
          </w:p>
        </w:tc>
        <w:tc>
          <w:tcPr>
            <w:tcW w:w="1353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Эмоционально откликаться на образы страдания в произведениях искусства, пробуждающих чувство печали.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0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Иван-царевич и Жар-птица.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392CE1" w:rsidRDefault="00392CE1" w:rsidP="0039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90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Б.М.Кустодиев.</w:t>
            </w:r>
            <w:r w:rsidR="00190F94">
              <w:rPr>
                <w:rFonts w:ascii="Times New Roman" w:hAnsi="Times New Roman" w:cs="Times New Roman"/>
                <w:sz w:val="24"/>
                <w:szCs w:val="24"/>
              </w:rPr>
              <w:t xml:space="preserve"> Портрет </w:t>
            </w:r>
            <w:proofErr w:type="spellStart"/>
            <w:r w:rsidR="00190F94"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 w:rsidR="00190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0F94">
              <w:rPr>
                <w:rFonts w:ascii="Times New Roman" w:hAnsi="Times New Roman" w:cs="Times New Roman"/>
                <w:sz w:val="24"/>
                <w:szCs w:val="24"/>
              </w:rPr>
              <w:t>В.А.Тропи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Автопортрет на фоне  Кремля.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портрет. Портрет человека как изображение его характера, настроения, как проникновение в его внутренний мир. Роль позы и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окружающих предметов. </w:t>
            </w:r>
          </w:p>
        </w:tc>
        <w:tc>
          <w:tcPr>
            <w:tcW w:w="2124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изображённом на портрете человеке (какой он, каков его внутренний мир, особенности характера).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свою точку зрения. Умение слушать,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90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А.Г.Венецианов. На пашне. Весна.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90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В.А.Троп</w:t>
            </w:r>
            <w:r w:rsidR="00132CBF">
              <w:rPr>
                <w:rFonts w:ascii="Times New Roman" w:hAnsi="Times New Roman" w:cs="Times New Roman"/>
                <w:sz w:val="24"/>
                <w:szCs w:val="24"/>
              </w:rPr>
              <w:t>ынин</w:t>
            </w:r>
            <w:proofErr w:type="spellEnd"/>
            <w:r w:rsidR="00132CBF">
              <w:rPr>
                <w:rFonts w:ascii="Times New Roman" w:hAnsi="Times New Roman" w:cs="Times New Roman"/>
                <w:sz w:val="24"/>
                <w:szCs w:val="24"/>
              </w:rPr>
              <w:t>. Женщина в окне. (Казначейш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90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К.П.Брюллов. Последний день Помпеи.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картинах событий из жизни людей. Изображение  больших исторических событий, героев в картинах исторического жанра.</w:t>
            </w:r>
          </w:p>
        </w:tc>
        <w:tc>
          <w:tcPr>
            <w:tcW w:w="2124" w:type="dxa"/>
          </w:tcPr>
          <w:p w:rsidR="00392CE1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Эмоционально откликаться на образы страдания в произведениях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пробуждающих чувство печали.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картинах исторического и бытового жанра.</w:t>
            </w:r>
            <w:r w:rsidR="00DA380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  об изображённом на картине сюжете и настроении.</w:t>
            </w:r>
            <w:r w:rsidR="00DA380E">
              <w:rPr>
                <w:rFonts w:ascii="Times New Roman" w:hAnsi="Times New Roman" w:cs="Times New Roman"/>
                <w:sz w:val="24"/>
                <w:szCs w:val="24"/>
              </w:rPr>
              <w:t xml:space="preserve">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E" w:rsidTr="00963270">
        <w:tc>
          <w:tcPr>
            <w:tcW w:w="68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90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В.А.Тропынин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Портрет сына.</w:t>
            </w:r>
          </w:p>
        </w:tc>
        <w:tc>
          <w:tcPr>
            <w:tcW w:w="1353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E" w:rsidTr="00963270">
        <w:tc>
          <w:tcPr>
            <w:tcW w:w="68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90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А.А.Пластов. Валя Репина.   Ванюша Репин.</w:t>
            </w:r>
          </w:p>
        </w:tc>
        <w:tc>
          <w:tcPr>
            <w:tcW w:w="1353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E" w:rsidTr="00963270">
        <w:tc>
          <w:tcPr>
            <w:tcW w:w="68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90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А.Г.Венецианов. Девочка в платке.</w:t>
            </w:r>
          </w:p>
        </w:tc>
        <w:tc>
          <w:tcPr>
            <w:tcW w:w="1353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жанра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деятельность.</w:t>
            </w:r>
          </w:p>
        </w:tc>
        <w:tc>
          <w:tcPr>
            <w:tcW w:w="567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В.А.Тропынин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Кружевница.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Царевна-лягушка.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В.М.Васнецов. Витязь на распутье.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А.Г.Венецианов.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картинах событий из жизни людей. Изображение  больших исторических событий, героев в картинах исторического жанра.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Эмоционально откликаться на образы страдания в произведениях искусства, пробуждающих чувство печали.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 исторического и бытового жанра. Анализировать содержание картины.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  об изображённом на картине сюжете и настроении.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В.А.Тропынин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А.С. Пушкина.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 – портрет.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картинах-портретах. Анализировать содержание картины. 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изображённом на 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А.А.Рылов.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просторе.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К.Ф.Юон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Конец зимы. Полдень.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Врубель. Царевна-Лебедь.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90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</w:tc>
        <w:tc>
          <w:tcPr>
            <w:tcW w:w="1353" w:type="dxa"/>
          </w:tcPr>
          <w:p w:rsidR="00547071" w:rsidRDefault="008F3D5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Урок-викторина. 1ч</w:t>
            </w:r>
          </w:p>
        </w:tc>
        <w:tc>
          <w:tcPr>
            <w:tcW w:w="2687" w:type="dxa"/>
            <w:gridSpan w:val="2"/>
          </w:tcPr>
          <w:p w:rsidR="00547071" w:rsidRDefault="008F3D5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картин различных тем и жанров. Оценка достижений.</w:t>
            </w:r>
          </w:p>
        </w:tc>
        <w:tc>
          <w:tcPr>
            <w:tcW w:w="2124" w:type="dxa"/>
          </w:tcPr>
          <w:p w:rsidR="00547071" w:rsidRDefault="008F3D5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2085" w:type="dxa"/>
          </w:tcPr>
          <w:p w:rsidR="00547071" w:rsidRDefault="008F3D5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художников, работавших в жанре портрета, пейзажа, </w:t>
            </w:r>
          </w:p>
        </w:tc>
        <w:tc>
          <w:tcPr>
            <w:tcW w:w="2310" w:type="dxa"/>
          </w:tcPr>
          <w:p w:rsidR="00547071" w:rsidRDefault="008F3D5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наиболее понравившихся (любимых) картинах, об их сюжете и настроении. </w:t>
            </w:r>
          </w:p>
        </w:tc>
        <w:tc>
          <w:tcPr>
            <w:tcW w:w="1999" w:type="dxa"/>
          </w:tcPr>
          <w:p w:rsidR="00547071" w:rsidRDefault="008F3D5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Оценивать свою деятельность. </w:t>
            </w:r>
          </w:p>
        </w:tc>
        <w:tc>
          <w:tcPr>
            <w:tcW w:w="56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60" w:rsidRPr="00E90760" w:rsidRDefault="00E90760" w:rsidP="00E90760">
      <w:pPr>
        <w:rPr>
          <w:rFonts w:ascii="Times New Roman" w:hAnsi="Times New Roman" w:cs="Times New Roman"/>
          <w:sz w:val="24"/>
          <w:szCs w:val="24"/>
        </w:rPr>
      </w:pPr>
    </w:p>
    <w:sectPr w:rsidR="00E90760" w:rsidRPr="00E90760" w:rsidSect="00E90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760"/>
    <w:rsid w:val="00040F4D"/>
    <w:rsid w:val="00061F15"/>
    <w:rsid w:val="00086768"/>
    <w:rsid w:val="00132CBF"/>
    <w:rsid w:val="00190F94"/>
    <w:rsid w:val="001B3BC6"/>
    <w:rsid w:val="00231D3B"/>
    <w:rsid w:val="00277952"/>
    <w:rsid w:val="0035243A"/>
    <w:rsid w:val="00392CE1"/>
    <w:rsid w:val="00433C1C"/>
    <w:rsid w:val="00547071"/>
    <w:rsid w:val="005E1F30"/>
    <w:rsid w:val="005E3764"/>
    <w:rsid w:val="00604326"/>
    <w:rsid w:val="006A2059"/>
    <w:rsid w:val="007D3808"/>
    <w:rsid w:val="008112F7"/>
    <w:rsid w:val="008F3D58"/>
    <w:rsid w:val="00963270"/>
    <w:rsid w:val="009B0725"/>
    <w:rsid w:val="009F18E1"/>
    <w:rsid w:val="00BB0B58"/>
    <w:rsid w:val="00BC3A9A"/>
    <w:rsid w:val="00BC62B5"/>
    <w:rsid w:val="00C949BB"/>
    <w:rsid w:val="00CE3812"/>
    <w:rsid w:val="00DA380E"/>
    <w:rsid w:val="00E819FA"/>
    <w:rsid w:val="00E90760"/>
    <w:rsid w:val="00FB3013"/>
    <w:rsid w:val="00F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7</cp:revision>
  <dcterms:created xsi:type="dcterms:W3CDTF">2012-04-23T18:20:00Z</dcterms:created>
  <dcterms:modified xsi:type="dcterms:W3CDTF">2014-02-08T21:29:00Z</dcterms:modified>
</cp:coreProperties>
</file>