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16" w:rsidRDefault="00B23E16" w:rsidP="00B23E16">
      <w:pPr>
        <w:ind w:right="283" w:firstLine="709"/>
        <w:jc w:val="center"/>
        <w:rPr>
          <w:rFonts w:ascii="Times New Roman" w:hAnsi="Times New Roman" w:cs="Times New Roman"/>
          <w:b/>
          <w:sz w:val="28"/>
        </w:rPr>
      </w:pPr>
      <w:r w:rsidRPr="00B23E16">
        <w:rPr>
          <w:rFonts w:ascii="Times New Roman" w:hAnsi="Times New Roman" w:cs="Times New Roman"/>
          <w:b/>
          <w:sz w:val="28"/>
        </w:rPr>
        <w:t>Центр театрализованной деятельности как один из основных при организации предметно-развивающей среды в ДОУ</w:t>
      </w:r>
    </w:p>
    <w:p w:rsidR="00B23E16" w:rsidRPr="00B23E16" w:rsidRDefault="00B23E16" w:rsidP="00B23E16">
      <w:pPr>
        <w:ind w:right="283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1176A" w:rsidRDefault="00915F15" w:rsidP="00832105">
      <w:p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воспитании детей большое значение и</w:t>
      </w:r>
      <w:r w:rsidR="008223F3">
        <w:rPr>
          <w:rFonts w:ascii="Times New Roman" w:hAnsi="Times New Roman" w:cs="Times New Roman"/>
          <w:sz w:val="28"/>
        </w:rPr>
        <w:t>меет организация пространственно-</w:t>
      </w:r>
      <w:r>
        <w:rPr>
          <w:rFonts w:ascii="Times New Roman" w:hAnsi="Times New Roman" w:cs="Times New Roman"/>
          <w:sz w:val="28"/>
        </w:rPr>
        <w:t>развивающей среды. Согласно Федеральным государственным</w:t>
      </w:r>
      <w:r w:rsidRPr="00915F15">
        <w:rPr>
          <w:rFonts w:ascii="Times New Roman" w:hAnsi="Times New Roman" w:cs="Times New Roman"/>
          <w:sz w:val="28"/>
        </w:rPr>
        <w:t xml:space="preserve"> требования</w:t>
      </w:r>
      <w:r>
        <w:rPr>
          <w:rFonts w:ascii="Times New Roman" w:hAnsi="Times New Roman" w:cs="Times New Roman"/>
          <w:sz w:val="28"/>
        </w:rPr>
        <w:t>м</w:t>
      </w:r>
      <w:r w:rsidRPr="00915F15">
        <w:rPr>
          <w:rFonts w:ascii="Times New Roman" w:hAnsi="Times New Roman" w:cs="Times New Roman"/>
          <w:sz w:val="28"/>
        </w:rPr>
        <w:t xml:space="preserve"> к структуре основной общеобразовательной </w:t>
      </w:r>
      <w:r>
        <w:rPr>
          <w:rFonts w:ascii="Times New Roman" w:hAnsi="Times New Roman" w:cs="Times New Roman"/>
          <w:sz w:val="28"/>
        </w:rPr>
        <w:t xml:space="preserve">программы дошкольного </w:t>
      </w:r>
      <w:r w:rsidR="0011176A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(ФГТ), центр театрализованной деятельности является одним из основных при организации развивающей среды. Театрализация является </w:t>
      </w:r>
      <w:r w:rsidR="0011176A">
        <w:rPr>
          <w:rFonts w:ascii="Times New Roman" w:hAnsi="Times New Roman" w:cs="Times New Roman"/>
          <w:sz w:val="28"/>
        </w:rPr>
        <w:t>эффективным</w:t>
      </w:r>
      <w:r>
        <w:rPr>
          <w:rFonts w:ascii="Times New Roman" w:hAnsi="Times New Roman" w:cs="Times New Roman"/>
          <w:sz w:val="28"/>
        </w:rPr>
        <w:t xml:space="preserve"> инс</w:t>
      </w:r>
      <w:r w:rsidR="0011176A">
        <w:rPr>
          <w:rFonts w:ascii="Times New Roman" w:hAnsi="Times New Roman" w:cs="Times New Roman"/>
          <w:sz w:val="28"/>
        </w:rPr>
        <w:t xml:space="preserve">трументом в воспитании детей, </w:t>
      </w:r>
      <w:r>
        <w:rPr>
          <w:rFonts w:ascii="Times New Roman" w:hAnsi="Times New Roman" w:cs="Times New Roman"/>
          <w:sz w:val="28"/>
        </w:rPr>
        <w:t xml:space="preserve">ибо в ней синтезированы практически все виды художественной деятельности в доступной и интересной для ребёнка форме – игре. </w:t>
      </w:r>
      <w:r w:rsidR="00F64BBC">
        <w:rPr>
          <w:rFonts w:ascii="Times New Roman" w:hAnsi="Times New Roman" w:cs="Times New Roman"/>
          <w:sz w:val="28"/>
        </w:rPr>
        <w:t xml:space="preserve"> </w:t>
      </w:r>
    </w:p>
    <w:p w:rsidR="00D7049A" w:rsidRDefault="008223F3" w:rsidP="00832105">
      <w:p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Театрализованная деятельность </w:t>
      </w:r>
      <w:r w:rsidR="008D7ECD">
        <w:rPr>
          <w:rFonts w:ascii="Times New Roman" w:hAnsi="Times New Roman" w:cs="Times New Roman"/>
          <w:sz w:val="28"/>
        </w:rPr>
        <w:t xml:space="preserve">предполагает личностно-ориентированный подход к воспитанию детей и создаёт условия, в которых естественным образом в процессе творческого общения </w:t>
      </w:r>
      <w:proofErr w:type="gramStart"/>
      <w:r w:rsidR="008D7ECD">
        <w:rPr>
          <w:rFonts w:ascii="Times New Roman" w:hAnsi="Times New Roman" w:cs="Times New Roman"/>
          <w:sz w:val="28"/>
        </w:rPr>
        <w:t>со</w:t>
      </w:r>
      <w:proofErr w:type="gramEnd"/>
      <w:r w:rsidR="008D7ECD">
        <w:rPr>
          <w:rFonts w:ascii="Times New Roman" w:hAnsi="Times New Roman" w:cs="Times New Roman"/>
          <w:sz w:val="28"/>
        </w:rPr>
        <w:t xml:space="preserve"> взрослым обеспечивается субъекти</w:t>
      </w:r>
      <w:r>
        <w:rPr>
          <w:rFonts w:ascii="Times New Roman" w:hAnsi="Times New Roman" w:cs="Times New Roman"/>
          <w:sz w:val="28"/>
        </w:rPr>
        <w:t xml:space="preserve">вная позиция ребёнка. Разнообразные игры позволяют повысить эмоциональный тонус, снять напряжение, активизировать внимание детей. </w:t>
      </w:r>
      <w:r w:rsidR="00832105">
        <w:rPr>
          <w:rFonts w:ascii="Times New Roman" w:hAnsi="Times New Roman" w:cs="Times New Roman"/>
          <w:sz w:val="28"/>
        </w:rPr>
        <w:t>Театрализованную деятельность допустимо включать во все разновидности непосредственно-организованной деятельности, в самостоятельную деятельность, деятельность детей и взрослых в свободное время, в сценарий праздников.</w:t>
      </w:r>
    </w:p>
    <w:p w:rsidR="00832105" w:rsidRDefault="00832105" w:rsidP="00832105">
      <w:p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организации театрализованной деятельности:</w:t>
      </w:r>
    </w:p>
    <w:p w:rsidR="00832105" w:rsidRDefault="00832105" w:rsidP="00832105">
      <w:pPr>
        <w:pStyle w:val="a3"/>
        <w:numPr>
          <w:ilvl w:val="0"/>
          <w:numId w:val="1"/>
        </w:num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организованная театрализованная деятельность взрослых и детей.</w:t>
      </w:r>
    </w:p>
    <w:p w:rsidR="00832105" w:rsidRDefault="00832105" w:rsidP="00832105">
      <w:pPr>
        <w:pStyle w:val="a3"/>
        <w:numPr>
          <w:ilvl w:val="0"/>
          <w:numId w:val="1"/>
        </w:num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театрально-художественная деятельность, театрализованные игры в повседневной жизни.</w:t>
      </w:r>
    </w:p>
    <w:p w:rsidR="00832105" w:rsidRDefault="00832105" w:rsidP="00832105">
      <w:pPr>
        <w:pStyle w:val="a3"/>
        <w:numPr>
          <w:ilvl w:val="0"/>
          <w:numId w:val="1"/>
        </w:num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Мини-игры, мини-сценки в ходе иной непосредствен</w:t>
      </w:r>
      <w:r w:rsidR="008223F3">
        <w:rPr>
          <w:rFonts w:ascii="Times New Roman" w:hAnsi="Times New Roman" w:cs="Times New Roman"/>
          <w:sz w:val="28"/>
        </w:rPr>
        <w:t>но-образовательной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F64BBC" w:rsidRPr="00832105" w:rsidRDefault="00832105" w:rsidP="00832105">
      <w:pPr>
        <w:pStyle w:val="a3"/>
        <w:numPr>
          <w:ilvl w:val="0"/>
          <w:numId w:val="1"/>
        </w:num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театров в ДОУ или вне детского сада с родителями</w:t>
      </w:r>
    </w:p>
    <w:p w:rsidR="00832105" w:rsidRDefault="00832105" w:rsidP="00832105">
      <w:p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следует отметить, что развитие театрализованной деятельности в ДОУ – длительная работа, которая требует участия родителей. Активизации их интереса способствуют тематические вечера (например, «Любимые сказки», «Смешные истории» и т.д.), в которых родители и дети являются равноправными участниками. </w:t>
      </w:r>
    </w:p>
    <w:p w:rsidR="00832105" w:rsidRPr="008D7ECD" w:rsidRDefault="00832105" w:rsidP="00832105">
      <w:p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Родители могут привлекаться к активному участию в данных мероприятиях в качестве исполнителей ролей, авторов текста, изготовителей декораций, костюмов и т.д. В любом случае сотрудничество родителей и педагогов будет способствовать интеллектуальному, эмоциональному и эстетическому развитию детей.</w:t>
      </w:r>
    </w:p>
    <w:p w:rsidR="00915F15" w:rsidRPr="008D7ECD" w:rsidRDefault="0011176A" w:rsidP="00832105">
      <w:pPr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добиться результата в таком важном деле, как воспитание, нужна длительная кропотливая работа педагогов. При этом важна именно система воздействия, направленная на достижение поставленных целей и задач, имеющая в своей основе продуманную логику построения педагогического процесса. </w:t>
      </w:r>
    </w:p>
    <w:p w:rsidR="00832105" w:rsidRPr="008D7ECD" w:rsidRDefault="00832105" w:rsidP="00832105">
      <w:pPr>
        <w:ind w:right="283" w:firstLine="709"/>
        <w:jc w:val="both"/>
        <w:rPr>
          <w:rFonts w:ascii="Times New Roman" w:hAnsi="Times New Roman" w:cs="Times New Roman"/>
          <w:sz w:val="28"/>
        </w:rPr>
      </w:pPr>
    </w:p>
    <w:sectPr w:rsidR="00832105" w:rsidRPr="008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1F3"/>
    <w:multiLevelType w:val="hybridMultilevel"/>
    <w:tmpl w:val="CD0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6"/>
    <w:rsid w:val="00047375"/>
    <w:rsid w:val="0011176A"/>
    <w:rsid w:val="003C18FC"/>
    <w:rsid w:val="004B13E6"/>
    <w:rsid w:val="004F6070"/>
    <w:rsid w:val="008033E7"/>
    <w:rsid w:val="00820BFE"/>
    <w:rsid w:val="008223F3"/>
    <w:rsid w:val="00832105"/>
    <w:rsid w:val="008750D3"/>
    <w:rsid w:val="008D7ECD"/>
    <w:rsid w:val="00915F15"/>
    <w:rsid w:val="00B23E16"/>
    <w:rsid w:val="00CA4C90"/>
    <w:rsid w:val="00D7049A"/>
    <w:rsid w:val="00F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10</cp:revision>
  <dcterms:created xsi:type="dcterms:W3CDTF">2013-01-15T16:09:00Z</dcterms:created>
  <dcterms:modified xsi:type="dcterms:W3CDTF">2013-01-19T02:14:00Z</dcterms:modified>
</cp:coreProperties>
</file>