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70" w:rsidRPr="00720C70" w:rsidRDefault="00720C70" w:rsidP="00720C70">
      <w:pPr>
        <w:jc w:val="center"/>
        <w:rPr>
          <w:b/>
        </w:rPr>
      </w:pPr>
      <w:r w:rsidRPr="00720C70">
        <w:rPr>
          <w:b/>
        </w:rPr>
        <w:t>Муниципальное  дошкольное образовательное бюджетное учреждение</w:t>
      </w:r>
    </w:p>
    <w:p w:rsidR="00720C70" w:rsidRPr="00720C70" w:rsidRDefault="00720C70" w:rsidP="00720C70">
      <w:pPr>
        <w:jc w:val="center"/>
      </w:pPr>
      <w:r w:rsidRPr="00720C70">
        <w:rPr>
          <w:b/>
        </w:rPr>
        <w:t xml:space="preserve">детский сад №5 </w:t>
      </w:r>
      <w:proofErr w:type="spellStart"/>
      <w:r w:rsidRPr="00720C70">
        <w:rPr>
          <w:b/>
        </w:rPr>
        <w:t>Тынденок</w:t>
      </w:r>
      <w:proofErr w:type="spellEnd"/>
      <w:r w:rsidRPr="00720C70">
        <w:rPr>
          <w:b/>
        </w:rPr>
        <w:t xml:space="preserve"> города Тында Амурской области.       </w:t>
      </w:r>
      <w:r>
        <w:rPr>
          <w:b/>
        </w:rPr>
        <w:t xml:space="preserve">                               </w:t>
      </w:r>
      <w:r w:rsidRPr="00720C70">
        <w:rPr>
          <w:b/>
        </w:rPr>
        <w:t xml:space="preserve"> Приложение 2</w:t>
      </w:r>
    </w:p>
    <w:p w:rsidR="00F12D9D" w:rsidRDefault="00F12D9D"/>
    <w:p w:rsidR="00720C70" w:rsidRDefault="00720C70">
      <w:r>
        <w:rPr>
          <w:noProof/>
        </w:rPr>
        <w:drawing>
          <wp:anchor distT="0" distB="0" distL="114300" distR="114300" simplePos="0" relativeHeight="251658240" behindDoc="0" locked="0" layoutInCell="1" allowOverlap="1" wp14:anchorId="5493522A" wp14:editId="32C3F937">
            <wp:simplePos x="0" y="0"/>
            <wp:positionH relativeFrom="margin">
              <wp:posOffset>601345</wp:posOffset>
            </wp:positionH>
            <wp:positionV relativeFrom="margin">
              <wp:posOffset>557530</wp:posOffset>
            </wp:positionV>
            <wp:extent cx="5409565" cy="4057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4057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0C70" w:rsidRDefault="00720C70"/>
    <w:p w:rsidR="00720C70" w:rsidRDefault="00720C70"/>
    <w:p w:rsidR="00720C70" w:rsidRDefault="00720C70"/>
    <w:p w:rsidR="00720C70" w:rsidRDefault="00720C70"/>
    <w:p w:rsidR="00720C70" w:rsidRDefault="00720C70"/>
    <w:p w:rsidR="00720C70" w:rsidRPr="00720C70" w:rsidRDefault="00720C70" w:rsidP="00720C70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720C70">
        <w:rPr>
          <w:rFonts w:eastAsia="Calibri"/>
          <w:b/>
          <w:sz w:val="36"/>
          <w:szCs w:val="36"/>
          <w:lang w:eastAsia="en-US"/>
        </w:rPr>
        <w:t>Перспективное планирование опытно-экспериментальной деятельности дошкольников во всех возрастных группах в рамках проекта</w:t>
      </w:r>
    </w:p>
    <w:p w:rsidR="00720C70" w:rsidRPr="00720C70" w:rsidRDefault="00720C70" w:rsidP="00720C70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720C70">
        <w:rPr>
          <w:rFonts w:eastAsia="Calibri"/>
          <w:b/>
          <w:sz w:val="36"/>
          <w:szCs w:val="36"/>
          <w:lang w:eastAsia="en-US"/>
        </w:rPr>
        <w:t>«Детское экспериментирование</w:t>
      </w:r>
    </w:p>
    <w:p w:rsidR="00720C70" w:rsidRPr="00720C70" w:rsidRDefault="00720C70" w:rsidP="00720C70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720C70">
        <w:rPr>
          <w:rFonts w:eastAsia="Calibri"/>
          <w:b/>
          <w:sz w:val="36"/>
          <w:szCs w:val="36"/>
          <w:lang w:eastAsia="en-US"/>
        </w:rPr>
        <w:t>как метод познавательного развития дошкольников»</w:t>
      </w:r>
      <w:r>
        <w:rPr>
          <w:rFonts w:eastAsia="Calibri"/>
          <w:b/>
          <w:sz w:val="36"/>
          <w:szCs w:val="36"/>
          <w:lang w:eastAsia="en-US"/>
        </w:rPr>
        <w:t>.</w:t>
      </w:r>
    </w:p>
    <w:p w:rsidR="00D52396" w:rsidRDefault="00720C70" w:rsidP="00D52396">
      <w:pPr>
        <w:spacing w:after="200"/>
        <w:ind w:left="4956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20C70">
        <w:rPr>
          <w:rFonts w:eastAsia="Calibri"/>
          <w:b/>
          <w:sz w:val="26"/>
          <w:szCs w:val="26"/>
          <w:lang w:eastAsia="en-US"/>
        </w:rPr>
        <w:t>Автор: Чупрова Инна Андреевна, воспитатель вт</w:t>
      </w:r>
      <w:r>
        <w:rPr>
          <w:rFonts w:eastAsia="Calibri"/>
          <w:b/>
          <w:sz w:val="26"/>
          <w:szCs w:val="26"/>
          <w:lang w:eastAsia="en-US"/>
        </w:rPr>
        <w:t xml:space="preserve">орой категории МДОБУ </w:t>
      </w:r>
    </w:p>
    <w:p w:rsidR="00720C70" w:rsidRPr="00720C70" w:rsidRDefault="00720C70" w:rsidP="00D52396">
      <w:pPr>
        <w:spacing w:after="200"/>
        <w:ind w:left="4956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Д/С № 5 </w:t>
      </w:r>
      <w:proofErr w:type="spellStart"/>
      <w:r>
        <w:rPr>
          <w:rFonts w:eastAsia="Calibri"/>
          <w:b/>
          <w:sz w:val="26"/>
          <w:szCs w:val="26"/>
          <w:lang w:eastAsia="en-US"/>
        </w:rPr>
        <w:t>Тын</w:t>
      </w:r>
      <w:r w:rsidRPr="00720C70">
        <w:rPr>
          <w:rFonts w:eastAsia="Calibri"/>
          <w:b/>
          <w:sz w:val="26"/>
          <w:szCs w:val="26"/>
          <w:lang w:eastAsia="en-US"/>
        </w:rPr>
        <w:t>денок</w:t>
      </w:r>
      <w:proofErr w:type="spellEnd"/>
      <w:r w:rsidRPr="00720C70">
        <w:rPr>
          <w:rFonts w:eastAsia="Calibri"/>
          <w:b/>
          <w:sz w:val="26"/>
          <w:szCs w:val="26"/>
          <w:lang w:eastAsia="en-US"/>
        </w:rPr>
        <w:t>.</w:t>
      </w: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rPr>
          <w:rFonts w:eastAsia="Calibri"/>
          <w:lang w:eastAsia="en-US"/>
        </w:rPr>
      </w:pPr>
      <w:r>
        <w:t xml:space="preserve">                                                                  </w:t>
      </w:r>
      <w:r w:rsidRPr="00720C70">
        <w:rPr>
          <w:rFonts w:eastAsia="Calibri"/>
          <w:lang w:eastAsia="en-US"/>
        </w:rPr>
        <w:t>Сентябрь 2012г.- 2015г.  г. Тында</w:t>
      </w:r>
    </w:p>
    <w:p w:rsidR="00D52396" w:rsidRDefault="00D52396" w:rsidP="00720C70">
      <w:pPr>
        <w:rPr>
          <w:rFonts w:eastAsia="Calibri"/>
          <w:b/>
          <w:lang w:eastAsia="en-US"/>
        </w:rPr>
      </w:pPr>
    </w:p>
    <w:p w:rsidR="00720C70" w:rsidRPr="00720C70" w:rsidRDefault="00720C70" w:rsidP="00720C70">
      <w:pPr>
        <w:rPr>
          <w:rFonts w:eastAsia="Calibri"/>
          <w:lang w:eastAsia="en-US"/>
        </w:rPr>
      </w:pPr>
      <w:r w:rsidRPr="00720C70">
        <w:rPr>
          <w:rFonts w:eastAsia="Calibri"/>
          <w:b/>
          <w:lang w:eastAsia="en-US"/>
        </w:rPr>
        <w:lastRenderedPageBreak/>
        <w:t>1. Актуальность проекта.</w:t>
      </w:r>
    </w:p>
    <w:p w:rsidR="00720C70" w:rsidRPr="00720C70" w:rsidRDefault="00720C70" w:rsidP="00720C70">
      <w:pPr>
        <w:ind w:left="4956"/>
        <w:contextualSpacing/>
        <w:jc w:val="both"/>
        <w:rPr>
          <w:rFonts w:eastAsia="Calibri"/>
          <w:color w:val="000000"/>
          <w:lang w:eastAsia="en-US"/>
        </w:rPr>
      </w:pPr>
      <w:r w:rsidRPr="00720C70">
        <w:rPr>
          <w:rFonts w:eastAsia="Calibri"/>
          <w:color w:val="000000"/>
          <w:lang w:eastAsia="en-US"/>
        </w:rPr>
        <w:t>Люди, научившиеся …наблюдениям и</w:t>
      </w:r>
      <w:r w:rsidRPr="00720C70">
        <w:rPr>
          <w:rFonts w:eastAsia="Calibri"/>
          <w:color w:val="000000"/>
          <w:lang w:eastAsia="en-US"/>
        </w:rPr>
        <w:br/>
        <w:t>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прошёл.</w:t>
      </w:r>
    </w:p>
    <w:p w:rsidR="00720C70" w:rsidRPr="00720C70" w:rsidRDefault="00720C70" w:rsidP="00720C70">
      <w:pPr>
        <w:ind w:left="4956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color w:val="000000"/>
          <w:lang w:eastAsia="en-US"/>
        </w:rPr>
        <w:t xml:space="preserve">                                           </w:t>
      </w:r>
      <w:proofErr w:type="spellStart"/>
      <w:r w:rsidRPr="00720C70">
        <w:rPr>
          <w:rFonts w:eastAsia="Calibri"/>
          <w:i/>
          <w:iCs/>
          <w:color w:val="000000"/>
          <w:lang w:eastAsia="en-US"/>
        </w:rPr>
        <w:t>К.Е.Тимирязев</w:t>
      </w:r>
      <w:proofErr w:type="spellEnd"/>
    </w:p>
    <w:p w:rsidR="00720C70" w:rsidRPr="00720C70" w:rsidRDefault="00720C70" w:rsidP="00720C70">
      <w:pPr>
        <w:ind w:firstLine="851"/>
        <w:contextualSpacing/>
        <w:jc w:val="both"/>
        <w:rPr>
          <w:rFonts w:eastAsia="Calibri"/>
          <w:lang w:eastAsia="en-US"/>
        </w:rPr>
      </w:pPr>
    </w:p>
    <w:p w:rsidR="00720C70" w:rsidRPr="00720C70" w:rsidRDefault="00720C70" w:rsidP="00720C70">
      <w:pPr>
        <w:spacing w:before="120" w:after="120"/>
        <w:ind w:firstLine="851"/>
        <w:contextualSpacing/>
        <w:jc w:val="both"/>
        <w:textAlignment w:val="top"/>
      </w:pPr>
      <w:r w:rsidRPr="00720C70">
        <w:rPr>
          <w:color w:val="452C03"/>
        </w:rPr>
        <w:t>Д</w:t>
      </w:r>
      <w:r w:rsidRPr="00720C70">
        <w:t>ети дошкольного возраста по своей природе пытливые исследователи окружающего мира, поэтому организация детского экспериментирования, которая понимается нами как особый способ духовно - практического освоения действительности, направлена на создание таких условий, в которых предметы  наиболее ярко обнаруживают свою сущность, скрытую в обычных  ситуациях и как игровая деятельность способствует развитию целостной личности. Поисковая активность, выраженная в потребности исследовать окружающий мир, заложена генетически, является одним из главных и естественных проявлений детской психики.</w:t>
      </w:r>
    </w:p>
    <w:p w:rsidR="00720C70" w:rsidRPr="00720C70" w:rsidRDefault="00720C70" w:rsidP="00720C70">
      <w:pPr>
        <w:spacing w:before="120" w:after="120"/>
        <w:ind w:firstLine="851"/>
        <w:contextualSpacing/>
        <w:jc w:val="both"/>
        <w:textAlignment w:val="top"/>
      </w:pPr>
      <w:r w:rsidRPr="00720C70">
        <w:t>В основе данной экспериментальной деятельности дошкольников лежит жажда познания, стремления к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интеллектуальному, эмоциональному развитию.</w:t>
      </w:r>
    </w:p>
    <w:p w:rsidR="00720C70" w:rsidRPr="00720C70" w:rsidRDefault="00720C70" w:rsidP="00720C70">
      <w:pPr>
        <w:spacing w:before="120" w:after="120"/>
        <w:ind w:firstLine="851"/>
        <w:contextualSpacing/>
        <w:jc w:val="both"/>
        <w:textAlignment w:val="top"/>
      </w:pPr>
      <w:r w:rsidRPr="00720C70">
        <w:t>На сегодняшний период в дошкольном образовании особенно остро стоит проблема организации основного ведущего вида деятельности в познании окружающего мира в период дошкольного детства - экспериментирование. Эта деятельность, равноценно влияет на развитие личности ребёнка также как и игровая. В идеале наличие этих двух истинно детских видов деятельности является благоприятным условием для развития дошкольников.</w:t>
      </w:r>
    </w:p>
    <w:p w:rsidR="00720C70" w:rsidRPr="00720C70" w:rsidRDefault="00720C70" w:rsidP="00720C70">
      <w:pPr>
        <w:spacing w:before="120" w:after="120"/>
        <w:ind w:firstLine="851"/>
        <w:contextualSpacing/>
        <w:jc w:val="both"/>
        <w:textAlignment w:val="top"/>
      </w:pPr>
      <w:r w:rsidRPr="00720C70">
        <w:t>Детское экспериментирование - это активная деятельность правильной организации, дети становятся в ней субъектами: носителями предметно-практической деятельности и познания, «активный делатель», источник осознанной, целенаправленной активности. В деятельности есть субъект отношений, который характеризуется активностью, уникальностью, сознательной и творческой свободой, т.е. ребёнку представится возможность саморазвития, самореализации и возможность быть самим собой.</w:t>
      </w:r>
    </w:p>
    <w:p w:rsidR="00720C70" w:rsidRPr="00720C70" w:rsidRDefault="00720C70" w:rsidP="00720C70">
      <w:pPr>
        <w:spacing w:before="120" w:after="120"/>
        <w:ind w:firstLine="851"/>
        <w:contextualSpacing/>
        <w:jc w:val="both"/>
        <w:textAlignment w:val="top"/>
      </w:pPr>
      <w:r w:rsidRPr="00720C70">
        <w:t>Детская экспериментальная деятельность способствует сохранению полноценного здоровья и</w:t>
      </w:r>
      <w:r>
        <w:t xml:space="preserve"> развития личности дошкольников. О</w:t>
      </w:r>
      <w:r w:rsidRPr="00720C70">
        <w:t>твечает также современным требованиям концепции модернизации российского образования: «развивающему обществу нужны современно образованные, нравственные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любознательностью, динамизмом, конструктивностью, развитым чувством ответственности за судьбы страны».</w:t>
      </w:r>
    </w:p>
    <w:p w:rsidR="00720C70" w:rsidRPr="00720C70" w:rsidRDefault="00720C70" w:rsidP="00720C70">
      <w:pPr>
        <w:ind w:firstLine="851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b/>
          <w:bCs/>
          <w:i/>
          <w:iCs/>
          <w:lang w:eastAsia="en-US"/>
        </w:rPr>
        <w:t>Термин «экспериментирование»</w:t>
      </w:r>
      <w:r w:rsidRPr="00720C70">
        <w:rPr>
          <w:rFonts w:eastAsia="Calibri"/>
          <w:lang w:eastAsia="en-US"/>
        </w:rPr>
        <w:t xml:space="preserve"> понимается нами как особый способ духовно-практического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 В образовательном процессе дошкольного учреждения учебное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и</w:t>
      </w:r>
      <w:r>
        <w:rPr>
          <w:rFonts w:eastAsia="Calibri"/>
          <w:lang w:eastAsia="en-US"/>
        </w:rPr>
        <w:t xml:space="preserve"> </w:t>
      </w:r>
      <w:r w:rsidRPr="00720C70">
        <w:rPr>
          <w:rFonts w:eastAsia="Calibri"/>
          <w:lang w:eastAsia="en-US"/>
        </w:rPr>
        <w:t>т.д.</w:t>
      </w:r>
    </w:p>
    <w:p w:rsidR="00720C70" w:rsidRPr="00720C70" w:rsidRDefault="00720C70" w:rsidP="00720C70">
      <w:pPr>
        <w:ind w:firstLine="851"/>
        <w:contextualSpacing/>
        <w:jc w:val="both"/>
        <w:rPr>
          <w:color w:val="000000"/>
        </w:rPr>
      </w:pPr>
      <w:r w:rsidRPr="00720C70">
        <w:rPr>
          <w:rFonts w:eastAsia="Calibri"/>
          <w:b/>
          <w:bCs/>
          <w:lang w:eastAsia="en-US"/>
        </w:rPr>
        <w:t>Экспериментальная работа</w:t>
      </w:r>
      <w:r w:rsidRPr="00720C70">
        <w:rPr>
          <w:rFonts w:eastAsia="Calibri"/>
          <w:lang w:eastAsia="en-US"/>
        </w:rPr>
        <w:t xml:space="preserve"> вызывает</w:t>
      </w:r>
      <w:r w:rsidRPr="00720C70">
        <w:rPr>
          <w:rFonts w:eastAsia="Calibri"/>
          <w:b/>
          <w:bCs/>
          <w:lang w:eastAsia="en-US"/>
        </w:rPr>
        <w:t xml:space="preserve"> у ребенка</w:t>
      </w:r>
      <w:r w:rsidRPr="00720C70">
        <w:rPr>
          <w:rFonts w:eastAsia="Calibri"/>
          <w:lang w:eastAsia="en-US"/>
        </w:rPr>
        <w:t xml:space="preserve"> 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</w:t>
      </w:r>
    </w:p>
    <w:p w:rsidR="00720C70" w:rsidRPr="00720C70" w:rsidRDefault="00720C70" w:rsidP="00720C70">
      <w:pPr>
        <w:ind w:firstLine="851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 xml:space="preserve">В работах многих отечественных педагогов говорится о необходимости включения дошкольников в осмысленную деятельность, в процессе которой они сами смогли бы обнаружить </w:t>
      </w:r>
      <w:r w:rsidRPr="00720C70">
        <w:rPr>
          <w:rFonts w:eastAsia="Calibri"/>
          <w:lang w:eastAsia="en-US"/>
        </w:rPr>
        <w:lastRenderedPageBreak/>
        <w:t>все новые и новые свойства предметов, их сходство и различия, о предоставлении им возможности приобретать знания самостоятельно (Г.М.</w:t>
      </w:r>
      <w:r>
        <w:rPr>
          <w:rFonts w:eastAsia="Calibri"/>
          <w:lang w:eastAsia="en-US"/>
        </w:rPr>
        <w:t xml:space="preserve"> </w:t>
      </w:r>
      <w:proofErr w:type="spellStart"/>
      <w:r w:rsidRPr="00720C70">
        <w:rPr>
          <w:rFonts w:eastAsia="Calibri"/>
          <w:lang w:eastAsia="en-US"/>
        </w:rPr>
        <w:t>Лямина</w:t>
      </w:r>
      <w:proofErr w:type="spellEnd"/>
      <w:r w:rsidRPr="00720C70">
        <w:rPr>
          <w:rFonts w:eastAsia="Calibri"/>
          <w:lang w:eastAsia="en-US"/>
        </w:rPr>
        <w:t>, А.П.</w:t>
      </w:r>
      <w:r>
        <w:rPr>
          <w:rFonts w:eastAsia="Calibri"/>
          <w:lang w:eastAsia="en-US"/>
        </w:rPr>
        <w:t xml:space="preserve"> </w:t>
      </w:r>
      <w:r w:rsidRPr="00720C70">
        <w:rPr>
          <w:rFonts w:eastAsia="Calibri"/>
          <w:lang w:eastAsia="en-US"/>
        </w:rPr>
        <w:t>Усова, Е.А.</w:t>
      </w:r>
      <w:r>
        <w:rPr>
          <w:rFonts w:eastAsia="Calibri"/>
          <w:lang w:eastAsia="en-US"/>
        </w:rPr>
        <w:t xml:space="preserve"> </w:t>
      </w:r>
      <w:r w:rsidRPr="00720C70">
        <w:rPr>
          <w:rFonts w:eastAsia="Calibri"/>
          <w:lang w:eastAsia="en-US"/>
        </w:rPr>
        <w:t>Панько и др.).</w:t>
      </w:r>
    </w:p>
    <w:p w:rsidR="00720C70" w:rsidRPr="00720C70" w:rsidRDefault="00720C70" w:rsidP="00720C70">
      <w:pPr>
        <w:ind w:firstLine="851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Причины встречающейся интеллектуальной пассивности детей часто лежат в ограниченности интеллектуальных впечатлений, интересов ребенка. Вместе с тем, будучи не в состоянии справиться с самым простым учебным заданием, они быстро выполняют его, если оно переводится в практическую плоскость или в игру. В связи с этим особый интерес представляет изучение детского экспериментирования.</w:t>
      </w:r>
    </w:p>
    <w:p w:rsidR="00720C70" w:rsidRPr="00720C70" w:rsidRDefault="00720C70" w:rsidP="00720C70">
      <w:pPr>
        <w:ind w:firstLine="851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Все исследователи экспериментирования в той или иной форме выделяют основную особенность этой познавательной деятельности: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 – исследовательскую функцию, создавая условия, в которых раскрываются содержание данного объекта.</w:t>
      </w:r>
    </w:p>
    <w:p w:rsidR="00720C70" w:rsidRPr="00720C70" w:rsidRDefault="00720C70" w:rsidP="00720C70">
      <w:pPr>
        <w:ind w:firstLine="851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Китайская пословица гласит: «Расскажи – и я забуду, покажи – и я запомню, дай попробовать – и я пойму». Усваивается все прочно и надолго, когда ребенок слышит, видит и делает сам. Исследования предоставляют ребенку возможность самому найти ответы на вопросы «как?» и «почему».</w:t>
      </w:r>
    </w:p>
    <w:p w:rsidR="00720C70" w:rsidRPr="00720C70" w:rsidRDefault="00720C70" w:rsidP="00720C70">
      <w:pPr>
        <w:ind w:firstLine="851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Теоретической базой этой работы являются исследования Н.Н.</w:t>
      </w:r>
      <w:r>
        <w:rPr>
          <w:rFonts w:eastAsia="Calibri"/>
          <w:lang w:eastAsia="en-US"/>
        </w:rPr>
        <w:t xml:space="preserve"> </w:t>
      </w:r>
      <w:proofErr w:type="spellStart"/>
      <w:r w:rsidRPr="00720C70">
        <w:rPr>
          <w:rFonts w:eastAsia="Calibri"/>
          <w:lang w:eastAsia="en-US"/>
        </w:rPr>
        <w:t>Поддьякова</w:t>
      </w:r>
      <w:proofErr w:type="spellEnd"/>
      <w:r w:rsidRPr="00720C70">
        <w:rPr>
          <w:rFonts w:eastAsia="Calibri"/>
          <w:lang w:eastAsia="en-US"/>
        </w:rPr>
        <w:t xml:space="preserve">, </w:t>
      </w:r>
      <w:proofErr w:type="gramStart"/>
      <w:r w:rsidRPr="00720C70">
        <w:rPr>
          <w:rFonts w:eastAsia="Calibri"/>
          <w:lang w:eastAsia="en-US"/>
        </w:rPr>
        <w:t>который</w:t>
      </w:r>
      <w:proofErr w:type="gramEnd"/>
      <w:r w:rsidRPr="00720C70">
        <w:rPr>
          <w:rFonts w:eastAsia="Calibri"/>
          <w:lang w:eastAsia="en-US"/>
        </w:rPr>
        <w:t xml:space="preserve"> в качестве основного вида ориентировочно–исследовательской (поисковой) деятельности детей выделяет деятельность экспериментирования, эту истинную детскую деятельность, которая является ведущей на протяжении всего дошкольного возраста: «Детское экспериментирование претендует на роль ведущей деятельности в период дошкольного развития ребенка» (</w:t>
      </w:r>
      <w:proofErr w:type="spellStart"/>
      <w:r w:rsidRPr="00720C70">
        <w:rPr>
          <w:rFonts w:eastAsia="Calibri"/>
          <w:lang w:eastAsia="en-US"/>
        </w:rPr>
        <w:t>Н.Н.Поддьяков</w:t>
      </w:r>
      <w:proofErr w:type="spellEnd"/>
      <w:r w:rsidRPr="00720C70">
        <w:rPr>
          <w:rFonts w:eastAsia="Calibri"/>
          <w:lang w:eastAsia="en-US"/>
        </w:rPr>
        <w:t>, 1995). По мнению академика Н.Н.</w:t>
      </w:r>
      <w:r>
        <w:rPr>
          <w:rFonts w:eastAsia="Calibri"/>
          <w:lang w:eastAsia="en-US"/>
        </w:rPr>
        <w:t xml:space="preserve"> </w:t>
      </w:r>
      <w:proofErr w:type="spellStart"/>
      <w:r w:rsidRPr="00720C70">
        <w:rPr>
          <w:rFonts w:eastAsia="Calibri"/>
          <w:lang w:eastAsia="en-US"/>
        </w:rPr>
        <w:t>Поддьякова</w:t>
      </w:r>
      <w:proofErr w:type="spellEnd"/>
      <w:r w:rsidRPr="00720C70">
        <w:rPr>
          <w:rFonts w:eastAsia="Calibri"/>
          <w:lang w:eastAsia="en-US"/>
        </w:rPr>
        <w:t>, «…в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освоения».</w:t>
      </w:r>
    </w:p>
    <w:p w:rsidR="00720C70" w:rsidRPr="00720C70" w:rsidRDefault="00720C70" w:rsidP="00720C70">
      <w:pPr>
        <w:ind w:firstLine="851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Процесс познания – творческий процесс, и наша задача – поддержать и развить в ребенке интерес к исследованиям, открытиям, создать необходимые для этого условия.</w:t>
      </w:r>
    </w:p>
    <w:p w:rsidR="00720C70" w:rsidRPr="00720C70" w:rsidRDefault="00720C70" w:rsidP="00720C70">
      <w:pPr>
        <w:ind w:firstLine="851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 xml:space="preserve">Потребность ребенка в новых впечатлениях лежит в основе возникновения и развития неистощимой ориентировочно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 </w:t>
      </w:r>
    </w:p>
    <w:p w:rsidR="00720C70" w:rsidRPr="00720C70" w:rsidRDefault="00720C70" w:rsidP="00720C70">
      <w:pPr>
        <w:ind w:firstLine="851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Поисковая деятельность принципиально отличается от любой другой тем, что образ цели, определяющий эту деятельность. Сам еще не сформирован и характеризуется неопределенностью, неустойчивостью. В ходе поиска он уточняется. Проясняется. Это накладывает особый отпечаток на все действия, входящие в поисковую деятельность: они чрезвычайно гибки, подвижны  и носят пробный характер. Н.Н.</w:t>
      </w:r>
      <w:r>
        <w:rPr>
          <w:rFonts w:eastAsia="Calibri"/>
          <w:lang w:eastAsia="en-US"/>
        </w:rPr>
        <w:t xml:space="preserve"> </w:t>
      </w:r>
      <w:proofErr w:type="spellStart"/>
      <w:r w:rsidRPr="00720C70">
        <w:rPr>
          <w:rFonts w:eastAsia="Calibri"/>
          <w:lang w:eastAsia="en-US"/>
        </w:rPr>
        <w:t>Поддьяков</w:t>
      </w:r>
      <w:proofErr w:type="spellEnd"/>
      <w:r w:rsidRPr="00720C70">
        <w:rPr>
          <w:rFonts w:eastAsia="Calibri"/>
          <w:lang w:eastAsia="en-US"/>
        </w:rPr>
        <w:t xml:space="preserve"> выделяет два основных вида ориентировочно – исследовательской (поисковой) деятельности у дошкольников.</w:t>
      </w:r>
    </w:p>
    <w:p w:rsidR="00720C70" w:rsidRPr="00720C70" w:rsidRDefault="00720C70" w:rsidP="00720C70">
      <w:pPr>
        <w:ind w:firstLine="851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Первый характеризуется тем, что активность в процессе деятельности полностью исходит от самого ребенка. Он выступает как ее полноценный субъект, самостоятельно строящий свою деятельность: ставит ее цели, ищет пути и способы их достижения и т.д. В этом случае ребенок в деятельности экспериментирования удовлетворяет свои потребности, свои интересы, свою волю.</w:t>
      </w:r>
    </w:p>
    <w:p w:rsidR="00720C70" w:rsidRPr="00720C70" w:rsidRDefault="00720C70" w:rsidP="00720C70">
      <w:pPr>
        <w:ind w:firstLine="851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Второй вид ориентировочно–исследовательской деятельности организуется взрослым, который выделяет существенные элементы ситуации, обучает ребенка определенному алгоритму действий. Таким образом, ребенок получает те результаты, которые были заранее определены взрослыми.</w:t>
      </w:r>
    </w:p>
    <w:p w:rsidR="00720C70" w:rsidRPr="00720C70" w:rsidRDefault="00720C70" w:rsidP="00720C70">
      <w:pPr>
        <w:ind w:firstLine="851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 xml:space="preserve">Анализ образовательных программ позволил выявить тот факт, что в них недостаточно раскрыто содержание знаний, умений, навыков, способов познания и опыта творческой деятельности по экспериментированию согласно требованиям стандарта. В образовательных программах экспериментирование указывается только в программе «Детство», но сам процесс не раскрыт, отсутствует логика работы педагога для приобретения ребенком нового знания, что не позволяет практикам реализовывать образовательную программу в полной мере, а с другой стороны - реализовывать стандарт. </w:t>
      </w:r>
    </w:p>
    <w:p w:rsidR="00720C70" w:rsidRDefault="00720C70" w:rsidP="00720C70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</w:t>
      </w:r>
      <w:r w:rsidRPr="00720C70">
        <w:rPr>
          <w:rFonts w:eastAsia="Calibri"/>
          <w:b/>
          <w:lang w:eastAsia="en-US"/>
        </w:rPr>
        <w:t xml:space="preserve">Поэтому данный проект представляет собой - попытку раскрытия - содержания процесса экспериментальной  деятельности  дошкольников и ставит перед собой следующую цель и задачи. </w:t>
      </w:r>
    </w:p>
    <w:p w:rsidR="00720C70" w:rsidRPr="00720C70" w:rsidRDefault="00720C70" w:rsidP="00720C70">
      <w:pPr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b/>
          <w:lang w:eastAsia="en-US"/>
        </w:rPr>
        <w:t>2. Цель и задачи проекта.</w:t>
      </w:r>
    </w:p>
    <w:p w:rsidR="00720C70" w:rsidRPr="00720C70" w:rsidRDefault="00720C70" w:rsidP="00720C70">
      <w:pPr>
        <w:spacing w:after="200"/>
        <w:contextualSpacing/>
        <w:jc w:val="both"/>
        <w:rPr>
          <w:rFonts w:eastAsia="Calibri"/>
          <w:b/>
          <w:lang w:eastAsia="en-US"/>
        </w:rPr>
      </w:pPr>
      <w:r w:rsidRPr="00720C70">
        <w:rPr>
          <w:rFonts w:eastAsia="Calibri"/>
          <w:b/>
          <w:lang w:eastAsia="en-US"/>
        </w:rPr>
        <w:t xml:space="preserve">Цель проекта: </w:t>
      </w:r>
    </w:p>
    <w:p w:rsidR="00720C70" w:rsidRPr="00720C70" w:rsidRDefault="00720C70" w:rsidP="00720C70">
      <w:p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Создание условий для формирования основ целостного мировидения дошкольника  средствами экспериментальной деятельности.</w:t>
      </w:r>
    </w:p>
    <w:p w:rsidR="00720C70" w:rsidRPr="00720C70" w:rsidRDefault="00720C70" w:rsidP="00720C70">
      <w:pPr>
        <w:spacing w:after="120"/>
        <w:contextualSpacing/>
        <w:jc w:val="both"/>
        <w:rPr>
          <w:rFonts w:eastAsia="Calibri"/>
          <w:b/>
          <w:lang w:eastAsia="en-US"/>
        </w:rPr>
      </w:pPr>
      <w:r w:rsidRPr="00720C70">
        <w:rPr>
          <w:rFonts w:eastAsia="Calibri"/>
          <w:b/>
          <w:lang w:eastAsia="en-US"/>
        </w:rPr>
        <w:t>Задачи проекта:</w:t>
      </w:r>
    </w:p>
    <w:p w:rsidR="00720C70" w:rsidRPr="00720C70" w:rsidRDefault="00720C70" w:rsidP="00720C70">
      <w:pPr>
        <w:spacing w:after="12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1. Расширять представления детей об окружающем мире через знакомство с элементарными знаниями из различных областей наук.</w:t>
      </w:r>
    </w:p>
    <w:p w:rsidR="00720C70" w:rsidRPr="00720C70" w:rsidRDefault="00720C70" w:rsidP="00720C70">
      <w:pPr>
        <w:spacing w:after="12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 xml:space="preserve">2. Развивать умение наблюдать, анализировать, сравнивать, выделять характерные, существенные признаки предметов и явлений, обобщать их по этим признакам. </w:t>
      </w:r>
    </w:p>
    <w:p w:rsidR="00720C70" w:rsidRPr="00720C70" w:rsidRDefault="00720C70" w:rsidP="00720C70">
      <w:pPr>
        <w:spacing w:after="12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3. Формировать у дошкольников способы познания путем сенсорного анализа.</w:t>
      </w:r>
    </w:p>
    <w:p w:rsidR="00720C70" w:rsidRPr="00720C70" w:rsidRDefault="00720C70" w:rsidP="00720C70">
      <w:pPr>
        <w:spacing w:after="12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4. Привлечь родителей к экспериментально-поисковой деятельности детей.</w:t>
      </w:r>
    </w:p>
    <w:p w:rsidR="00720C70" w:rsidRPr="00720C70" w:rsidRDefault="00720C70" w:rsidP="00720C70">
      <w:pPr>
        <w:spacing w:after="12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5. Развивать эмоционально-ценностное отношение к природе родного края.</w:t>
      </w:r>
    </w:p>
    <w:p w:rsidR="00720C70" w:rsidRPr="00720C70" w:rsidRDefault="00720C70" w:rsidP="00720C70">
      <w:p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 xml:space="preserve">      В своей деятельности следует опираться на ведущие принципы развития дошкольников:</w:t>
      </w:r>
    </w:p>
    <w:p w:rsidR="00720C70" w:rsidRPr="00720C70" w:rsidRDefault="00720C70" w:rsidP="00720C70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b/>
          <w:lang w:eastAsia="en-US"/>
        </w:rPr>
        <w:t>Принцип деятельности</w:t>
      </w:r>
      <w:r w:rsidRPr="00720C70">
        <w:rPr>
          <w:rFonts w:eastAsia="Calibri"/>
          <w:lang w:eastAsia="en-US"/>
        </w:rPr>
        <w:t xml:space="preserve"> – включение ребёнка в игровую, познавательную, поисковую деятельность с целью стимулирования активной жизненной позиции;</w:t>
      </w:r>
    </w:p>
    <w:p w:rsidR="00720C70" w:rsidRPr="00720C70" w:rsidRDefault="00720C70" w:rsidP="00720C70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b/>
          <w:lang w:eastAsia="en-US"/>
        </w:rPr>
        <w:t xml:space="preserve">Принцип </w:t>
      </w:r>
      <w:proofErr w:type="spellStart"/>
      <w:r w:rsidRPr="00720C70">
        <w:rPr>
          <w:rFonts w:eastAsia="Calibri"/>
          <w:b/>
          <w:lang w:eastAsia="en-US"/>
        </w:rPr>
        <w:t>природосообразности</w:t>
      </w:r>
      <w:proofErr w:type="spellEnd"/>
      <w:r w:rsidRPr="00720C70">
        <w:rPr>
          <w:rFonts w:eastAsia="Calibri"/>
          <w:lang w:eastAsia="en-US"/>
        </w:rPr>
        <w:t xml:space="preserve"> – развитие в соответствии с природой ребёнка, его здоровьем, психической и физической конституций, его способностями и склонностями, индивидуальными особенностями, восприятием;</w:t>
      </w:r>
    </w:p>
    <w:p w:rsidR="00720C70" w:rsidRPr="00720C70" w:rsidRDefault="00720C70" w:rsidP="00720C70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b/>
          <w:lang w:eastAsia="en-US"/>
        </w:rPr>
        <w:t>Принцип психологической комфортности</w:t>
      </w:r>
      <w:r w:rsidRPr="00720C70">
        <w:rPr>
          <w:rFonts w:eastAsia="Calibri"/>
          <w:lang w:eastAsia="en-US"/>
        </w:rPr>
        <w:t xml:space="preserve"> – заключается в снятии стрессовых факторов;</w:t>
      </w:r>
    </w:p>
    <w:p w:rsidR="00720C70" w:rsidRPr="00720C70" w:rsidRDefault="00720C70" w:rsidP="00720C70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b/>
          <w:lang w:eastAsia="en-US"/>
        </w:rPr>
        <w:t>Принцип интеграции</w:t>
      </w:r>
      <w:r w:rsidRPr="00720C70">
        <w:rPr>
          <w:rFonts w:eastAsia="Calibri"/>
          <w:lang w:eastAsia="en-US"/>
        </w:rPr>
        <w:t xml:space="preserve"> – </w:t>
      </w:r>
      <w:proofErr w:type="spellStart"/>
      <w:r w:rsidRPr="00720C70">
        <w:rPr>
          <w:rFonts w:eastAsia="Calibri"/>
          <w:lang w:eastAsia="en-US"/>
        </w:rPr>
        <w:t>интегративность</w:t>
      </w:r>
      <w:proofErr w:type="spellEnd"/>
      <w:r w:rsidRPr="00720C70">
        <w:rPr>
          <w:rFonts w:eastAsia="Calibri"/>
          <w:lang w:eastAsia="en-US"/>
        </w:rPr>
        <w:t xml:space="preserve"> всех процессов, реализующихся в образовательном пространстве (обучение и воспитание, развитие и саморазвитие, природная и социальная сфера ребёнка, детская и взрослая субкультура);</w:t>
      </w:r>
    </w:p>
    <w:p w:rsidR="00720C70" w:rsidRPr="00720C70" w:rsidRDefault="00720C70" w:rsidP="00720C70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b/>
          <w:lang w:eastAsia="en-US"/>
        </w:rPr>
        <w:t xml:space="preserve">Принцип дифференцированного подхода </w:t>
      </w:r>
      <w:r w:rsidRPr="00720C70">
        <w:rPr>
          <w:rFonts w:eastAsia="Calibri"/>
          <w:lang w:eastAsia="en-US"/>
        </w:rPr>
        <w:t>– решаются задачи эффективной психологической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воспитанников;</w:t>
      </w:r>
    </w:p>
    <w:p w:rsidR="00720C70" w:rsidRPr="00720C70" w:rsidRDefault="00720C70" w:rsidP="00720C70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b/>
          <w:lang w:eastAsia="en-US"/>
        </w:rPr>
        <w:t>Принцип творчества</w:t>
      </w:r>
      <w:r w:rsidRPr="00720C70">
        <w:rPr>
          <w:rFonts w:eastAsia="Calibri"/>
          <w:lang w:eastAsia="en-US"/>
        </w:rPr>
        <w:t xml:space="preserve"> – максимальная ориентация на творческое начало в игровой и продуктивной деятельности дошкольников, приобретение им собственного опыта творческой деятельности.</w:t>
      </w:r>
    </w:p>
    <w:p w:rsidR="00720C70" w:rsidRPr="00720C70" w:rsidRDefault="00720C70" w:rsidP="00720C70">
      <w:pPr>
        <w:spacing w:before="480"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b/>
          <w:color w:val="000000"/>
          <w:lang w:eastAsia="en-US"/>
        </w:rPr>
        <w:t>3. Содержание реализации проекта</w:t>
      </w:r>
    </w:p>
    <w:p w:rsidR="00720C70" w:rsidRPr="00720C70" w:rsidRDefault="00720C70" w:rsidP="00720C70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720C70">
        <w:rPr>
          <w:rFonts w:eastAsia="Calibri"/>
          <w:b/>
          <w:lang w:eastAsia="en-US"/>
        </w:rPr>
        <w:t>Модель организации экспериментирования</w:t>
      </w:r>
    </w:p>
    <w:p w:rsidR="00720C70" w:rsidRPr="00720C70" w:rsidRDefault="00720C70" w:rsidP="00720C70">
      <w:pPr>
        <w:spacing w:after="200"/>
        <w:ind w:firstLine="851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Для достижения поставленных целей и задач необходима реализация следующих действий:</w:t>
      </w:r>
    </w:p>
    <w:p w:rsidR="00720C70" w:rsidRPr="00720C70" w:rsidRDefault="00720C70" w:rsidP="00720C7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Создание центра экспериментально-п</w:t>
      </w:r>
      <w:r>
        <w:rPr>
          <w:rFonts w:eastAsia="Calibri"/>
          <w:lang w:eastAsia="en-US"/>
        </w:rPr>
        <w:t>оисковой деятельности «Хочу всё знать</w:t>
      </w:r>
      <w:r w:rsidRPr="00720C70">
        <w:rPr>
          <w:rFonts w:eastAsia="Calibri"/>
          <w:lang w:eastAsia="en-US"/>
        </w:rPr>
        <w:t>»</w:t>
      </w:r>
    </w:p>
    <w:p w:rsidR="00720C70" w:rsidRPr="00720C70" w:rsidRDefault="00720C70" w:rsidP="00720C7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 xml:space="preserve"> Организация образовательного экспериментально-поискового пространства в группе;</w:t>
      </w:r>
    </w:p>
    <w:p w:rsidR="00720C70" w:rsidRPr="00720C70" w:rsidRDefault="00720C70" w:rsidP="00720C7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Обучение воспитанников навыкам исследовательской деятельности;</w:t>
      </w:r>
    </w:p>
    <w:p w:rsidR="00720C70" w:rsidRPr="00720C70" w:rsidRDefault="00720C70" w:rsidP="00720C7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Создание у воспитанников и их родителей устойчивого интереса к экспериментальной деятельности.</w:t>
      </w:r>
    </w:p>
    <w:p w:rsidR="00720C70" w:rsidRPr="00720C70" w:rsidRDefault="00720C70" w:rsidP="00720C70">
      <w:pPr>
        <w:spacing w:before="120" w:after="120"/>
        <w:ind w:firstLine="851"/>
        <w:contextualSpacing/>
        <w:jc w:val="both"/>
        <w:textAlignment w:val="top"/>
        <w:rPr>
          <w:rFonts w:eastAsia="Calibri"/>
          <w:color w:val="452C03"/>
          <w:lang w:eastAsia="en-US"/>
        </w:rPr>
      </w:pPr>
      <w:r w:rsidRPr="00720C70">
        <w:rPr>
          <w:rFonts w:eastAsia="Calibri"/>
          <w:color w:val="452C03"/>
          <w:lang w:eastAsia="en-US"/>
        </w:rPr>
        <w:t>Для реализации проекта  рекомендуется использовать следующие формы работы по поисково-экспериментальной деятельности:</w:t>
      </w:r>
    </w:p>
    <w:p w:rsidR="00720C70" w:rsidRPr="00720C70" w:rsidRDefault="00720C70" w:rsidP="00720C70">
      <w:pPr>
        <w:numPr>
          <w:ilvl w:val="0"/>
          <w:numId w:val="3"/>
        </w:numPr>
        <w:spacing w:before="120" w:after="120"/>
        <w:ind w:left="1418" w:hanging="567"/>
        <w:contextualSpacing/>
        <w:jc w:val="both"/>
        <w:textAlignment w:val="top"/>
        <w:rPr>
          <w:rFonts w:eastAsia="Calibri"/>
          <w:color w:val="452C03"/>
          <w:lang w:eastAsia="en-US"/>
        </w:rPr>
      </w:pPr>
      <w:r w:rsidRPr="00720C70">
        <w:rPr>
          <w:rFonts w:eastAsia="Calibri"/>
          <w:color w:val="452C03"/>
          <w:lang w:eastAsia="en-US"/>
        </w:rPr>
        <w:t>Совместная деятельность воспитателя с ребенком.</w:t>
      </w:r>
    </w:p>
    <w:p w:rsidR="00720C70" w:rsidRPr="00720C70" w:rsidRDefault="00720C70" w:rsidP="00720C70">
      <w:pPr>
        <w:numPr>
          <w:ilvl w:val="0"/>
          <w:numId w:val="3"/>
        </w:numPr>
        <w:spacing w:before="120" w:after="120"/>
        <w:ind w:left="1418" w:hanging="567"/>
        <w:contextualSpacing/>
        <w:jc w:val="both"/>
        <w:textAlignment w:val="top"/>
        <w:rPr>
          <w:rFonts w:eastAsia="Calibri"/>
          <w:color w:val="452C03"/>
          <w:lang w:eastAsia="en-US"/>
        </w:rPr>
      </w:pPr>
      <w:r w:rsidRPr="00720C70">
        <w:rPr>
          <w:rFonts w:eastAsia="Calibri"/>
          <w:color w:val="452C03"/>
          <w:lang w:eastAsia="en-US"/>
        </w:rPr>
        <w:t>Самостоятельная деятельность детей.</w:t>
      </w:r>
    </w:p>
    <w:p w:rsidR="00720C70" w:rsidRPr="00720C70" w:rsidRDefault="00720C70" w:rsidP="00720C70">
      <w:pPr>
        <w:numPr>
          <w:ilvl w:val="0"/>
          <w:numId w:val="3"/>
        </w:numPr>
        <w:spacing w:before="120" w:after="120"/>
        <w:ind w:left="1418" w:hanging="567"/>
        <w:contextualSpacing/>
        <w:jc w:val="both"/>
        <w:textAlignment w:val="top"/>
        <w:rPr>
          <w:rFonts w:eastAsia="Calibri"/>
          <w:color w:val="452C03"/>
          <w:lang w:eastAsia="en-US"/>
        </w:rPr>
      </w:pPr>
      <w:r w:rsidRPr="00720C70">
        <w:rPr>
          <w:rFonts w:eastAsia="Calibri"/>
          <w:color w:val="452C03"/>
          <w:lang w:eastAsia="en-US"/>
        </w:rPr>
        <w:t>Фронтальные занятия.</w:t>
      </w:r>
    </w:p>
    <w:p w:rsidR="00720C70" w:rsidRPr="00720C70" w:rsidRDefault="00720C70" w:rsidP="00720C70">
      <w:pPr>
        <w:numPr>
          <w:ilvl w:val="0"/>
          <w:numId w:val="3"/>
        </w:numPr>
        <w:spacing w:before="120" w:after="120"/>
        <w:ind w:left="1418" w:hanging="567"/>
        <w:contextualSpacing/>
        <w:jc w:val="both"/>
        <w:textAlignment w:val="top"/>
        <w:rPr>
          <w:rFonts w:eastAsia="Calibri"/>
          <w:color w:val="452C03"/>
          <w:lang w:eastAsia="en-US"/>
        </w:rPr>
      </w:pPr>
      <w:r w:rsidRPr="00720C70">
        <w:rPr>
          <w:rFonts w:eastAsia="Calibri"/>
          <w:color w:val="452C03"/>
          <w:lang w:eastAsia="en-US"/>
        </w:rPr>
        <w:t>КВН, развлечения.</w:t>
      </w:r>
    </w:p>
    <w:p w:rsidR="00720C70" w:rsidRPr="00720C70" w:rsidRDefault="00720C70" w:rsidP="00720C70">
      <w:pPr>
        <w:numPr>
          <w:ilvl w:val="0"/>
          <w:numId w:val="3"/>
        </w:numPr>
        <w:spacing w:before="120" w:after="120"/>
        <w:ind w:left="1418" w:hanging="567"/>
        <w:contextualSpacing/>
        <w:jc w:val="both"/>
        <w:textAlignment w:val="top"/>
        <w:rPr>
          <w:rFonts w:eastAsia="Calibri"/>
          <w:color w:val="452C03"/>
          <w:lang w:eastAsia="en-US"/>
        </w:rPr>
      </w:pPr>
      <w:r w:rsidRPr="00720C70">
        <w:rPr>
          <w:rFonts w:eastAsia="Calibri"/>
          <w:color w:val="452C03"/>
          <w:lang w:eastAsia="en-US"/>
        </w:rPr>
        <w:t>Наблюдения в природе.</w:t>
      </w:r>
    </w:p>
    <w:p w:rsidR="00720C70" w:rsidRPr="00720C70" w:rsidRDefault="00720C70" w:rsidP="00720C70">
      <w:pPr>
        <w:numPr>
          <w:ilvl w:val="0"/>
          <w:numId w:val="3"/>
        </w:numPr>
        <w:spacing w:before="120" w:after="120"/>
        <w:ind w:left="1418" w:hanging="567"/>
        <w:contextualSpacing/>
        <w:jc w:val="both"/>
        <w:textAlignment w:val="top"/>
        <w:rPr>
          <w:rFonts w:eastAsia="Calibri"/>
          <w:color w:val="452C03"/>
          <w:lang w:eastAsia="en-US"/>
        </w:rPr>
      </w:pPr>
      <w:r w:rsidRPr="00720C70">
        <w:rPr>
          <w:rFonts w:eastAsia="Calibri"/>
          <w:color w:val="452C03"/>
          <w:lang w:eastAsia="en-US"/>
        </w:rPr>
        <w:t>Рассматривание альбомов, познавательной литературы и фотографий.</w:t>
      </w:r>
    </w:p>
    <w:p w:rsidR="00720C70" w:rsidRPr="00720C70" w:rsidRDefault="00720C70" w:rsidP="00720C70">
      <w:pPr>
        <w:numPr>
          <w:ilvl w:val="0"/>
          <w:numId w:val="3"/>
        </w:numPr>
        <w:spacing w:before="120" w:after="120"/>
        <w:ind w:left="1418" w:hanging="567"/>
        <w:contextualSpacing/>
        <w:jc w:val="both"/>
        <w:textAlignment w:val="top"/>
        <w:rPr>
          <w:rFonts w:eastAsia="Calibri"/>
          <w:color w:val="452C03"/>
          <w:lang w:eastAsia="en-US"/>
        </w:rPr>
      </w:pPr>
      <w:r w:rsidRPr="00720C70">
        <w:rPr>
          <w:rFonts w:eastAsia="Calibri"/>
          <w:color w:val="452C03"/>
          <w:lang w:eastAsia="en-US"/>
        </w:rPr>
        <w:t>Беседы по теме эксперимента.</w:t>
      </w:r>
    </w:p>
    <w:p w:rsidR="00720C70" w:rsidRPr="00720C70" w:rsidRDefault="00720C70" w:rsidP="00720C70">
      <w:pPr>
        <w:numPr>
          <w:ilvl w:val="0"/>
          <w:numId w:val="3"/>
        </w:numPr>
        <w:spacing w:before="120" w:after="120"/>
        <w:ind w:left="1418" w:hanging="567"/>
        <w:contextualSpacing/>
        <w:jc w:val="both"/>
        <w:textAlignment w:val="top"/>
        <w:rPr>
          <w:rFonts w:eastAsia="Calibri"/>
          <w:color w:val="452C03"/>
          <w:lang w:eastAsia="en-US"/>
        </w:rPr>
      </w:pPr>
      <w:r w:rsidRPr="00720C70">
        <w:rPr>
          <w:rFonts w:eastAsia="Calibri"/>
          <w:color w:val="452C03"/>
          <w:lang w:eastAsia="en-US"/>
        </w:rPr>
        <w:t>Целевая прогулка.</w:t>
      </w:r>
    </w:p>
    <w:p w:rsidR="00720C70" w:rsidRDefault="00720C70" w:rsidP="00720C70">
      <w:pPr>
        <w:numPr>
          <w:ilvl w:val="0"/>
          <w:numId w:val="3"/>
        </w:numPr>
        <w:spacing w:before="120" w:after="120"/>
        <w:ind w:left="1418" w:hanging="567"/>
        <w:contextualSpacing/>
        <w:jc w:val="both"/>
        <w:textAlignment w:val="top"/>
        <w:rPr>
          <w:rFonts w:eastAsia="Calibri"/>
          <w:color w:val="452C03"/>
          <w:lang w:eastAsia="en-US"/>
        </w:rPr>
      </w:pPr>
      <w:r w:rsidRPr="00720C70">
        <w:rPr>
          <w:rFonts w:eastAsia="Calibri"/>
          <w:color w:val="452C03"/>
          <w:lang w:eastAsia="en-US"/>
        </w:rPr>
        <w:t>Экскурсия  др.</w:t>
      </w:r>
    </w:p>
    <w:p w:rsidR="00720C70" w:rsidRDefault="00720C70" w:rsidP="00720C70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:rsidR="00720C70" w:rsidRPr="00720C70" w:rsidRDefault="00720C70" w:rsidP="00720C70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720C70">
        <w:rPr>
          <w:rFonts w:eastAsia="Calibri"/>
          <w:b/>
          <w:lang w:eastAsia="en-US"/>
        </w:rPr>
        <w:lastRenderedPageBreak/>
        <w:t>Структура проведения игры–экспериментирования:</w:t>
      </w:r>
    </w:p>
    <w:p w:rsidR="00720C70" w:rsidRPr="00720C70" w:rsidRDefault="00720C70" w:rsidP="00720C70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Постановка, формулирование проблемы (познавательной задачи);</w:t>
      </w:r>
    </w:p>
    <w:p w:rsidR="00720C70" w:rsidRPr="00720C70" w:rsidRDefault="00720C70" w:rsidP="00720C70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Выдвижение предположений, отбор способов проверки, выдвинутых детьми;</w:t>
      </w:r>
    </w:p>
    <w:p w:rsidR="00720C70" w:rsidRPr="00720C70" w:rsidRDefault="00720C70" w:rsidP="00720C70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Проверка гипотеза (научно обоснованное, вполне вероятное предположение, требующее, однако, специального доказательства)</w:t>
      </w:r>
    </w:p>
    <w:p w:rsidR="00720C70" w:rsidRPr="00720C70" w:rsidRDefault="00720C70" w:rsidP="00720C70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Подведение итогов, вывод;</w:t>
      </w:r>
    </w:p>
    <w:p w:rsidR="00720C70" w:rsidRPr="00720C70" w:rsidRDefault="00720C70" w:rsidP="00720C70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Фиксация  результатов;</w:t>
      </w:r>
    </w:p>
    <w:p w:rsidR="00720C70" w:rsidRPr="00720C70" w:rsidRDefault="00720C70" w:rsidP="00720C70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Вопросы детей.</w:t>
      </w:r>
    </w:p>
    <w:p w:rsidR="00720C70" w:rsidRPr="00720C70" w:rsidRDefault="00720C70" w:rsidP="00720C70">
      <w:pPr>
        <w:spacing w:after="200"/>
        <w:ind w:firstLine="851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Для положительной мотивации деятельности дошкольников используются различные стимулы:</w:t>
      </w:r>
    </w:p>
    <w:p w:rsidR="00720C70" w:rsidRPr="00720C70" w:rsidRDefault="00720C70" w:rsidP="00720C70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внешние стимулы (новизна, необычность объекта);</w:t>
      </w:r>
    </w:p>
    <w:p w:rsidR="00720C70" w:rsidRPr="00720C70" w:rsidRDefault="00720C70" w:rsidP="00720C70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тайна,  сюрприз;</w:t>
      </w:r>
    </w:p>
    <w:p w:rsidR="00720C70" w:rsidRPr="00720C70" w:rsidRDefault="00720C70" w:rsidP="00720C70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мотив помощи;</w:t>
      </w:r>
    </w:p>
    <w:p w:rsidR="00720C70" w:rsidRPr="00720C70" w:rsidRDefault="00720C70" w:rsidP="00720C70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lang w:eastAsia="en-US"/>
        </w:rPr>
      </w:pPr>
      <w:r w:rsidRPr="00720C70">
        <w:rPr>
          <w:rFonts w:eastAsia="Calibri"/>
          <w:lang w:eastAsia="en-US"/>
        </w:rPr>
        <w:t>познавательный мотив (почему так?)</w:t>
      </w:r>
    </w:p>
    <w:p w:rsidR="00720C70" w:rsidRPr="00720C70" w:rsidRDefault="00720C70" w:rsidP="00720C70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ситуация выбора.                   </w:t>
      </w:r>
      <w:r w:rsidRPr="00720C70">
        <w:rPr>
          <w:b/>
          <w:color w:val="000000"/>
        </w:rPr>
        <w:t>Этапы реализации проекта</w:t>
      </w:r>
      <w:r w:rsidRPr="00720C70">
        <w:rPr>
          <w:b/>
        </w:rPr>
        <w:t>:</w:t>
      </w:r>
    </w:p>
    <w:p w:rsidR="00720C70" w:rsidRPr="00E65682" w:rsidRDefault="00720C70" w:rsidP="00720C70">
      <w:pPr>
        <w:numPr>
          <w:ilvl w:val="0"/>
          <w:numId w:val="6"/>
        </w:numPr>
        <w:contextualSpacing/>
        <w:jc w:val="both"/>
        <w:rPr>
          <w:b/>
        </w:rPr>
      </w:pPr>
      <w:r w:rsidRPr="00E65682">
        <w:rPr>
          <w:b/>
          <w:lang w:val="en-US"/>
        </w:rPr>
        <w:t>I</w:t>
      </w:r>
      <w:r w:rsidRPr="00E65682">
        <w:rPr>
          <w:b/>
        </w:rPr>
        <w:t xml:space="preserve">  этап – подготовительный (организационный)</w:t>
      </w:r>
    </w:p>
    <w:p w:rsidR="00720C70" w:rsidRPr="00E65682" w:rsidRDefault="00720C70" w:rsidP="00720C70">
      <w:pPr>
        <w:numPr>
          <w:ilvl w:val="0"/>
          <w:numId w:val="6"/>
        </w:numPr>
        <w:contextualSpacing/>
        <w:jc w:val="both"/>
        <w:rPr>
          <w:b/>
        </w:rPr>
      </w:pPr>
      <w:r w:rsidRPr="00E65682">
        <w:rPr>
          <w:b/>
          <w:lang w:val="en-US"/>
        </w:rPr>
        <w:t>I</w:t>
      </w:r>
      <w:r w:rsidRPr="00E65682">
        <w:rPr>
          <w:b/>
        </w:rPr>
        <w:t xml:space="preserve"> этап – внедренческий</w:t>
      </w:r>
    </w:p>
    <w:p w:rsidR="00720C70" w:rsidRPr="00E65682" w:rsidRDefault="00720C70" w:rsidP="00720C70">
      <w:pPr>
        <w:numPr>
          <w:ilvl w:val="0"/>
          <w:numId w:val="6"/>
        </w:numPr>
        <w:contextualSpacing/>
        <w:jc w:val="both"/>
        <w:rPr>
          <w:b/>
        </w:rPr>
      </w:pPr>
      <w:r w:rsidRPr="00E65682">
        <w:rPr>
          <w:b/>
          <w:lang w:val="en-US"/>
        </w:rPr>
        <w:t>III</w:t>
      </w:r>
      <w:r w:rsidRPr="00E65682">
        <w:rPr>
          <w:b/>
        </w:rPr>
        <w:t xml:space="preserve"> этап – итоговый (обобщающий)</w:t>
      </w:r>
    </w:p>
    <w:p w:rsidR="00720C70" w:rsidRPr="00BF05C5" w:rsidRDefault="00720C70" w:rsidP="00720C70">
      <w:pPr>
        <w:contextualSpacing/>
        <w:jc w:val="center"/>
        <w:rPr>
          <w:b/>
          <w:bCs/>
        </w:rPr>
      </w:pPr>
      <w:r w:rsidRPr="00E65682">
        <w:rPr>
          <w:b/>
        </w:rPr>
        <w:t xml:space="preserve">План </w:t>
      </w:r>
      <w:r w:rsidRPr="00E65682">
        <w:rPr>
          <w:b/>
          <w:bCs/>
        </w:rPr>
        <w:t>поэтапной реализации проекта:</w:t>
      </w:r>
    </w:p>
    <w:tbl>
      <w:tblPr>
        <w:tblpPr w:leftFromText="60" w:rightFromText="60" w:topFromText="15" w:bottomFromText="15" w:vertAnchor="text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584"/>
        <w:gridCol w:w="1817"/>
        <w:gridCol w:w="2378"/>
      </w:tblGrid>
      <w:tr w:rsidR="00720C70" w:rsidRPr="00E65682" w:rsidTr="007B1DA4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0C70" w:rsidRPr="00E65682" w:rsidRDefault="00720C70" w:rsidP="00720C70">
            <w:pPr>
              <w:contextualSpacing/>
              <w:jc w:val="center"/>
            </w:pPr>
            <w:r w:rsidRPr="00E65682">
              <w:t>№</w:t>
            </w:r>
          </w:p>
          <w:p w:rsidR="00720C70" w:rsidRPr="00E65682" w:rsidRDefault="00720C70" w:rsidP="00720C70">
            <w:pPr>
              <w:contextualSpacing/>
              <w:jc w:val="center"/>
            </w:pPr>
            <w:proofErr w:type="gramStart"/>
            <w:r w:rsidRPr="00E65682">
              <w:t>п</w:t>
            </w:r>
            <w:proofErr w:type="gramEnd"/>
            <w:r w:rsidRPr="00E65682">
              <w:t>/п</w:t>
            </w:r>
          </w:p>
        </w:tc>
        <w:tc>
          <w:tcPr>
            <w:tcW w:w="45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0C70" w:rsidRPr="00E65682" w:rsidRDefault="00720C70" w:rsidP="00720C70">
            <w:pPr>
              <w:contextualSpacing/>
              <w:jc w:val="center"/>
            </w:pPr>
            <w:r w:rsidRPr="00E65682">
              <w:t xml:space="preserve">Содержание </w:t>
            </w:r>
          </w:p>
        </w:tc>
        <w:tc>
          <w:tcPr>
            <w:tcW w:w="181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0C70" w:rsidRPr="00E65682" w:rsidRDefault="00720C70" w:rsidP="00720C70">
            <w:pPr>
              <w:contextualSpacing/>
              <w:jc w:val="center"/>
            </w:pPr>
            <w:r w:rsidRPr="00E65682">
              <w:t xml:space="preserve">Сроки </w:t>
            </w:r>
          </w:p>
        </w:tc>
        <w:tc>
          <w:tcPr>
            <w:tcW w:w="237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0C70" w:rsidRPr="00E65682" w:rsidRDefault="00720C70" w:rsidP="00720C70">
            <w:pPr>
              <w:contextualSpacing/>
              <w:jc w:val="center"/>
            </w:pPr>
            <w:r w:rsidRPr="00E65682">
              <w:t xml:space="preserve">Ответственные </w:t>
            </w:r>
          </w:p>
        </w:tc>
      </w:tr>
      <w:tr w:rsidR="00720C70" w:rsidRPr="00E65682" w:rsidTr="007B1DA4">
        <w:tc>
          <w:tcPr>
            <w:tcW w:w="941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center"/>
              <w:rPr>
                <w:b/>
              </w:rPr>
            </w:pPr>
            <w:r w:rsidRPr="00E65682">
              <w:rPr>
                <w:b/>
              </w:rPr>
              <w:t>I этап. Подготовительный (Организационный)</w:t>
            </w:r>
          </w:p>
        </w:tc>
      </w:tr>
      <w:tr w:rsidR="00720C70" w:rsidRPr="00E65682" w:rsidTr="007B1DA4">
        <w:trPr>
          <w:trHeight w:val="419"/>
        </w:trPr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center"/>
            </w:pPr>
            <w:r w:rsidRPr="00E65682">
              <w:t>1</w:t>
            </w:r>
          </w:p>
        </w:tc>
        <w:tc>
          <w:tcPr>
            <w:tcW w:w="45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</w:pPr>
            <w:r w:rsidRPr="00E65682">
              <w:t>Изучить и проанализировать методическую литературу по теме</w:t>
            </w:r>
          </w:p>
        </w:tc>
        <w:tc>
          <w:tcPr>
            <w:tcW w:w="181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BF05C5" w:rsidRDefault="00720C70" w:rsidP="00720C70">
            <w:pPr>
              <w:contextualSpacing/>
              <w:jc w:val="center"/>
            </w:pPr>
            <w:r w:rsidRPr="00BF05C5">
              <w:t>Август</w:t>
            </w:r>
          </w:p>
          <w:p w:rsidR="00720C70" w:rsidRPr="00BF05C5" w:rsidRDefault="00720C70" w:rsidP="00720C70">
            <w:pPr>
              <w:contextualSpacing/>
              <w:jc w:val="center"/>
            </w:pPr>
            <w:r>
              <w:t>2012</w:t>
            </w:r>
            <w:r w:rsidRPr="00BF05C5">
              <w:t>г.</w:t>
            </w:r>
          </w:p>
        </w:tc>
        <w:tc>
          <w:tcPr>
            <w:tcW w:w="237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Default="00720C70" w:rsidP="00720C70">
            <w:pPr>
              <w:contextualSpacing/>
            </w:pPr>
            <w:r>
              <w:t>Воспитатель:</w:t>
            </w:r>
          </w:p>
          <w:p w:rsidR="00720C70" w:rsidRPr="00E65682" w:rsidRDefault="00720C70" w:rsidP="00720C70">
            <w:pPr>
              <w:contextualSpacing/>
            </w:pPr>
            <w:r>
              <w:t xml:space="preserve"> Чупрова И. А.</w:t>
            </w:r>
          </w:p>
        </w:tc>
      </w:tr>
      <w:tr w:rsidR="00720C70" w:rsidRPr="00E65682" w:rsidTr="007B1DA4">
        <w:trPr>
          <w:trHeight w:val="768"/>
        </w:trPr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center"/>
            </w:pPr>
            <w:r w:rsidRPr="00E65682">
              <w:t>2</w:t>
            </w:r>
          </w:p>
        </w:tc>
        <w:tc>
          <w:tcPr>
            <w:tcW w:w="45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</w:pPr>
            <w:r w:rsidRPr="00E65682">
              <w:t>Составление планирования детской экспериментальной деятельности в рамках проекта</w:t>
            </w:r>
          </w:p>
        </w:tc>
        <w:tc>
          <w:tcPr>
            <w:tcW w:w="181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BF05C5" w:rsidRDefault="00720C70" w:rsidP="00720C70">
            <w:pPr>
              <w:contextualSpacing/>
              <w:jc w:val="center"/>
            </w:pPr>
            <w:r w:rsidRPr="00BF05C5">
              <w:t>Август</w:t>
            </w:r>
          </w:p>
          <w:p w:rsidR="00720C70" w:rsidRPr="00BF05C5" w:rsidRDefault="00720C70" w:rsidP="00720C70">
            <w:pPr>
              <w:contextualSpacing/>
              <w:jc w:val="center"/>
            </w:pPr>
            <w:r>
              <w:t>2012</w:t>
            </w:r>
            <w:r w:rsidRPr="00BF05C5">
              <w:t>г.</w:t>
            </w:r>
          </w:p>
        </w:tc>
        <w:tc>
          <w:tcPr>
            <w:tcW w:w="237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Default="00720C70" w:rsidP="00720C70">
            <w:pPr>
              <w:contextualSpacing/>
            </w:pPr>
            <w:r w:rsidRPr="00E65682">
              <w:t>Воспитатель:</w:t>
            </w:r>
          </w:p>
          <w:p w:rsidR="00720C70" w:rsidRPr="00E65682" w:rsidRDefault="00720C70" w:rsidP="00720C70">
            <w:pPr>
              <w:contextualSpacing/>
            </w:pPr>
            <w:r w:rsidRPr="00687C9F">
              <w:t>Чупрова И. А.</w:t>
            </w:r>
          </w:p>
        </w:tc>
      </w:tr>
      <w:tr w:rsidR="00720C70" w:rsidRPr="00E65682" w:rsidTr="007B1DA4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center"/>
            </w:pPr>
            <w:r w:rsidRPr="00E65682">
              <w:t>3</w:t>
            </w:r>
          </w:p>
        </w:tc>
        <w:tc>
          <w:tcPr>
            <w:tcW w:w="45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</w:pPr>
            <w:r w:rsidRPr="00E65682">
              <w:t>Подбор основного оборудования и материала для оснащения центра экспериментальной деятельности</w:t>
            </w:r>
          </w:p>
        </w:tc>
        <w:tc>
          <w:tcPr>
            <w:tcW w:w="181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BF05C5" w:rsidRDefault="00720C70" w:rsidP="00720C70">
            <w:pPr>
              <w:contextualSpacing/>
              <w:jc w:val="center"/>
            </w:pPr>
            <w:r w:rsidRPr="00BF05C5">
              <w:t>Сентябрь</w:t>
            </w:r>
          </w:p>
          <w:p w:rsidR="00720C70" w:rsidRPr="00BF05C5" w:rsidRDefault="00720C70" w:rsidP="00720C70">
            <w:pPr>
              <w:contextualSpacing/>
              <w:jc w:val="center"/>
            </w:pPr>
            <w:r>
              <w:t>2012</w:t>
            </w:r>
            <w:r w:rsidRPr="00BF05C5">
              <w:t>г.</w:t>
            </w:r>
          </w:p>
        </w:tc>
        <w:tc>
          <w:tcPr>
            <w:tcW w:w="237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Default="00720C70" w:rsidP="00720C70">
            <w:pPr>
              <w:contextualSpacing/>
            </w:pPr>
            <w:r w:rsidRPr="00E65682">
              <w:t xml:space="preserve">Воспитатель: </w:t>
            </w:r>
          </w:p>
          <w:p w:rsidR="00720C70" w:rsidRPr="00E65682" w:rsidRDefault="00720C70" w:rsidP="00720C70">
            <w:pPr>
              <w:contextualSpacing/>
            </w:pPr>
            <w:r w:rsidRPr="00687C9F">
              <w:t>Чупрова И. А.</w:t>
            </w:r>
          </w:p>
        </w:tc>
      </w:tr>
      <w:tr w:rsidR="00720C70" w:rsidRPr="00E65682" w:rsidTr="007B1DA4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center"/>
            </w:pPr>
            <w:r>
              <w:t>4</w:t>
            </w:r>
          </w:p>
        </w:tc>
        <w:tc>
          <w:tcPr>
            <w:tcW w:w="45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</w:pPr>
            <w:r>
              <w:t>Первичная диагностика поисково-познавательной деятельности.</w:t>
            </w:r>
          </w:p>
        </w:tc>
        <w:tc>
          <w:tcPr>
            <w:tcW w:w="181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Default="00720C70" w:rsidP="00720C70">
            <w:pPr>
              <w:contextualSpacing/>
              <w:jc w:val="center"/>
            </w:pPr>
            <w:r>
              <w:t>Сентябрь</w:t>
            </w:r>
          </w:p>
          <w:p w:rsidR="00720C70" w:rsidRPr="00BF05C5" w:rsidRDefault="00720C70" w:rsidP="00720C70">
            <w:pPr>
              <w:contextualSpacing/>
              <w:jc w:val="center"/>
            </w:pPr>
            <w:r>
              <w:t>2012г.</w:t>
            </w:r>
          </w:p>
        </w:tc>
        <w:tc>
          <w:tcPr>
            <w:tcW w:w="237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Default="00720C70" w:rsidP="00720C70">
            <w:pPr>
              <w:contextualSpacing/>
            </w:pPr>
            <w:r w:rsidRPr="00E65682">
              <w:t xml:space="preserve">Воспитатель: </w:t>
            </w:r>
          </w:p>
          <w:p w:rsidR="00720C70" w:rsidRPr="00E65682" w:rsidRDefault="00720C70" w:rsidP="00720C70">
            <w:pPr>
              <w:contextualSpacing/>
            </w:pPr>
            <w:r w:rsidRPr="00687C9F">
              <w:t>Чупрова И. А.</w:t>
            </w:r>
          </w:p>
        </w:tc>
      </w:tr>
      <w:tr w:rsidR="00720C70" w:rsidRPr="00E65682" w:rsidTr="007B1DA4">
        <w:tc>
          <w:tcPr>
            <w:tcW w:w="941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center"/>
              <w:rPr>
                <w:b/>
              </w:rPr>
            </w:pPr>
            <w:r w:rsidRPr="00E65682">
              <w:rPr>
                <w:b/>
              </w:rPr>
              <w:t>II этап. Внедренческий</w:t>
            </w:r>
          </w:p>
        </w:tc>
      </w:tr>
      <w:tr w:rsidR="00720C70" w:rsidRPr="00E65682" w:rsidTr="007B1DA4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center"/>
            </w:pPr>
            <w:r w:rsidRPr="00E65682">
              <w:t>1</w:t>
            </w:r>
          </w:p>
        </w:tc>
        <w:tc>
          <w:tcPr>
            <w:tcW w:w="45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both"/>
            </w:pPr>
            <w:r w:rsidRPr="00E65682">
              <w:t>Проведение работы с детьми по экспериментальной деятельности</w:t>
            </w:r>
          </w:p>
        </w:tc>
        <w:tc>
          <w:tcPr>
            <w:tcW w:w="181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BF05C5" w:rsidRDefault="00720C70" w:rsidP="00720C70">
            <w:pPr>
              <w:contextualSpacing/>
              <w:jc w:val="center"/>
            </w:pPr>
            <w:r w:rsidRPr="00BF05C5">
              <w:t xml:space="preserve">Сентябрь </w:t>
            </w:r>
            <w:r>
              <w:t>2012</w:t>
            </w:r>
            <w:r w:rsidRPr="00BF05C5">
              <w:t>г.</w:t>
            </w:r>
          </w:p>
          <w:p w:rsidR="00720C70" w:rsidRPr="00BF05C5" w:rsidRDefault="00720C70" w:rsidP="00720C70">
            <w:pPr>
              <w:contextualSpacing/>
              <w:jc w:val="center"/>
            </w:pPr>
            <w:r w:rsidRPr="00BF05C5">
              <w:t>-</w:t>
            </w:r>
          </w:p>
          <w:p w:rsidR="00720C70" w:rsidRPr="00BF05C5" w:rsidRDefault="00720C70" w:rsidP="00720C70">
            <w:pPr>
              <w:contextualSpacing/>
              <w:jc w:val="center"/>
            </w:pPr>
            <w:r>
              <w:t>Май 2015г.</w:t>
            </w:r>
          </w:p>
        </w:tc>
        <w:tc>
          <w:tcPr>
            <w:tcW w:w="237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Default="00720C70" w:rsidP="00720C70">
            <w:pPr>
              <w:contextualSpacing/>
            </w:pPr>
            <w:r w:rsidRPr="00E65682">
              <w:t>Воспитатель:</w:t>
            </w:r>
          </w:p>
          <w:p w:rsidR="00720C70" w:rsidRPr="00E65682" w:rsidRDefault="00720C70" w:rsidP="00720C70">
            <w:pPr>
              <w:contextualSpacing/>
            </w:pPr>
            <w:r w:rsidRPr="00E65682">
              <w:t xml:space="preserve"> </w:t>
            </w:r>
            <w:r w:rsidRPr="00E71060">
              <w:t xml:space="preserve"> Чупрова И. А.</w:t>
            </w:r>
          </w:p>
        </w:tc>
      </w:tr>
      <w:tr w:rsidR="00720C70" w:rsidRPr="00E65682" w:rsidTr="007B1DA4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center"/>
            </w:pPr>
            <w:r w:rsidRPr="00E65682">
              <w:t>2</w:t>
            </w:r>
          </w:p>
        </w:tc>
        <w:tc>
          <w:tcPr>
            <w:tcW w:w="45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both"/>
            </w:pPr>
            <w:r w:rsidRPr="00E65682">
              <w:t>Привлечение родителей в экспериментальную деятельность детей</w:t>
            </w:r>
          </w:p>
        </w:tc>
        <w:tc>
          <w:tcPr>
            <w:tcW w:w="181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BF05C5" w:rsidRDefault="00720C70" w:rsidP="00720C70">
            <w:pPr>
              <w:contextualSpacing/>
              <w:jc w:val="center"/>
            </w:pPr>
            <w:r w:rsidRPr="00BF05C5">
              <w:t>Сентябрь</w:t>
            </w:r>
          </w:p>
          <w:p w:rsidR="00720C70" w:rsidRPr="00BF05C5" w:rsidRDefault="00720C70" w:rsidP="00720C70">
            <w:pPr>
              <w:contextualSpacing/>
              <w:jc w:val="center"/>
            </w:pPr>
            <w:r>
              <w:t>2012</w:t>
            </w:r>
            <w:r w:rsidRPr="00BF05C5">
              <w:t>г.</w:t>
            </w:r>
          </w:p>
          <w:p w:rsidR="00720C70" w:rsidRPr="00BF05C5" w:rsidRDefault="00720C70" w:rsidP="00720C70">
            <w:pPr>
              <w:contextualSpacing/>
              <w:jc w:val="center"/>
            </w:pPr>
            <w:r w:rsidRPr="00BF05C5">
              <w:t>-</w:t>
            </w:r>
          </w:p>
          <w:p w:rsidR="00720C70" w:rsidRPr="00BF05C5" w:rsidRDefault="00720C70" w:rsidP="00720C70">
            <w:pPr>
              <w:contextualSpacing/>
              <w:jc w:val="center"/>
            </w:pPr>
            <w:r>
              <w:t>Май 2015</w:t>
            </w:r>
            <w:r w:rsidRPr="00BF05C5">
              <w:t>г.</w:t>
            </w:r>
          </w:p>
        </w:tc>
        <w:tc>
          <w:tcPr>
            <w:tcW w:w="237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Default="00720C70" w:rsidP="00720C70">
            <w:pPr>
              <w:contextualSpacing/>
            </w:pPr>
            <w:r w:rsidRPr="00E65682">
              <w:t xml:space="preserve">Воспитатель: </w:t>
            </w:r>
          </w:p>
          <w:p w:rsidR="00720C70" w:rsidRPr="00E65682" w:rsidRDefault="00720C70" w:rsidP="00720C70">
            <w:pPr>
              <w:contextualSpacing/>
            </w:pPr>
            <w:r w:rsidRPr="00E71060">
              <w:t>Чупрова И. А.</w:t>
            </w:r>
          </w:p>
        </w:tc>
      </w:tr>
      <w:tr w:rsidR="00720C70" w:rsidRPr="00E65682" w:rsidTr="007B1DA4">
        <w:tc>
          <w:tcPr>
            <w:tcW w:w="9415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center"/>
              <w:rPr>
                <w:b/>
              </w:rPr>
            </w:pPr>
            <w:r w:rsidRPr="00E65682">
              <w:rPr>
                <w:b/>
              </w:rPr>
              <w:t>III этап. Обобщающий</w:t>
            </w:r>
          </w:p>
        </w:tc>
      </w:tr>
      <w:tr w:rsidR="00720C70" w:rsidRPr="00E65682" w:rsidTr="007B1DA4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center"/>
            </w:pPr>
            <w:r w:rsidRPr="00E65682">
              <w:t>1</w:t>
            </w:r>
          </w:p>
        </w:tc>
        <w:tc>
          <w:tcPr>
            <w:tcW w:w="45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both"/>
            </w:pPr>
            <w:r w:rsidRPr="00E65682">
              <w:t>Определить эффективность проведённой работы</w:t>
            </w:r>
          </w:p>
        </w:tc>
        <w:tc>
          <w:tcPr>
            <w:tcW w:w="181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Default="00720C70" w:rsidP="00720C70">
            <w:pPr>
              <w:contextualSpacing/>
            </w:pPr>
            <w:r>
              <w:t>В конце каждого учебного года</w:t>
            </w:r>
          </w:p>
          <w:p w:rsidR="00720C70" w:rsidRPr="00E65682" w:rsidRDefault="00720C70" w:rsidP="00720C70">
            <w:pPr>
              <w:contextualSpacing/>
            </w:pPr>
            <w:r>
              <w:t>2012 - 2015</w:t>
            </w:r>
          </w:p>
        </w:tc>
        <w:tc>
          <w:tcPr>
            <w:tcW w:w="237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Default="00720C70" w:rsidP="00720C70">
            <w:pPr>
              <w:contextualSpacing/>
            </w:pPr>
            <w:r w:rsidRPr="00E65682">
              <w:t xml:space="preserve">Воспитатель: </w:t>
            </w:r>
          </w:p>
          <w:p w:rsidR="00720C70" w:rsidRPr="00E65682" w:rsidRDefault="00720C70" w:rsidP="00720C70">
            <w:pPr>
              <w:contextualSpacing/>
            </w:pPr>
            <w:r w:rsidRPr="00687C9F">
              <w:t>Чупрова И. А.</w:t>
            </w:r>
          </w:p>
        </w:tc>
      </w:tr>
      <w:tr w:rsidR="00720C70" w:rsidRPr="00E65682" w:rsidTr="007B1DA4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center"/>
            </w:pPr>
            <w:r w:rsidRPr="00E65682">
              <w:t>2</w:t>
            </w:r>
          </w:p>
        </w:tc>
        <w:tc>
          <w:tcPr>
            <w:tcW w:w="45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both"/>
            </w:pPr>
            <w:r w:rsidRPr="00E65682">
              <w:t>Провести анализ полученных результатов</w:t>
            </w:r>
          </w:p>
        </w:tc>
        <w:tc>
          <w:tcPr>
            <w:tcW w:w="181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71060" w:rsidRDefault="00720C70" w:rsidP="00720C70">
            <w:pPr>
              <w:contextualSpacing/>
            </w:pPr>
            <w:r w:rsidRPr="00E71060">
              <w:t>В конце каждого учебного года</w:t>
            </w:r>
          </w:p>
          <w:p w:rsidR="00720C70" w:rsidRPr="00E65682" w:rsidRDefault="00720C70" w:rsidP="00720C70">
            <w:pPr>
              <w:contextualSpacing/>
            </w:pPr>
            <w:r w:rsidRPr="00E71060">
              <w:t>2012 - 2015</w:t>
            </w:r>
          </w:p>
        </w:tc>
        <w:tc>
          <w:tcPr>
            <w:tcW w:w="237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Default="00720C70" w:rsidP="00720C70">
            <w:pPr>
              <w:contextualSpacing/>
            </w:pPr>
            <w:r w:rsidRPr="00E65682">
              <w:t xml:space="preserve">Воспитатель: </w:t>
            </w:r>
          </w:p>
          <w:p w:rsidR="00720C70" w:rsidRPr="00E65682" w:rsidRDefault="00720C70" w:rsidP="00720C70">
            <w:pPr>
              <w:contextualSpacing/>
            </w:pPr>
            <w:r w:rsidRPr="00687C9F">
              <w:t>Чупрова И. А.</w:t>
            </w:r>
          </w:p>
        </w:tc>
      </w:tr>
      <w:tr w:rsidR="00720C70" w:rsidRPr="00E65682" w:rsidTr="007B1DA4">
        <w:tc>
          <w:tcPr>
            <w:tcW w:w="63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center"/>
            </w:pPr>
            <w:r w:rsidRPr="00E65682">
              <w:t>3</w:t>
            </w:r>
          </w:p>
        </w:tc>
        <w:tc>
          <w:tcPr>
            <w:tcW w:w="45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  <w:jc w:val="both"/>
            </w:pPr>
            <w:r w:rsidRPr="00E65682">
              <w:t>Обобщение результатов инновационной деятельности на педагогических советах, в СМИ</w:t>
            </w:r>
          </w:p>
        </w:tc>
        <w:tc>
          <w:tcPr>
            <w:tcW w:w="181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Pr="00E65682" w:rsidRDefault="00720C70" w:rsidP="00720C70">
            <w:pPr>
              <w:contextualSpacing/>
            </w:pPr>
            <w:r>
              <w:t>Октябрь 2015</w:t>
            </w:r>
          </w:p>
        </w:tc>
        <w:tc>
          <w:tcPr>
            <w:tcW w:w="237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C70" w:rsidRDefault="00720C70" w:rsidP="00720C70">
            <w:pPr>
              <w:contextualSpacing/>
            </w:pPr>
            <w:r w:rsidRPr="00E65682">
              <w:t xml:space="preserve">Воспитатель: </w:t>
            </w:r>
          </w:p>
          <w:p w:rsidR="00720C70" w:rsidRPr="00E65682" w:rsidRDefault="00720C70" w:rsidP="00720C70">
            <w:pPr>
              <w:contextualSpacing/>
            </w:pPr>
            <w:r w:rsidRPr="00687C9F">
              <w:t>Чупрова И. А.</w:t>
            </w:r>
          </w:p>
        </w:tc>
      </w:tr>
    </w:tbl>
    <w:p w:rsidR="00720C70" w:rsidRPr="00720C70" w:rsidRDefault="00720C70" w:rsidP="00720C70">
      <w:pPr>
        <w:spacing w:after="200"/>
        <w:contextualSpacing/>
        <w:jc w:val="both"/>
        <w:rPr>
          <w:rFonts w:eastAsia="Calibri"/>
          <w:lang w:eastAsia="en-US"/>
        </w:rPr>
      </w:pPr>
    </w:p>
    <w:p w:rsidR="00720C70" w:rsidRPr="00720C70" w:rsidRDefault="00720C70" w:rsidP="00720C70">
      <w:pPr>
        <w:spacing w:before="120" w:after="120"/>
        <w:contextualSpacing/>
        <w:jc w:val="both"/>
        <w:textAlignment w:val="top"/>
        <w:rPr>
          <w:rFonts w:eastAsia="Calibri"/>
          <w:color w:val="452C03"/>
          <w:lang w:eastAsia="en-US"/>
        </w:rPr>
      </w:pPr>
    </w:p>
    <w:p w:rsidR="00720C70" w:rsidRPr="00720C70" w:rsidRDefault="00720C70" w:rsidP="00720C70">
      <w:pPr>
        <w:ind w:firstLine="851"/>
        <w:contextualSpacing/>
        <w:jc w:val="both"/>
        <w:rPr>
          <w:rFonts w:eastAsia="Calibri"/>
          <w:b/>
          <w:lang w:eastAsia="en-US"/>
        </w:rPr>
      </w:pPr>
    </w:p>
    <w:p w:rsidR="00720C70" w:rsidRDefault="00720C70" w:rsidP="00720C70">
      <w:pPr>
        <w:contextualSpacing/>
      </w:pPr>
    </w:p>
    <w:p w:rsidR="00720C70" w:rsidRDefault="00720C70" w:rsidP="00720C70">
      <w:pPr>
        <w:jc w:val="center"/>
      </w:pPr>
    </w:p>
    <w:p w:rsidR="00720C70" w:rsidRDefault="00720C70" w:rsidP="00720C70"/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720C70" w:rsidRDefault="00720C70" w:rsidP="00720C70">
      <w:pPr>
        <w:jc w:val="center"/>
      </w:pPr>
    </w:p>
    <w:p w:rsidR="00D959FE" w:rsidRPr="007B1DA4" w:rsidRDefault="007B1DA4" w:rsidP="007B1DA4">
      <w:pPr>
        <w:spacing w:before="120" w:line="360" w:lineRule="auto"/>
        <w:jc w:val="both"/>
        <w:rPr>
          <w:rFonts w:eastAsia="Calibri"/>
          <w:b/>
          <w:lang w:eastAsia="en-US"/>
        </w:rPr>
      </w:pPr>
      <w:r w:rsidRPr="007B1DA4">
        <w:rPr>
          <w:rFonts w:eastAsia="Calibri"/>
          <w:b/>
          <w:lang w:eastAsia="en-US"/>
        </w:rPr>
        <w:lastRenderedPageBreak/>
        <w:t>4. Механизм реализации проекта.</w:t>
      </w:r>
    </w:p>
    <w:p w:rsidR="007B1DA4" w:rsidRPr="007B1DA4" w:rsidRDefault="007B1DA4" w:rsidP="007B1DA4">
      <w:pPr>
        <w:spacing w:before="120"/>
        <w:contextualSpacing/>
        <w:jc w:val="both"/>
        <w:rPr>
          <w:rFonts w:eastAsia="Calibri"/>
          <w:b/>
          <w:lang w:eastAsia="en-US"/>
        </w:rPr>
      </w:pPr>
      <w:r w:rsidRPr="007B1DA4">
        <w:rPr>
          <w:rFonts w:eastAsia="Calibri"/>
          <w:b/>
          <w:lang w:eastAsia="en-US"/>
        </w:rPr>
        <w:t xml:space="preserve">                     Перспективное планирование работы по всем возрастным группам </w:t>
      </w:r>
    </w:p>
    <w:p w:rsidR="007B1DA4" w:rsidRPr="007B1DA4" w:rsidRDefault="007B1DA4" w:rsidP="007B1DA4">
      <w:pPr>
        <w:spacing w:before="120"/>
        <w:contextualSpacing/>
        <w:jc w:val="both"/>
        <w:rPr>
          <w:rFonts w:eastAsia="Calibri"/>
          <w:b/>
          <w:lang w:eastAsia="en-US"/>
        </w:rPr>
      </w:pPr>
      <w:r w:rsidRPr="007B1DA4">
        <w:rPr>
          <w:rFonts w:eastAsia="Calibri"/>
          <w:b/>
          <w:lang w:eastAsia="en-US"/>
        </w:rPr>
        <w:t xml:space="preserve">                                                                  с дошкольниками.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4"/>
        <w:gridCol w:w="2268"/>
        <w:gridCol w:w="2268"/>
        <w:gridCol w:w="2104"/>
        <w:gridCol w:w="2242"/>
      </w:tblGrid>
      <w:tr w:rsidR="007B1DA4" w:rsidRPr="007B1DA4" w:rsidTr="007B1DA4">
        <w:tc>
          <w:tcPr>
            <w:tcW w:w="1242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Объект эксперимента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Младшая группа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(3-4года)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Средняя группа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(4-5лет)</w:t>
            </w:r>
          </w:p>
        </w:tc>
        <w:tc>
          <w:tcPr>
            <w:tcW w:w="2104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Старшая группа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(5-6лет)</w:t>
            </w:r>
          </w:p>
        </w:tc>
        <w:tc>
          <w:tcPr>
            <w:tcW w:w="1971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Подготовительная к школе группа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(6-7лет)</w:t>
            </w:r>
          </w:p>
        </w:tc>
      </w:tr>
      <w:tr w:rsidR="007B1DA4" w:rsidRPr="007B1DA4" w:rsidTr="007B1DA4">
        <w:tc>
          <w:tcPr>
            <w:tcW w:w="1242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Воздух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Холодный - теплый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proofErr w:type="gramStart"/>
            <w:r w:rsidRPr="007B1DA4">
              <w:rPr>
                <w:rFonts w:eastAsia="Calibri"/>
                <w:lang w:eastAsia="en-US"/>
              </w:rPr>
              <w:t>Нужен</w:t>
            </w:r>
            <w:proofErr w:type="gramEnd"/>
            <w:r w:rsidRPr="007B1DA4">
              <w:rPr>
                <w:rFonts w:eastAsia="Calibri"/>
                <w:lang w:eastAsia="en-US"/>
              </w:rPr>
              <w:t xml:space="preserve">  всему живому (дышим)</w:t>
            </w:r>
          </w:p>
        </w:tc>
        <w:tc>
          <w:tcPr>
            <w:tcW w:w="2104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Как дышит человек?</w:t>
            </w:r>
          </w:p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 (Есть легкие) Сравнение с животными</w:t>
            </w:r>
          </w:p>
        </w:tc>
        <w:tc>
          <w:tcPr>
            <w:tcW w:w="1971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Что такое воздух?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(Он есть везде)</w:t>
            </w:r>
          </w:p>
        </w:tc>
      </w:tr>
      <w:tr w:rsidR="007B1DA4" w:rsidRPr="007B1DA4" w:rsidTr="007B1DA4">
        <w:tc>
          <w:tcPr>
            <w:tcW w:w="1242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Ветер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Взаимосвязь: дует ветер – шевелятся ленточки.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1.Как узнать, что дует ветер?</w:t>
            </w:r>
          </w:p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2.Направление ветра (полоски бумаги)</w:t>
            </w:r>
          </w:p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3.Как  самим сделать ветер? (Бег с вертушками)</w:t>
            </w:r>
          </w:p>
        </w:tc>
        <w:tc>
          <w:tcPr>
            <w:tcW w:w="2104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Помогает солнцу испарять влагу (сушит лужи, траву, бельё)</w:t>
            </w:r>
          </w:p>
        </w:tc>
        <w:tc>
          <w:tcPr>
            <w:tcW w:w="1971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Как люди используют ветер? Определения ветра – ураган, вихрь.</w:t>
            </w:r>
          </w:p>
        </w:tc>
      </w:tr>
      <w:tr w:rsidR="007B1DA4" w:rsidRPr="007B1DA4" w:rsidTr="007B1DA4">
        <w:tc>
          <w:tcPr>
            <w:tcW w:w="1242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Вода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1.Течет из крана, в ручейке.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2.Держит предметы.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3.Тонут - не тонут.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Свойства воды:</w:t>
            </w:r>
          </w:p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 не имеет цвета, </w:t>
            </w:r>
            <w:proofErr w:type="gramStart"/>
            <w:r w:rsidRPr="007B1DA4">
              <w:rPr>
                <w:rFonts w:eastAsia="Calibri"/>
                <w:lang w:eastAsia="en-US"/>
              </w:rPr>
              <w:t>прозрачная</w:t>
            </w:r>
            <w:proofErr w:type="gramEnd"/>
            <w:r w:rsidRPr="007B1DA4">
              <w:rPr>
                <w:rFonts w:eastAsia="Calibri"/>
                <w:lang w:eastAsia="en-US"/>
              </w:rPr>
              <w:t>, без вкуса, без запаха.</w:t>
            </w:r>
          </w:p>
        </w:tc>
        <w:tc>
          <w:tcPr>
            <w:tcW w:w="2104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1.Замерзает на холоде, превращаясь в лёд.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2.Испаряется, превращаясь в пар</w:t>
            </w:r>
          </w:p>
        </w:tc>
        <w:tc>
          <w:tcPr>
            <w:tcW w:w="1971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Быстрее испаряется под воздействием солнца </w:t>
            </w:r>
          </w:p>
        </w:tc>
      </w:tr>
      <w:tr w:rsidR="007B1DA4" w:rsidRPr="007B1DA4" w:rsidTr="007B1DA4">
        <w:tc>
          <w:tcPr>
            <w:tcW w:w="1242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Дождь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Для чего он нужен? Откуда льётся?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Слова-определители: ливень, грибной. Льет, крапает, моросит, капает</w:t>
            </w:r>
          </w:p>
        </w:tc>
        <w:tc>
          <w:tcPr>
            <w:tcW w:w="2104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Растения, птицы, животные – барометры. Как получается дождь? </w:t>
            </w:r>
          </w:p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 (опыт с водой)</w:t>
            </w:r>
          </w:p>
        </w:tc>
        <w:tc>
          <w:tcPr>
            <w:tcW w:w="1971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Метеорологическая служба. Учимся сами предсказывать погоду по приметам.</w:t>
            </w:r>
          </w:p>
        </w:tc>
      </w:tr>
      <w:tr w:rsidR="007B1DA4" w:rsidRPr="007B1DA4" w:rsidTr="007B1DA4">
        <w:tc>
          <w:tcPr>
            <w:tcW w:w="1242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Солнце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Оно высоко. Весной и летом греет сильнее, чем осенью, зимой (нагреваем предметы)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Солнце помогает растениям расти</w:t>
            </w:r>
          </w:p>
        </w:tc>
        <w:tc>
          <w:tcPr>
            <w:tcW w:w="2104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Как влияет на всё живое? Нужно ли остерегаться солнечного тепла жарким днем? Как спасаются в жару живые организмы?</w:t>
            </w:r>
          </w:p>
        </w:tc>
        <w:tc>
          <w:tcPr>
            <w:tcW w:w="1971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Как люди используют солнечное тепло?</w:t>
            </w:r>
          </w:p>
        </w:tc>
      </w:tr>
      <w:tr w:rsidR="007B1DA4" w:rsidRPr="007B1DA4" w:rsidTr="007B1DA4">
        <w:tc>
          <w:tcPr>
            <w:tcW w:w="1242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Снег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В тепле тает. Из чего состоит. Почему нельзя есть снег?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В теплую погоду </w:t>
            </w:r>
            <w:proofErr w:type="gramStart"/>
            <w:r w:rsidRPr="007B1DA4">
              <w:rPr>
                <w:rFonts w:eastAsia="Calibri"/>
                <w:lang w:eastAsia="en-US"/>
              </w:rPr>
              <w:t>–л</w:t>
            </w:r>
            <w:proofErr w:type="gramEnd"/>
            <w:r w:rsidRPr="007B1DA4">
              <w:rPr>
                <w:rFonts w:eastAsia="Calibri"/>
                <w:lang w:eastAsia="en-US"/>
              </w:rPr>
              <w:t xml:space="preserve">ипкий, сырой, тяжелый. В морозную погоду </w:t>
            </w:r>
            <w:proofErr w:type="gramStart"/>
            <w:r w:rsidRPr="007B1DA4">
              <w:rPr>
                <w:rFonts w:eastAsia="Calibri"/>
                <w:lang w:eastAsia="en-US"/>
              </w:rPr>
              <w:t>–с</w:t>
            </w:r>
            <w:proofErr w:type="gramEnd"/>
            <w:r w:rsidRPr="007B1DA4">
              <w:rPr>
                <w:rFonts w:eastAsia="Calibri"/>
                <w:lang w:eastAsia="en-US"/>
              </w:rPr>
              <w:t xml:space="preserve">ухой, пушистый, лёгкий, рассыпчатый. </w:t>
            </w:r>
            <w:proofErr w:type="gramStart"/>
            <w:r w:rsidRPr="007B1DA4">
              <w:rPr>
                <w:rFonts w:eastAsia="Calibri"/>
                <w:lang w:eastAsia="en-US"/>
              </w:rPr>
              <w:t>Снегопад: в теплую погоду – хлопьями, в морозную – снежинки.</w:t>
            </w:r>
            <w:proofErr w:type="gramEnd"/>
          </w:p>
        </w:tc>
        <w:tc>
          <w:tcPr>
            <w:tcW w:w="2104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1.Как образуется снег?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2.Тепло ли под снегом?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3.Скорость таяния снега, уложенного плотно и рыхло.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4.Какой снег быстрее тает </w:t>
            </w:r>
            <w:proofErr w:type="gramStart"/>
            <w:r w:rsidRPr="007B1DA4">
              <w:rPr>
                <w:rFonts w:eastAsia="Calibri"/>
                <w:lang w:eastAsia="en-US"/>
              </w:rPr>
              <w:t>–г</w:t>
            </w:r>
            <w:proofErr w:type="gramEnd"/>
            <w:r w:rsidRPr="007B1DA4">
              <w:rPr>
                <w:rFonts w:eastAsia="Calibri"/>
                <w:lang w:eastAsia="en-US"/>
              </w:rPr>
              <w:t>рязный или чистый?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5.Как образуются </w:t>
            </w:r>
            <w:r w:rsidRPr="007B1DA4">
              <w:rPr>
                <w:rFonts w:eastAsia="Calibri"/>
                <w:lang w:eastAsia="en-US"/>
              </w:rPr>
              <w:lastRenderedPageBreak/>
              <w:t>хлопья снега?</w:t>
            </w:r>
          </w:p>
        </w:tc>
        <w:tc>
          <w:tcPr>
            <w:tcW w:w="1971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lastRenderedPageBreak/>
              <w:t>1.Какого цвета снег?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2.Время таяния – в большой тарелке и в маленькой?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3Что быстрее тает: снег или лёд? Почему?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4.Где быстрее тает: в прохладном месте или в теплом? 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5.Использование </w:t>
            </w:r>
            <w:r w:rsidRPr="007B1DA4">
              <w:rPr>
                <w:rFonts w:eastAsia="Calibri"/>
                <w:lang w:eastAsia="en-US"/>
              </w:rPr>
              <w:lastRenderedPageBreak/>
              <w:t>льда людьми.</w:t>
            </w:r>
          </w:p>
        </w:tc>
      </w:tr>
      <w:tr w:rsidR="007B1DA4" w:rsidRPr="007B1DA4" w:rsidTr="007B1DA4">
        <w:tc>
          <w:tcPr>
            <w:tcW w:w="1242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lastRenderedPageBreak/>
              <w:t>Лёд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Как образуется?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Тает в тепле. Холодный. Можно ли сосать сосульки?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1.Принести в группу снеговика с сосулькой. Что быстрее тает?</w:t>
            </w:r>
          </w:p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2.Похож ли лёд на снег? (сходства и различия).</w:t>
            </w:r>
          </w:p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3.Почему упал мишка? Лёд под снегом?</w:t>
            </w:r>
          </w:p>
        </w:tc>
        <w:tc>
          <w:tcPr>
            <w:tcW w:w="2104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1.Переход воды в твердое состояние и затем опять в жидкое.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2.Время замерзания в большой и маленькой форме.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3.Время замерзания чистой и подкрашенной воды.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4Признаки льда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5.Образование сосулек. Где их больше?</w:t>
            </w:r>
          </w:p>
        </w:tc>
        <w:tc>
          <w:tcPr>
            <w:tcW w:w="1971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1Признаки: бесцветный, прозрачный, тонкий. Плавает на поверхности воды. </w:t>
            </w:r>
          </w:p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Форма льда (принимает форму сосуда) 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Хрупкий. </w:t>
            </w:r>
          </w:p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Сравнить со снежинкой</w:t>
            </w:r>
          </w:p>
        </w:tc>
      </w:tr>
      <w:tr w:rsidR="007B1DA4" w:rsidRPr="007B1DA4" w:rsidTr="007B1DA4">
        <w:tc>
          <w:tcPr>
            <w:tcW w:w="1242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Почва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Что растет в земле? – комнатные растения, на грядках овощи, на деревьях фрукты.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1.Астры в земле и срезанные в воде.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2. Как узнать по почве, нужен ли полив (Цвет, на ощупь, рыхление)</w:t>
            </w:r>
          </w:p>
        </w:tc>
        <w:tc>
          <w:tcPr>
            <w:tcW w:w="2104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1.В почве есть воздух.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2.Не вытаптывать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3.Что будет, если сжать комочек земли?</w:t>
            </w:r>
          </w:p>
        </w:tc>
        <w:tc>
          <w:tcPr>
            <w:tcW w:w="1971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1.Как происходит загрязнения почвы?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2Подземные жители.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3.Состав почвы.</w:t>
            </w:r>
          </w:p>
        </w:tc>
      </w:tr>
      <w:tr w:rsidR="007B1DA4" w:rsidRPr="007B1DA4" w:rsidTr="007B1DA4">
        <w:tc>
          <w:tcPr>
            <w:tcW w:w="1242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Песок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Свойства сырого и сухого песка (лепим пирожки).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Как узнать по цвету, сырой или сухой?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1.Влажный песок, тяжелее сухого.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2.Состав песка (почему он быстро сохнет, пропускает воду)</w:t>
            </w:r>
          </w:p>
        </w:tc>
        <w:tc>
          <w:tcPr>
            <w:tcW w:w="2104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Сравнить состав песка и глины, камней. Прочность </w:t>
            </w:r>
          </w:p>
        </w:tc>
        <w:tc>
          <w:tcPr>
            <w:tcW w:w="1971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1.Посадка лука, овса в песок, чернозем.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2.Где развивается лучше?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3.Использование песка людьми.</w:t>
            </w:r>
          </w:p>
        </w:tc>
      </w:tr>
      <w:tr w:rsidR="007B1DA4" w:rsidRPr="007B1DA4" w:rsidTr="007B1DA4">
        <w:tc>
          <w:tcPr>
            <w:tcW w:w="1242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Глина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Свойства сырой глины: лепиться, держит воду.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Сухая и мокрая: хрупкость сухой, пластичность мокрой</w:t>
            </w:r>
          </w:p>
        </w:tc>
        <w:tc>
          <w:tcPr>
            <w:tcW w:w="2104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Логическая задача: на вязкость сырой глины и твердость сухой.</w:t>
            </w:r>
          </w:p>
        </w:tc>
        <w:tc>
          <w:tcPr>
            <w:tcW w:w="1971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1.Могут ли растения расти в глине, какие растут.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2.Использование глины людьми.</w:t>
            </w:r>
          </w:p>
        </w:tc>
      </w:tr>
      <w:tr w:rsidR="007B1DA4" w:rsidRPr="007B1DA4" w:rsidTr="007B1DA4">
        <w:tc>
          <w:tcPr>
            <w:tcW w:w="1242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Растения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Комнатные растения – живые организмы: пьют воду, тянутся к свету, где лучше растут.</w:t>
            </w:r>
          </w:p>
        </w:tc>
        <w:tc>
          <w:tcPr>
            <w:tcW w:w="2268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1.Луковицы с корнями и без них (</w:t>
            </w:r>
            <w:proofErr w:type="gramStart"/>
            <w:r w:rsidRPr="007B1DA4">
              <w:rPr>
                <w:rFonts w:eastAsia="Calibri"/>
                <w:lang w:eastAsia="en-US"/>
              </w:rPr>
              <w:t>какая</w:t>
            </w:r>
            <w:proofErr w:type="gramEnd"/>
            <w:r w:rsidRPr="007B1DA4">
              <w:rPr>
                <w:rFonts w:eastAsia="Calibri"/>
                <w:lang w:eastAsia="en-US"/>
              </w:rPr>
              <w:t xml:space="preserve"> выпьет больше воды).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2.Нужен ли свет (герань – горшок с меткой).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3.Выращиваем в холодном и теплом месте.</w:t>
            </w:r>
          </w:p>
        </w:tc>
        <w:tc>
          <w:tcPr>
            <w:tcW w:w="2104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1.Обязательно ли копать землю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2.Мешают ли сорняки.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3.Умеют ли растения двигаться (усики гороха)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4.Опыты с тюльпанами.</w:t>
            </w:r>
          </w:p>
        </w:tc>
        <w:tc>
          <w:tcPr>
            <w:tcW w:w="1971" w:type="dxa"/>
            <w:shd w:val="clear" w:color="auto" w:fill="auto"/>
          </w:tcPr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1.Почему растения надо пересаживать, удобрять?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2.Размножение растений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3.Чем растение питается, пьёт, дышит? Что нужно, чтобы растение не погибло?</w:t>
            </w:r>
          </w:p>
          <w:p w:rsidR="007B1DA4" w:rsidRPr="007B1DA4" w:rsidRDefault="007B1DA4" w:rsidP="007B1DA4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4.Получение крахмала из картофеля.</w:t>
            </w:r>
          </w:p>
        </w:tc>
      </w:tr>
    </w:tbl>
    <w:p w:rsidR="007B1DA4" w:rsidRDefault="007B1DA4" w:rsidP="007B1DA4">
      <w:pPr>
        <w:rPr>
          <w:rFonts w:eastAsia="Calibri"/>
          <w:b/>
          <w:lang w:eastAsia="en-US"/>
        </w:rPr>
      </w:pPr>
    </w:p>
    <w:p w:rsidR="007B1DA4" w:rsidRDefault="007B1DA4" w:rsidP="007B1DA4">
      <w:pPr>
        <w:rPr>
          <w:rFonts w:eastAsia="Calibri"/>
          <w:b/>
          <w:lang w:eastAsia="en-US"/>
        </w:rPr>
      </w:pPr>
    </w:p>
    <w:p w:rsidR="00D959FE" w:rsidRPr="00D959FE" w:rsidRDefault="007B1DA4" w:rsidP="00D959FE">
      <w:pPr>
        <w:jc w:val="center"/>
        <w:rPr>
          <w:b/>
          <w:sz w:val="28"/>
          <w:szCs w:val="28"/>
        </w:rPr>
      </w:pPr>
      <w:r>
        <w:rPr>
          <w:rFonts w:eastAsia="Calibri"/>
          <w:b/>
          <w:lang w:eastAsia="en-US"/>
        </w:rPr>
        <w:lastRenderedPageBreak/>
        <w:t xml:space="preserve">    </w:t>
      </w:r>
      <w:r w:rsidR="00D959FE">
        <w:rPr>
          <w:b/>
          <w:sz w:val="28"/>
          <w:szCs w:val="28"/>
        </w:rPr>
        <w:t>Перспективное планирование детской экспериментальной деятельности в младшей группе детей дошкольного возраста.</w:t>
      </w:r>
    </w:p>
    <w:tbl>
      <w:tblPr>
        <w:tblStyle w:val="aa"/>
        <w:tblW w:w="10862" w:type="dxa"/>
        <w:tblInd w:w="-34" w:type="dxa"/>
        <w:tblLook w:val="04A0" w:firstRow="1" w:lastRow="0" w:firstColumn="1" w:lastColumn="0" w:noHBand="0" w:noVBand="1"/>
      </w:tblPr>
      <w:tblGrid>
        <w:gridCol w:w="2157"/>
        <w:gridCol w:w="5603"/>
        <w:gridCol w:w="3102"/>
      </w:tblGrid>
      <w:tr w:rsidR="00D959FE" w:rsidRPr="0036238F" w:rsidTr="00D959FE">
        <w:trPr>
          <w:trHeight w:val="352"/>
        </w:trPr>
        <w:tc>
          <w:tcPr>
            <w:tcW w:w="2157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Время проведения</w:t>
            </w:r>
          </w:p>
        </w:tc>
        <w:tc>
          <w:tcPr>
            <w:tcW w:w="5603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Задачи</w:t>
            </w:r>
          </w:p>
        </w:tc>
        <w:tc>
          <w:tcPr>
            <w:tcW w:w="3102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Опыты и наблюдения</w:t>
            </w:r>
          </w:p>
        </w:tc>
      </w:tr>
      <w:tr w:rsidR="00D959FE" w:rsidRPr="0036238F" w:rsidTr="00D959FE">
        <w:trPr>
          <w:trHeight w:val="2399"/>
        </w:trPr>
        <w:tc>
          <w:tcPr>
            <w:tcW w:w="2157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Сентябрь</w:t>
            </w:r>
          </w:p>
        </w:tc>
        <w:tc>
          <w:tcPr>
            <w:tcW w:w="5603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1.Познакомить детей со свойствами песка (сухой песок светлый и сыпется, а мокрый - темный и лепится).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2.Учить детей сравнивать свойства сухого и мокрого песка (сухой песок сыпется, легкий, на нем рисуется хуже, а мокрый песок - не сыпется, тяжелый, на нем рисуется лучше).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  <w:tc>
          <w:tcPr>
            <w:tcW w:w="3102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1.«Песок. Свойства песка» - экспериментирование с песком.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2.«Волшебный песок» - экспериментирование с песком.</w:t>
            </w:r>
          </w:p>
        </w:tc>
      </w:tr>
      <w:tr w:rsidR="00D959FE" w:rsidRPr="0036238F" w:rsidTr="00D959FE">
        <w:trPr>
          <w:trHeight w:val="1065"/>
        </w:trPr>
        <w:tc>
          <w:tcPr>
            <w:tcW w:w="2157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Октябрь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  <w:tc>
          <w:tcPr>
            <w:tcW w:w="5603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1.Познакомить детей с камнями, различными по форме и текстуре.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2.Закрепить знания детей о свойствах песка; познакомить со свойствами камня.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  <w:tc>
          <w:tcPr>
            <w:tcW w:w="3102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1.«Камни» - экспериментирование с камешками.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2.«Сравнение песка и камня» - с песком и камешками.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</w:tr>
      <w:tr w:rsidR="00D959FE" w:rsidRPr="0036238F" w:rsidTr="00D959FE">
        <w:trPr>
          <w:trHeight w:val="1123"/>
        </w:trPr>
        <w:tc>
          <w:tcPr>
            <w:tcW w:w="2157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Ноябрь</w:t>
            </w:r>
          </w:p>
        </w:tc>
        <w:tc>
          <w:tcPr>
            <w:tcW w:w="5603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1.Показать детям, откуда течет вода, воспитывать у них бережное отношение к воде.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2.Познакомить детей с таким свойством воды, как температура, подвести к пониманию того, что вода бывает холодной, теплой и горячей.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  <w:tc>
          <w:tcPr>
            <w:tcW w:w="3102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1.«Вода, водичка» - экспериментирование с водой.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2.«Узнаем, какая вода» - экспериментирование с водой.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</w:tr>
      <w:tr w:rsidR="00D959FE" w:rsidRPr="0036238F" w:rsidTr="00D959FE">
        <w:trPr>
          <w:trHeight w:val="1216"/>
        </w:trPr>
        <w:tc>
          <w:tcPr>
            <w:tcW w:w="2157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Декабрь</w:t>
            </w:r>
          </w:p>
        </w:tc>
        <w:tc>
          <w:tcPr>
            <w:tcW w:w="5603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1.Уточнить знания детей о свойствах воды; познакомить с новым свойством воды – прозрачностью.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2.Показать детям, как можно сделать воду цветной.</w:t>
            </w:r>
          </w:p>
        </w:tc>
        <w:tc>
          <w:tcPr>
            <w:tcW w:w="3102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1.«Волшебница вода» - экспериментирование с водой.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2.«Разноцветная вода» - экспериментирование с водой.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</w:tr>
      <w:tr w:rsidR="00D959FE" w:rsidRPr="0036238F" w:rsidTr="00D959FE">
        <w:trPr>
          <w:trHeight w:val="610"/>
        </w:trPr>
        <w:tc>
          <w:tcPr>
            <w:tcW w:w="2157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Январь</w:t>
            </w:r>
          </w:p>
        </w:tc>
        <w:tc>
          <w:tcPr>
            <w:tcW w:w="5603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 Раскрыть детям понятие о том, что одни вещества растворяются в воде, а другие нет.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2.Объяснить детям, что такое снег, познакомить со свойствами снега (белый, мягкий, холодный).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ab/>
            </w:r>
          </w:p>
        </w:tc>
        <w:tc>
          <w:tcPr>
            <w:tcW w:w="3102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1.«Растворимость веществ в воде» - экспериментирование с водой.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2.«Волшебный снег» - экспериментирование со снегом.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</w:tr>
      <w:tr w:rsidR="00D959FE" w:rsidRPr="0036238F" w:rsidTr="00D959FE">
        <w:trPr>
          <w:trHeight w:val="841"/>
        </w:trPr>
        <w:tc>
          <w:tcPr>
            <w:tcW w:w="2157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Февраль</w:t>
            </w:r>
          </w:p>
        </w:tc>
        <w:tc>
          <w:tcPr>
            <w:tcW w:w="5603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1.Познакомить детей со свойством мыльной воды; научить пускать мыльные пузыри.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2.Помочь детям обнаружить вокруг себя воздух.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  <w:tc>
          <w:tcPr>
            <w:tcW w:w="3102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1.«Мыльные пузыри» - экспериментирование с воздухом.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2.«Ветер по морю гуляет…» - экспериментирование с воздухом.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</w:tr>
      <w:tr w:rsidR="00D959FE" w:rsidRPr="0036238F" w:rsidTr="00D959FE">
        <w:trPr>
          <w:trHeight w:val="829"/>
        </w:trPr>
        <w:tc>
          <w:tcPr>
            <w:tcW w:w="2157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Март</w:t>
            </w:r>
          </w:p>
        </w:tc>
        <w:tc>
          <w:tcPr>
            <w:tcW w:w="5603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1.Показать детям прием крепления разнообразных предметов к бумаге, создавая при этом интересные композиции, развивать мелкую моторику.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2.Развивать умение оценивать предметы по весу.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  <w:tc>
          <w:tcPr>
            <w:tcW w:w="3102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1.«Сокровища природы» - экспериментирование с предметами.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2.«Играем на бобах» - экспериментирование с предметами.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</w:tr>
      <w:tr w:rsidR="00D959FE" w:rsidRPr="0036238F" w:rsidTr="00D959FE">
        <w:trPr>
          <w:trHeight w:val="1276"/>
        </w:trPr>
        <w:tc>
          <w:tcPr>
            <w:tcW w:w="2157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Апрель</w:t>
            </w:r>
          </w:p>
        </w:tc>
        <w:tc>
          <w:tcPr>
            <w:tcW w:w="5603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1.Развивать у детей внимание и наблюдательность, вызвать интерес к живой природе.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2.Учить детей узнавать насекомых, изображенных на картинках; активизировать словарь детей, употребляя в речи названия насекомых.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  <w:tc>
          <w:tcPr>
            <w:tcW w:w="3102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1.«Интересные насекомые» - наблюдения за жизнью насекомых.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2.«Насекомые» - наблюдения за жизнью насекомых.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</w:tr>
      <w:tr w:rsidR="00D959FE" w:rsidRPr="0036238F" w:rsidTr="00D959FE">
        <w:trPr>
          <w:trHeight w:val="917"/>
        </w:trPr>
        <w:tc>
          <w:tcPr>
            <w:tcW w:w="2157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Май</w:t>
            </w:r>
          </w:p>
        </w:tc>
        <w:tc>
          <w:tcPr>
            <w:tcW w:w="5603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1.Познакомить с одуванчиком на разных стадиях развития: желтый и белый; вызвать эмоциональный отклик на любование цветами; воспитывать бережное отношение к цветам.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2.Познакомить детей с луком; научить сажать луковицы в землю и воду, наблюдать за ростом лука.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  <w:tc>
          <w:tcPr>
            <w:tcW w:w="3102" w:type="dxa"/>
          </w:tcPr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1.«Одуванчики» - экспериментирование с воздухом.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  <w:r w:rsidRPr="00D959FE">
              <w:rPr>
                <w:rStyle w:val="a3"/>
                <w:i w:val="0"/>
              </w:rPr>
              <w:t>2.«Расти, лучок!» - наблюдения за жизнью растений.</w:t>
            </w:r>
          </w:p>
          <w:p w:rsidR="00D959FE" w:rsidRPr="00D959FE" w:rsidRDefault="00D959FE" w:rsidP="00D959FE">
            <w:pPr>
              <w:rPr>
                <w:rStyle w:val="a3"/>
                <w:i w:val="0"/>
              </w:rPr>
            </w:pPr>
          </w:p>
        </w:tc>
      </w:tr>
    </w:tbl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7B1DA4" w:rsidP="007B1DA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D959FE" w:rsidRDefault="00D959FE" w:rsidP="007B1DA4">
      <w:pPr>
        <w:rPr>
          <w:rFonts w:eastAsia="Calibri"/>
          <w:b/>
          <w:lang w:eastAsia="en-US"/>
        </w:rPr>
      </w:pPr>
    </w:p>
    <w:p w:rsidR="001F523E" w:rsidRDefault="00D959FE" w:rsidP="007B1DA4">
      <w:pPr>
        <w:rPr>
          <w:b/>
        </w:rPr>
      </w:pPr>
      <w:r>
        <w:rPr>
          <w:rFonts w:eastAsia="Calibri"/>
          <w:b/>
          <w:lang w:eastAsia="en-US"/>
        </w:rPr>
        <w:lastRenderedPageBreak/>
        <w:t xml:space="preserve">                 </w:t>
      </w:r>
      <w:r w:rsidR="007B1DA4">
        <w:rPr>
          <w:rFonts w:eastAsia="Calibri"/>
          <w:b/>
          <w:lang w:eastAsia="en-US"/>
        </w:rPr>
        <w:t xml:space="preserve"> </w:t>
      </w:r>
      <w:r w:rsidR="007B1DA4" w:rsidRPr="007B1DA4">
        <w:rPr>
          <w:rFonts w:eastAsia="Calibri"/>
          <w:b/>
          <w:lang w:eastAsia="en-US"/>
        </w:rPr>
        <w:t xml:space="preserve"> </w:t>
      </w:r>
      <w:r w:rsidR="001F523E">
        <w:rPr>
          <w:b/>
        </w:rPr>
        <w:t>Перспективное планирование детской экспериментальной деятельности с</w:t>
      </w:r>
      <w:r w:rsidR="007B1DA4" w:rsidRPr="007B1DA4">
        <w:rPr>
          <w:b/>
        </w:rPr>
        <w:t xml:space="preserve"> детьми </w:t>
      </w:r>
      <w:r w:rsidR="001F523E">
        <w:rPr>
          <w:b/>
        </w:rPr>
        <w:t xml:space="preserve">      </w:t>
      </w:r>
    </w:p>
    <w:p w:rsidR="007B1DA4" w:rsidRPr="007B1DA4" w:rsidRDefault="001F523E" w:rsidP="007B1DA4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7B1DA4" w:rsidRPr="007B1DA4">
        <w:rPr>
          <w:b/>
        </w:rPr>
        <w:t>старшего дошкольного возраста</w:t>
      </w:r>
      <w:r w:rsidR="007B1DA4">
        <w:rPr>
          <w:b/>
        </w:rPr>
        <w:t>.</w:t>
      </w:r>
    </w:p>
    <w:p w:rsidR="007B1DA4" w:rsidRPr="007B1DA4" w:rsidRDefault="007B1DA4" w:rsidP="007B1DA4">
      <w:pPr>
        <w:jc w:val="center"/>
        <w:rPr>
          <w:b/>
        </w:rPr>
      </w:pPr>
    </w:p>
    <w:tbl>
      <w:tblPr>
        <w:tblW w:w="10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275"/>
        <w:gridCol w:w="3448"/>
        <w:gridCol w:w="3530"/>
      </w:tblGrid>
      <w:tr w:rsidR="007B1DA4" w:rsidRPr="007B1DA4" w:rsidTr="007B1DA4">
        <w:trPr>
          <w:trHeight w:val="791"/>
        </w:trPr>
        <w:tc>
          <w:tcPr>
            <w:tcW w:w="1586" w:type="dxa"/>
            <w:vAlign w:val="center"/>
          </w:tcPr>
          <w:p w:rsidR="007B1DA4" w:rsidRPr="007B1DA4" w:rsidRDefault="007B1DA4" w:rsidP="007B1DA4">
            <w:pPr>
              <w:jc w:val="center"/>
              <w:rPr>
                <w:rFonts w:eastAsia="Calibri"/>
                <w:b/>
                <w:lang w:eastAsia="en-US"/>
              </w:rPr>
            </w:pPr>
            <w:r w:rsidRPr="007B1DA4">
              <w:rPr>
                <w:rFonts w:eastAsia="Calibri"/>
                <w:b/>
                <w:lang w:eastAsia="en-US"/>
              </w:rPr>
              <w:t>Месяц</w:t>
            </w:r>
          </w:p>
        </w:tc>
        <w:tc>
          <w:tcPr>
            <w:tcW w:w="2275" w:type="dxa"/>
            <w:vAlign w:val="center"/>
          </w:tcPr>
          <w:p w:rsidR="007B1DA4" w:rsidRPr="007B1DA4" w:rsidRDefault="007B1DA4" w:rsidP="007B1DA4">
            <w:pPr>
              <w:jc w:val="center"/>
              <w:rPr>
                <w:rFonts w:eastAsia="Calibri"/>
                <w:b/>
                <w:lang w:eastAsia="en-US"/>
              </w:rPr>
            </w:pPr>
            <w:r w:rsidRPr="007B1DA4">
              <w:rPr>
                <w:rFonts w:eastAsia="Calibri"/>
                <w:b/>
                <w:lang w:eastAsia="en-US"/>
              </w:rPr>
              <w:t xml:space="preserve">Темы 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b/>
                <w:lang w:eastAsia="en-US"/>
              </w:rPr>
            </w:pPr>
            <w:r w:rsidRPr="007B1DA4">
              <w:rPr>
                <w:rFonts w:eastAsia="Calibri"/>
                <w:b/>
                <w:lang w:eastAsia="en-US"/>
              </w:rPr>
              <w:t>игр-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b/>
                <w:lang w:eastAsia="en-US"/>
              </w:rPr>
            </w:pPr>
            <w:r w:rsidRPr="007B1DA4">
              <w:rPr>
                <w:rFonts w:eastAsia="Calibri"/>
                <w:b/>
                <w:lang w:eastAsia="en-US"/>
              </w:rPr>
              <w:t>экспериментов</w:t>
            </w:r>
          </w:p>
        </w:tc>
        <w:tc>
          <w:tcPr>
            <w:tcW w:w="3448" w:type="dxa"/>
            <w:vAlign w:val="center"/>
          </w:tcPr>
          <w:p w:rsidR="007B1DA4" w:rsidRPr="007B1DA4" w:rsidRDefault="007B1DA4" w:rsidP="007B1DA4">
            <w:pPr>
              <w:jc w:val="center"/>
              <w:rPr>
                <w:rFonts w:eastAsia="Calibri"/>
                <w:b/>
                <w:lang w:eastAsia="en-US"/>
              </w:rPr>
            </w:pPr>
            <w:r w:rsidRPr="007B1DA4">
              <w:rPr>
                <w:rFonts w:eastAsia="Calibri"/>
                <w:b/>
                <w:lang w:eastAsia="en-US"/>
              </w:rPr>
              <w:t>Программное содержание</w:t>
            </w:r>
          </w:p>
        </w:tc>
        <w:tc>
          <w:tcPr>
            <w:tcW w:w="3530" w:type="dxa"/>
            <w:vAlign w:val="center"/>
          </w:tcPr>
          <w:p w:rsidR="007B1DA4" w:rsidRPr="007B1DA4" w:rsidRDefault="007B1DA4" w:rsidP="007B1DA4">
            <w:pPr>
              <w:jc w:val="center"/>
              <w:rPr>
                <w:rFonts w:eastAsia="Calibri"/>
                <w:b/>
                <w:lang w:eastAsia="en-US"/>
              </w:rPr>
            </w:pPr>
            <w:r w:rsidRPr="007B1DA4">
              <w:rPr>
                <w:rFonts w:eastAsia="Calibri"/>
                <w:b/>
                <w:lang w:eastAsia="en-US"/>
              </w:rPr>
              <w:t>Материалы и оборудование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Сентябрь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«Экскурсия 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в детскую лабораторию»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Уточнить представление детей о том, кто такие ученые (люди, изучающие мир и его устройство). Познакомить с понятием «наука» (познание), «гипотеза» (предположение). </w:t>
            </w:r>
          </w:p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Рассказать детям о способе познания мира - эксперименте (опыте), о назначении детской лаборатории.</w:t>
            </w:r>
          </w:p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Расширять представления детей о культуре поведения в детской лаборатории.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Игрушка - дед</w:t>
            </w:r>
            <w:proofErr w:type="gramStart"/>
            <w:r w:rsidRPr="007B1DA4">
              <w:rPr>
                <w:rFonts w:eastAsia="Calibri"/>
                <w:lang w:eastAsia="en-US"/>
              </w:rPr>
              <w:t xml:space="preserve"> З</w:t>
            </w:r>
            <w:proofErr w:type="gramEnd"/>
            <w:r w:rsidRPr="007B1DA4">
              <w:rPr>
                <w:rFonts w:eastAsia="Calibri"/>
                <w:lang w:eastAsia="en-US"/>
              </w:rPr>
              <w:t>най, баночка с водой, бумажные полотенца, стакан с водой, в которую добавлены чернила; духи и ванилин, яблоко, барабан, металлофон, мяч.</w:t>
            </w:r>
          </w:p>
        </w:tc>
      </w:tr>
      <w:tr w:rsidR="007B1DA4" w:rsidRPr="007B1DA4" w:rsidTr="007B1DA4">
        <w:trPr>
          <w:trHeight w:val="608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Октябрь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«Нюхаем, пробуем, трогаем, слушаем!»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proofErr w:type="gramStart"/>
            <w:r w:rsidRPr="007B1DA4">
              <w:rPr>
                <w:rFonts w:eastAsia="Calibri"/>
                <w:lang w:eastAsia="en-US"/>
              </w:rPr>
              <w:t>Закрепить представления детей об органах чувств, их назначении (уши – слышать, узнавать различные звуки; нос – определять запах; пальцы – определять форму, структуру поверхности; язык – определять на вкус).</w:t>
            </w:r>
            <w:proofErr w:type="gramEnd"/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Ширма  с тремя круглыми прорезями (для рук и носа), газета, колокольчик, молоток, два камня, погремушка, свисток, футляры от киндер–сюрпризов с отверстиями; </w:t>
            </w:r>
          </w:p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чеснок в футляре,</w:t>
            </w:r>
          </w:p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 кусочек апельсина; поролон с духами,</w:t>
            </w:r>
          </w:p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лимон.</w:t>
            </w:r>
          </w:p>
        </w:tc>
      </w:tr>
      <w:tr w:rsidR="007B1DA4" w:rsidRPr="007B1DA4" w:rsidTr="007B1DA4">
        <w:trPr>
          <w:trHeight w:val="1093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Октябрь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«Почему все звучит?»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Подвести  детей к пониманию причин возникновения звука: колебание предмета.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Бубен, стеклянный стакан, газета, деревянная линейка, металлофон.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Октябрь 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«Прозрачная вода»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Выявить свойства воды, подвести к пониманию, что вода прозрачная (прозрачная,  без запаха, льется, имеет вес).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proofErr w:type="gramStart"/>
            <w:r w:rsidRPr="007B1DA4">
              <w:rPr>
                <w:rFonts w:eastAsia="Calibri"/>
                <w:lang w:eastAsia="en-US"/>
              </w:rPr>
              <w:t>Две непрозрачные банки (одна заполнена водой, другая - нет), с широким горлышком, ложки, маленькие ковшики, таз с водой, поднос.</w:t>
            </w:r>
            <w:proofErr w:type="gramEnd"/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Октябрь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«Вода принимает форму»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Показать детям опыт, в котором  вода принимает форму сосуда, в которой она налита.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proofErr w:type="gramStart"/>
            <w:r w:rsidRPr="007B1DA4">
              <w:rPr>
                <w:rFonts w:eastAsia="Calibri"/>
                <w:lang w:eastAsia="en-US"/>
              </w:rPr>
              <w:t>Воронки, узкий высокий стакан, округлый сосуд, широкая миска, резиновая перчатка, ковшики, надувной шарик, целлофановый пакет, таз с водой, поднос.</w:t>
            </w:r>
            <w:proofErr w:type="gramEnd"/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Ноябрь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«Какие предметы могут плавать?»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Развивать у детей представление о плавучести предметов, о том, что плавучесть зависит не от размера предмета, а от его тяжести.</w:t>
            </w:r>
          </w:p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proofErr w:type="gramStart"/>
            <w:r w:rsidRPr="007B1DA4">
              <w:rPr>
                <w:rFonts w:eastAsia="Calibri"/>
                <w:lang w:eastAsia="en-US"/>
              </w:rPr>
              <w:t>Большой таз с водой, пластмассовые, деревянные, резиновые шарики, шишки, дощечки, камешки, гайки, шурупы.</w:t>
            </w:r>
            <w:proofErr w:type="gramEnd"/>
          </w:p>
        </w:tc>
      </w:tr>
      <w:tr w:rsidR="007B1DA4" w:rsidRPr="007B1DA4" w:rsidTr="007B1DA4">
        <w:trPr>
          <w:trHeight w:val="274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Ноябрь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«Делаем мыльные пузыри»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Познакомить детей со способом изготовления </w:t>
            </w:r>
            <w:r w:rsidRPr="007B1DA4">
              <w:rPr>
                <w:rFonts w:eastAsia="Calibri"/>
                <w:lang w:eastAsia="en-US"/>
              </w:rPr>
              <w:lastRenderedPageBreak/>
              <w:t>мыльных пузырей, со свойством жидкого мыла: может растягиваться, образует пеночку.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proofErr w:type="gramStart"/>
            <w:r w:rsidRPr="007B1DA4">
              <w:rPr>
                <w:rFonts w:eastAsia="Calibri"/>
                <w:lang w:eastAsia="en-US"/>
              </w:rPr>
              <w:lastRenderedPageBreak/>
              <w:t xml:space="preserve">Жидкое мыло, кусочки мыла, петля с ручкой,  стаканчики, </w:t>
            </w:r>
            <w:r w:rsidRPr="007B1DA4">
              <w:rPr>
                <w:rFonts w:eastAsia="Calibri"/>
                <w:lang w:eastAsia="en-US"/>
              </w:rPr>
              <w:lastRenderedPageBreak/>
              <w:t>вода, ложки, поднос.</w:t>
            </w:r>
            <w:proofErr w:type="gramEnd"/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lastRenderedPageBreak/>
              <w:t>Ноябрь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«Подушка из пены»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Развить у детей представление о плавучести предметов в мыльной пен</w:t>
            </w:r>
            <w:proofErr w:type="gramStart"/>
            <w:r w:rsidRPr="007B1DA4">
              <w:rPr>
                <w:rFonts w:eastAsia="Calibri"/>
                <w:lang w:eastAsia="en-US"/>
              </w:rPr>
              <w:t>е(</w:t>
            </w:r>
            <w:proofErr w:type="gramEnd"/>
            <w:r w:rsidRPr="007B1DA4">
              <w:rPr>
                <w:rFonts w:eastAsia="Calibri"/>
                <w:lang w:eastAsia="en-US"/>
              </w:rPr>
              <w:t>плавучесть зависит не от размеров предмета, а от его тяжести)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На подносе миска с водой, венчики, баночка с жидким мылом, пипетки, губка, ведро, деревянные палочки, различные предметы для проверки на плавучесть.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Ноябрь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«Воздух повсюду»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Обнаружить воздух в окружающем пространстве и выявить его свойство -  невидимость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Воздушные шарики, таз с водой, пустая пластмассовая бутылка, листы бумаги.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Декабрь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«Воздух работает»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Развивать представления воспитанников о том, что воздух может двигать предметы (парусные суда, воздушные шары и т.д.)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Пластмассовая ванночка, таз с водой, лист бумаги; кусочек пластилина, палочка, воздушные шарики.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Декабрь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«Каждому камешку свой домик»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Учить детей уметь классификации камней по форме, размеру, цвету, особенностям поверхности (гладкие, шероховатые); показать детям возможность использования камней в игровых целях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Различные камни, четыре коробочки, подносы с песком, модель обследования предмета, картинки – схемы, дорожка из камешков.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Декабрь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«Можно ли менять форму камня и глины»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proofErr w:type="gramStart"/>
            <w:r w:rsidRPr="007B1DA4">
              <w:rPr>
                <w:rFonts w:eastAsia="Calibri"/>
                <w:lang w:eastAsia="en-US"/>
              </w:rPr>
              <w:t xml:space="preserve">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 </w:t>
            </w:r>
            <w:proofErr w:type="gramEnd"/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Дощечки для лепки, глина, камень речной, модель обследования предмета.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Декабрь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«Свет повсюду»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proofErr w:type="gramStart"/>
            <w:r w:rsidRPr="007B1DA4">
              <w:rPr>
                <w:rFonts w:eastAsia="Calibri"/>
                <w:lang w:eastAsia="en-US"/>
              </w:rPr>
              <w:t>Показать значение  света, объяснить, что источники света могут быть природные (солнце, луна, костер); искусственные - изготовленные людьми (лампа, фонарик, свеча).</w:t>
            </w:r>
            <w:proofErr w:type="gramEnd"/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Иллюстрации событий, происходящих в разное время суток; картинки с изображениями источников света; несколько предметов, которые не дают света; фонарик,   свеча, настольная лампа. 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Январь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«Свет и тень»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Познакомить детей с образованием тени от предметов, установить сходство тени и объекта, создать с помощью теней образы.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Оборудование для теневого театра, фонарь.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Январь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«Замерзшая вода»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Выявить, что лед – твердое вещество, плавает, тает, состоит из воды.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b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Кусочки льда, холодная вода, тарелочки, картинка с изображением айсберга</w:t>
            </w:r>
            <w:r w:rsidRPr="007B1DA4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Январь 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«Тающий лед»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Определить, что лед тает от тепла, от надавливания, что в </w:t>
            </w:r>
            <w:r w:rsidRPr="007B1DA4">
              <w:rPr>
                <w:rFonts w:eastAsia="Calibri"/>
                <w:lang w:eastAsia="en-US"/>
              </w:rPr>
              <w:lastRenderedPageBreak/>
              <w:t>горячей воде он тает быстрее; что вода на холоде замерзает, а также принимает форму емкости, в которой находится.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lastRenderedPageBreak/>
              <w:t xml:space="preserve">Тарелка, миска с горячей водой, миска с холодной водой, </w:t>
            </w:r>
            <w:r w:rsidRPr="007B1DA4">
              <w:rPr>
                <w:rFonts w:eastAsia="Calibri"/>
                <w:lang w:eastAsia="en-US"/>
              </w:rPr>
              <w:lastRenderedPageBreak/>
              <w:t>кубики льда, ложка, акварельные краски, разнообразные формочки, веревочки.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lastRenderedPageBreak/>
              <w:t xml:space="preserve">Январь 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«Разноцветные шарики»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Получить путем смешивания основных цветов новые оттенки: оранжевый, зеленый, фиолетовый, голубой.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proofErr w:type="gramStart"/>
            <w:r w:rsidRPr="007B1DA4">
              <w:rPr>
                <w:rFonts w:eastAsia="Calibri"/>
                <w:lang w:eastAsia="en-US"/>
              </w:rPr>
              <w:t>Палитра, гуашевые краски: синяя, красная, белая, желтая; тряпочки, вода в стаканах, листы бумаги с контурным изображением шариков.</w:t>
            </w:r>
            <w:proofErr w:type="gramEnd"/>
          </w:p>
        </w:tc>
      </w:tr>
      <w:tr w:rsidR="007B1DA4" w:rsidRPr="007B1DA4" w:rsidTr="007B1DA4">
        <w:trPr>
          <w:trHeight w:val="323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Февраль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b/>
                <w:lang w:eastAsia="en-US"/>
              </w:rPr>
              <w:t>«</w:t>
            </w:r>
            <w:r w:rsidRPr="007B1DA4">
              <w:rPr>
                <w:rFonts w:eastAsia="Calibri"/>
                <w:lang w:eastAsia="en-US"/>
              </w:rPr>
              <w:t>Таинственные картинки»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Показать детям, что окружающие предметы меняют цвет, если посмотреть на них через цветные стекла.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Цветные стекла, рабочие листы, цветные карандаши.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Февраль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«Все увидим, все узнаем»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Познакомить детей с прибором – помощником – лупой и ее назначением.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Лупы, маленькие пуговицы, бусинки, семечки, мелкие камешки и прочие для рассматривания, цветные карандаши.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Февраль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b/>
                <w:lang w:eastAsia="en-US"/>
              </w:rPr>
              <w:t>«</w:t>
            </w:r>
            <w:r w:rsidRPr="007B1DA4">
              <w:rPr>
                <w:rFonts w:eastAsia="Calibri"/>
                <w:lang w:eastAsia="en-US"/>
              </w:rPr>
              <w:t>Песочная страна»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Выделить свойства песка: сыпучесть, рыхлость, из мокрого - можно лепить; познакомить со способом изготовления рисунка из песка.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Песок, вода, лупы, листы плотной цветной бумаги, клеевые карандаши.</w:t>
            </w:r>
          </w:p>
        </w:tc>
      </w:tr>
      <w:tr w:rsidR="007B1DA4" w:rsidRPr="007B1DA4" w:rsidTr="007B1DA4">
        <w:trPr>
          <w:trHeight w:val="1021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Февраль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b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«Где вода</w:t>
            </w:r>
            <w:r w:rsidRPr="007B1DA4">
              <w:rPr>
                <w:rFonts w:eastAsia="Calibri"/>
                <w:b/>
                <w:lang w:eastAsia="en-US"/>
              </w:rPr>
              <w:t>?»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Выявить, что песок и глина по-разному впитывают воду, выделить их свойства: сыпучесть, рыхлость.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Прозрачные емкости с сухим песком, с сухой глиной, мерные стаканчики с водой, лупа.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Март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«Водяная мельница»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Развивать представление о том, что вода может приводить в движение другие предметы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Игрушечная водяная мельница, таз, кувшин с водой, тряпка.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Март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«Звенящая вода»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Показать детям, что количество воды в стакане влияет на издаваемый звук.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Поднос, на котором стоят различные бокалы, вода в миске. 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Март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«Угадай-ка»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Показать детям, что предметы имеют вес, который зависит от материала.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Предметы одинаковой формы и размера из разных материалов: дерева, металла, поролона, пластмассы; емкость с водой; с песком, шарики из разного материала.</w:t>
            </w:r>
          </w:p>
        </w:tc>
      </w:tr>
      <w:tr w:rsidR="007B1DA4" w:rsidRPr="007B1DA4" w:rsidTr="007B1DA4">
        <w:trPr>
          <w:trHeight w:val="181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Март 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Ловись</w:t>
            </w:r>
            <w:proofErr w:type="spellEnd"/>
            <w:r w:rsidRPr="007B1DA4">
              <w:rPr>
                <w:rFonts w:eastAsia="Calibri"/>
                <w:lang w:eastAsia="en-US"/>
              </w:rPr>
              <w:t xml:space="preserve"> рыбка, и мала, и велика»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Выяснить способность магнита притягивать некоторые предметы.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Игра магнитная «Рыбалка», магниты, мелкие предметы из разных материалов, таз с водой, рабочий лист.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Апрель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«Солнечные зайчики»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Понять причину возникновения солнечных зайчиков, научить пускать солнечных зайчиков (отражать свет зеркалом)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Зеркала.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Апрель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«Что растворяется 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в воде»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Показать детям растворимость и нерастворимость в воде различных предметов.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Мука, сахарный песок, речной песок, стиральный порошок, стаканы с чистой водой.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Апрель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b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«Что отражается в зеркале?»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Познакомить детей с понятием «отражение», найти предметы, </w:t>
            </w:r>
            <w:r w:rsidRPr="007B1DA4">
              <w:rPr>
                <w:rFonts w:eastAsia="Calibri"/>
                <w:lang w:eastAsia="en-US"/>
              </w:rPr>
              <w:lastRenderedPageBreak/>
              <w:t>способные отражать.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lastRenderedPageBreak/>
              <w:t xml:space="preserve">Зеркала, ложка, стеклянная ваза, алюминиевая фольга, </w:t>
            </w:r>
            <w:r w:rsidRPr="007B1DA4">
              <w:rPr>
                <w:rFonts w:eastAsia="Calibri"/>
                <w:lang w:eastAsia="en-US"/>
              </w:rPr>
              <w:lastRenderedPageBreak/>
              <w:t>рабочие лисы, сковорода.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lastRenderedPageBreak/>
              <w:t>Апрель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«Волшебное сито»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proofErr w:type="gramStart"/>
            <w:r w:rsidRPr="007B1DA4">
              <w:rPr>
                <w:rFonts w:eastAsia="Calibri"/>
                <w:lang w:eastAsia="en-US"/>
              </w:rPr>
              <w:t>Познакомить детей со способом отделения камней от песка; мелкой крупы от крупной с помощью сита; развить самостоятельность.</w:t>
            </w:r>
            <w:proofErr w:type="gramEnd"/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Совки,  различные сита, ведерки, крупа манная и рис, песок, мелкие камешки.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Май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b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«Игры с песком»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b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Закрепить представления детей о свойствах песка, развить любознательность, наблюдательность, активизировать речь детей, развить</w:t>
            </w:r>
            <w:r w:rsidRPr="007B1DA4">
              <w:rPr>
                <w:rFonts w:eastAsia="Calibri"/>
                <w:b/>
                <w:lang w:eastAsia="en-US"/>
              </w:rPr>
              <w:t xml:space="preserve"> </w:t>
            </w:r>
            <w:r w:rsidRPr="007B1DA4">
              <w:rPr>
                <w:rFonts w:eastAsia="Calibri"/>
                <w:lang w:eastAsia="en-US"/>
              </w:rPr>
              <w:t>конструктивные умения.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Большая детская песочница, в которой оставлены следы от пластмассовых животных, игрушки – животные, совки, детские грабли, лейки.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Май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2275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«Фонтанчики - радуга»</w:t>
            </w: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Развить любознательность, самостоятельность, создать радостное настроение.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Пластиковые бутылки с дырочками.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Май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3 неделя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5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«Солнце дарит нам тепло»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48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Развить у детей представление о том, что Солнце является источником тепла и света; показать степень ее поглощения разными предметами и материалами</w:t>
            </w:r>
          </w:p>
        </w:tc>
        <w:tc>
          <w:tcPr>
            <w:tcW w:w="3530" w:type="dxa"/>
          </w:tcPr>
          <w:p w:rsidR="007B1DA4" w:rsidRPr="007B1DA4" w:rsidRDefault="007B1DA4" w:rsidP="007B1DA4">
            <w:pPr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Набор предметов, изготовленных из разных материалов: из бумаги, пластмассы, дерева, металла</w:t>
            </w:r>
          </w:p>
        </w:tc>
      </w:tr>
      <w:tr w:rsidR="007B1DA4" w:rsidRPr="007B1DA4" w:rsidTr="007B1DA4">
        <w:trPr>
          <w:trHeight w:val="527"/>
        </w:trPr>
        <w:tc>
          <w:tcPr>
            <w:tcW w:w="1586" w:type="dxa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Май</w:t>
            </w:r>
          </w:p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 xml:space="preserve">4 неделя </w:t>
            </w:r>
          </w:p>
        </w:tc>
        <w:tc>
          <w:tcPr>
            <w:tcW w:w="9253" w:type="dxa"/>
            <w:gridSpan w:val="3"/>
          </w:tcPr>
          <w:p w:rsidR="007B1DA4" w:rsidRPr="007B1DA4" w:rsidRDefault="007B1DA4" w:rsidP="007B1DA4">
            <w:pPr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Диагностирование детей</w:t>
            </w:r>
          </w:p>
        </w:tc>
      </w:tr>
    </w:tbl>
    <w:p w:rsidR="007B1DA4" w:rsidRPr="007B1DA4" w:rsidRDefault="007B1DA4" w:rsidP="007B1DA4">
      <w:pPr>
        <w:spacing w:before="120" w:after="200" w:line="360" w:lineRule="auto"/>
        <w:jc w:val="both"/>
        <w:rPr>
          <w:rFonts w:eastAsia="Calibri"/>
          <w:b/>
          <w:lang w:eastAsia="en-US"/>
        </w:rPr>
      </w:pPr>
      <w:r w:rsidRPr="007B1DA4">
        <w:rPr>
          <w:rFonts w:eastAsia="Calibri"/>
          <w:b/>
          <w:lang w:eastAsia="en-US"/>
        </w:rPr>
        <w:t xml:space="preserve">        </w:t>
      </w:r>
    </w:p>
    <w:p w:rsidR="007B1DA4" w:rsidRPr="007B1DA4" w:rsidRDefault="007B1DA4" w:rsidP="007B1DA4">
      <w:pPr>
        <w:spacing w:before="120" w:after="200" w:line="360" w:lineRule="auto"/>
        <w:jc w:val="both"/>
        <w:rPr>
          <w:rFonts w:eastAsia="Calibri"/>
          <w:b/>
          <w:lang w:eastAsia="en-US"/>
        </w:rPr>
      </w:pPr>
    </w:p>
    <w:p w:rsidR="007B1DA4" w:rsidRPr="007B1DA4" w:rsidRDefault="007B1DA4" w:rsidP="007B1DA4">
      <w:pPr>
        <w:spacing w:before="120" w:after="200" w:line="360" w:lineRule="auto"/>
        <w:jc w:val="both"/>
        <w:rPr>
          <w:rFonts w:eastAsia="Calibri"/>
          <w:b/>
          <w:lang w:eastAsia="en-US"/>
        </w:rPr>
      </w:pPr>
    </w:p>
    <w:p w:rsidR="007B1DA4" w:rsidRPr="007B1DA4" w:rsidRDefault="007B1DA4" w:rsidP="007B1DA4">
      <w:pPr>
        <w:spacing w:before="120" w:after="200" w:line="360" w:lineRule="auto"/>
        <w:jc w:val="both"/>
        <w:rPr>
          <w:rFonts w:eastAsia="Calibri"/>
          <w:b/>
          <w:lang w:eastAsia="en-US"/>
        </w:rPr>
      </w:pPr>
    </w:p>
    <w:p w:rsidR="007B1DA4" w:rsidRPr="007B1DA4" w:rsidRDefault="007B1DA4" w:rsidP="007B1DA4">
      <w:pPr>
        <w:spacing w:before="120" w:after="200" w:line="360" w:lineRule="auto"/>
        <w:jc w:val="both"/>
        <w:rPr>
          <w:rFonts w:eastAsia="Calibri"/>
          <w:b/>
          <w:lang w:eastAsia="en-US"/>
        </w:rPr>
      </w:pPr>
    </w:p>
    <w:p w:rsidR="007B1DA4" w:rsidRPr="007B1DA4" w:rsidRDefault="007B1DA4" w:rsidP="007B1DA4">
      <w:pPr>
        <w:spacing w:before="120" w:after="200" w:line="360" w:lineRule="auto"/>
        <w:jc w:val="both"/>
        <w:rPr>
          <w:rFonts w:eastAsia="Calibri"/>
          <w:b/>
          <w:lang w:eastAsia="en-US"/>
        </w:rPr>
      </w:pPr>
    </w:p>
    <w:p w:rsidR="007B1DA4" w:rsidRPr="007B1DA4" w:rsidRDefault="007B1DA4" w:rsidP="007B1DA4">
      <w:pPr>
        <w:spacing w:before="120" w:after="200" w:line="360" w:lineRule="auto"/>
        <w:jc w:val="both"/>
        <w:rPr>
          <w:rFonts w:eastAsia="Calibri"/>
          <w:b/>
          <w:lang w:eastAsia="en-US"/>
        </w:rPr>
      </w:pPr>
    </w:p>
    <w:p w:rsidR="007B1DA4" w:rsidRPr="007B1DA4" w:rsidRDefault="007B1DA4" w:rsidP="007B1DA4">
      <w:pPr>
        <w:spacing w:before="120" w:after="200" w:line="360" w:lineRule="auto"/>
        <w:jc w:val="both"/>
        <w:rPr>
          <w:rFonts w:eastAsia="Calibri"/>
          <w:b/>
          <w:lang w:eastAsia="en-US"/>
        </w:rPr>
      </w:pPr>
    </w:p>
    <w:p w:rsidR="007B1DA4" w:rsidRPr="007B1DA4" w:rsidRDefault="007B1DA4" w:rsidP="007B1DA4">
      <w:pPr>
        <w:spacing w:before="120" w:after="200" w:line="360" w:lineRule="auto"/>
        <w:jc w:val="both"/>
        <w:rPr>
          <w:rFonts w:eastAsia="Calibri"/>
          <w:b/>
          <w:lang w:eastAsia="en-US"/>
        </w:rPr>
      </w:pPr>
    </w:p>
    <w:p w:rsidR="007B1DA4" w:rsidRPr="007B1DA4" w:rsidRDefault="007B1DA4" w:rsidP="007B1DA4">
      <w:pPr>
        <w:spacing w:before="120" w:after="200" w:line="360" w:lineRule="auto"/>
        <w:jc w:val="both"/>
        <w:rPr>
          <w:rFonts w:eastAsia="Calibri"/>
          <w:b/>
          <w:lang w:eastAsia="en-US"/>
        </w:rPr>
      </w:pPr>
    </w:p>
    <w:p w:rsidR="007B1DA4" w:rsidRPr="007B1DA4" w:rsidRDefault="007B1DA4" w:rsidP="007B1DA4">
      <w:pPr>
        <w:spacing w:before="120" w:after="200" w:line="360" w:lineRule="auto"/>
        <w:jc w:val="both"/>
        <w:rPr>
          <w:rFonts w:eastAsia="Calibri"/>
          <w:b/>
          <w:lang w:eastAsia="en-US"/>
        </w:rPr>
      </w:pPr>
    </w:p>
    <w:p w:rsidR="007B1DA4" w:rsidRPr="007B1DA4" w:rsidRDefault="007B1DA4" w:rsidP="007B1DA4">
      <w:pPr>
        <w:spacing w:before="120" w:after="200" w:line="360" w:lineRule="auto"/>
        <w:jc w:val="both"/>
        <w:rPr>
          <w:rFonts w:eastAsia="Calibri"/>
          <w:b/>
          <w:lang w:eastAsia="en-US"/>
        </w:rPr>
      </w:pPr>
    </w:p>
    <w:p w:rsidR="007B1DA4" w:rsidRPr="007B1DA4" w:rsidRDefault="007B1DA4" w:rsidP="007B1DA4">
      <w:pPr>
        <w:spacing w:before="120" w:after="200" w:line="360" w:lineRule="auto"/>
        <w:jc w:val="both"/>
        <w:rPr>
          <w:rFonts w:eastAsia="Calibri"/>
          <w:b/>
          <w:lang w:eastAsia="en-US"/>
        </w:rPr>
      </w:pPr>
    </w:p>
    <w:p w:rsidR="007B1DA4" w:rsidRDefault="007B1DA4" w:rsidP="007B1DA4">
      <w:pPr>
        <w:spacing w:before="120" w:after="200"/>
        <w:contextualSpacing/>
        <w:jc w:val="both"/>
        <w:rPr>
          <w:rFonts w:eastAsia="Calibri"/>
          <w:b/>
          <w:lang w:eastAsia="en-US"/>
        </w:rPr>
      </w:pPr>
    </w:p>
    <w:p w:rsidR="007B1DA4" w:rsidRPr="007B1DA4" w:rsidRDefault="007B1DA4" w:rsidP="007B1DA4">
      <w:pPr>
        <w:spacing w:before="120" w:after="200"/>
        <w:contextualSpacing/>
        <w:jc w:val="center"/>
        <w:rPr>
          <w:rFonts w:eastAsia="Calibri"/>
          <w:b/>
          <w:lang w:eastAsia="en-US"/>
        </w:rPr>
      </w:pPr>
      <w:r w:rsidRPr="007B1DA4">
        <w:rPr>
          <w:rFonts w:eastAsia="Calibri"/>
          <w:b/>
          <w:lang w:eastAsia="en-US"/>
        </w:rPr>
        <w:t>Перспективное планирование ознакомления с природой в процессе</w:t>
      </w:r>
    </w:p>
    <w:p w:rsidR="007B1DA4" w:rsidRPr="007B1DA4" w:rsidRDefault="007B1DA4" w:rsidP="007B1DA4">
      <w:pPr>
        <w:spacing w:before="120" w:after="200"/>
        <w:contextualSpacing/>
        <w:jc w:val="center"/>
        <w:rPr>
          <w:rFonts w:eastAsia="Calibri"/>
          <w:b/>
          <w:lang w:eastAsia="en-US"/>
        </w:rPr>
      </w:pPr>
      <w:r w:rsidRPr="007B1DA4">
        <w:rPr>
          <w:rFonts w:eastAsia="Calibri"/>
          <w:b/>
          <w:lang w:eastAsia="en-US"/>
        </w:rPr>
        <w:t>опытно-экспериментальной деятельности в подготовительной к школе группе.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1310"/>
        <w:gridCol w:w="1332"/>
        <w:gridCol w:w="1307"/>
        <w:gridCol w:w="1124"/>
        <w:gridCol w:w="1786"/>
        <w:gridCol w:w="1383"/>
        <w:gridCol w:w="1378"/>
      </w:tblGrid>
      <w:tr w:rsidR="007B1DA4" w:rsidRPr="007B1DA4" w:rsidTr="007B1DA4">
        <w:tc>
          <w:tcPr>
            <w:tcW w:w="985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>Беседы. Рассказы воспитателя</w:t>
            </w:r>
          </w:p>
        </w:tc>
        <w:tc>
          <w:tcPr>
            <w:tcW w:w="1208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 xml:space="preserve">Экскурсии, целевые прогулки </w:t>
            </w:r>
          </w:p>
        </w:tc>
        <w:tc>
          <w:tcPr>
            <w:tcW w:w="1228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>Наблюдения, опыты, эксперименты</w:t>
            </w:r>
          </w:p>
        </w:tc>
        <w:tc>
          <w:tcPr>
            <w:tcW w:w="1206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>Художественная и познавательная литература</w:t>
            </w:r>
          </w:p>
        </w:tc>
        <w:tc>
          <w:tcPr>
            <w:tcW w:w="1040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>Игра</w:t>
            </w:r>
          </w:p>
        </w:tc>
        <w:tc>
          <w:tcPr>
            <w:tcW w:w="1641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>Развивающая среда</w:t>
            </w:r>
          </w:p>
        </w:tc>
        <w:tc>
          <w:tcPr>
            <w:tcW w:w="1275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>Связь с другими видами деятельности</w:t>
            </w:r>
          </w:p>
        </w:tc>
        <w:tc>
          <w:tcPr>
            <w:tcW w:w="1270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>Взаимодействие с родителями</w:t>
            </w:r>
          </w:p>
        </w:tc>
      </w:tr>
      <w:tr w:rsidR="007B1DA4" w:rsidRPr="007B1DA4" w:rsidTr="007B1DA4">
        <w:tc>
          <w:tcPr>
            <w:tcW w:w="9853" w:type="dxa"/>
            <w:gridSpan w:val="8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Сентябрь</w:t>
            </w:r>
          </w:p>
        </w:tc>
      </w:tr>
      <w:tr w:rsidR="007B1DA4" w:rsidRPr="007B1DA4" w:rsidTr="007B1DA4">
        <w:tc>
          <w:tcPr>
            <w:tcW w:w="985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>Что такое вода? Как мы используем воду</w:t>
            </w:r>
          </w:p>
        </w:tc>
        <w:tc>
          <w:tcPr>
            <w:tcW w:w="1208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>Ищем, где в д/</w:t>
            </w:r>
            <w:proofErr w:type="gramStart"/>
            <w:r w:rsidRPr="007B1DA4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End"/>
            <w:r w:rsidRPr="007B1DA4">
              <w:rPr>
                <w:rFonts w:eastAsia="Calibri"/>
                <w:sz w:val="18"/>
                <w:szCs w:val="18"/>
                <w:lang w:eastAsia="en-US"/>
              </w:rPr>
              <w:t xml:space="preserve"> используется вода и как. Ищем воду (отмечаем капелькой) на территории д/</w:t>
            </w:r>
            <w:proofErr w:type="gramStart"/>
            <w:r w:rsidRPr="007B1DA4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End"/>
            <w:r w:rsidRPr="007B1DA4">
              <w:rPr>
                <w:rFonts w:eastAsia="Calibri"/>
                <w:sz w:val="18"/>
                <w:szCs w:val="18"/>
                <w:lang w:eastAsia="en-US"/>
              </w:rPr>
              <w:t xml:space="preserve">. Экскурсия к пруду.  </w:t>
            </w:r>
          </w:p>
        </w:tc>
        <w:tc>
          <w:tcPr>
            <w:tcW w:w="1228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>Наблюдения за облаками. Наблюдения за лужами, за дождем. Опыты с водой 1.Сравнение с песком. 2.Свойства воды. Эксперименты: «Умная галка», «Помощница вода», «Сила воды».</w:t>
            </w:r>
          </w:p>
        </w:tc>
        <w:tc>
          <w:tcPr>
            <w:tcW w:w="1206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Стихи о воде, загадки Н. Рыжовой. Пословицы: «Не велика капля, а камень точит» «Что в воду упало, то пропало» «Мокрому  дождь не страшен» Энциклопедия «Вода» «Планета Земля» Том 3 «География»</w:t>
            </w:r>
          </w:p>
        </w:tc>
        <w:tc>
          <w:tcPr>
            <w:tcW w:w="1040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B1DA4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7B1DA4">
              <w:rPr>
                <w:rFonts w:eastAsia="Calibri"/>
                <w:sz w:val="20"/>
                <w:szCs w:val="20"/>
                <w:lang w:eastAsia="en-US"/>
              </w:rPr>
              <w:t>/и «Аисты и лягушки» Д/и «Кто где живет?» Эстафета «На водоём»</w:t>
            </w:r>
          </w:p>
        </w:tc>
        <w:tc>
          <w:tcPr>
            <w:tcW w:w="1641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Поделка из природного материала «Пруд с утятами», композиции «Дождь», «Деревья смотрят в воду» иллюстрации, картинки, книги о воде, как человек ее использует. Пособие «Как вода приходит в дом»</w:t>
            </w:r>
          </w:p>
        </w:tc>
        <w:tc>
          <w:tcPr>
            <w:tcW w:w="1275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Рисование «В мире клякс» Ручной труд – капельки из картона. Создание альбомов «Наша река», «Наше озеро»</w:t>
            </w:r>
            <w:proofErr w:type="gramStart"/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270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Анкетирование, собрание на тему «Природа в развитии и воспитании ребенка»</w:t>
            </w:r>
          </w:p>
        </w:tc>
      </w:tr>
      <w:tr w:rsidR="007B1DA4" w:rsidRPr="007B1DA4" w:rsidTr="007B1DA4">
        <w:tc>
          <w:tcPr>
            <w:tcW w:w="9853" w:type="dxa"/>
            <w:gridSpan w:val="8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Октябрь</w:t>
            </w:r>
          </w:p>
        </w:tc>
      </w:tr>
      <w:tr w:rsidR="007B1DA4" w:rsidRPr="007B1DA4" w:rsidTr="007B1DA4">
        <w:tc>
          <w:tcPr>
            <w:tcW w:w="985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Что такое природа? Значение природы для человека. Значение природных условий для сохранения жизни в воде. Что такое погода? От чего она зависит? Круговорот воды в природе.</w:t>
            </w:r>
          </w:p>
        </w:tc>
        <w:tc>
          <w:tcPr>
            <w:tcW w:w="1208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Целевая прогулка к реке (изменения, жизнь, обитателей, подготовка к зиме). Экскурсия к озеру (изменения). Прогулка по экологической тропинке на территории д/</w:t>
            </w:r>
            <w:proofErr w:type="gramStart"/>
            <w:r w:rsidRPr="007B1DA4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7B1DA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Опыты: 1.Что такое пар и когда его можно увидеть? 2.Как поймать воду, которая летает в воздухе? 3.Сравнение речной и водопроводной воды. 4.Когда из чашки и тарелки идет пар?</w:t>
            </w:r>
          </w:p>
        </w:tc>
        <w:tc>
          <w:tcPr>
            <w:tcW w:w="1206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 xml:space="preserve">Сказки: Т. </w:t>
            </w:r>
            <w:proofErr w:type="spellStart"/>
            <w:r w:rsidRPr="007B1DA4">
              <w:rPr>
                <w:rFonts w:eastAsia="Calibri"/>
                <w:sz w:val="18"/>
                <w:szCs w:val="18"/>
                <w:lang w:eastAsia="en-US"/>
              </w:rPr>
              <w:t>Адамовская</w:t>
            </w:r>
            <w:proofErr w:type="spellEnd"/>
            <w:r w:rsidRPr="007B1DA4">
              <w:rPr>
                <w:rFonts w:eastAsia="Calibri"/>
                <w:sz w:val="18"/>
                <w:szCs w:val="18"/>
                <w:lang w:eastAsia="en-US"/>
              </w:rPr>
              <w:t xml:space="preserve"> «Сказка о капельке», Г. Никольская «Приключения капельки» Е. Пермяк «Как огонь воду замуж взял» Поговорка «Весна да осень – на дню погод восемь» Н. Рыжова «Что такое экология» Стих Э. </w:t>
            </w:r>
            <w:proofErr w:type="spellStart"/>
            <w:r w:rsidRPr="007B1DA4">
              <w:rPr>
                <w:rFonts w:eastAsia="Calibri"/>
                <w:sz w:val="18"/>
                <w:szCs w:val="18"/>
                <w:lang w:eastAsia="en-US"/>
              </w:rPr>
              <w:t>Мошковской</w:t>
            </w:r>
            <w:proofErr w:type="spellEnd"/>
            <w:r w:rsidRPr="007B1DA4">
              <w:rPr>
                <w:rFonts w:eastAsia="Calibri"/>
                <w:sz w:val="18"/>
                <w:szCs w:val="18"/>
                <w:lang w:eastAsia="en-US"/>
              </w:rPr>
              <w:t xml:space="preserve"> «Жил на свете человек» В. Орлов «Дом под крышей голубой»</w:t>
            </w:r>
          </w:p>
        </w:tc>
        <w:tc>
          <w:tcPr>
            <w:tcW w:w="1040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7B1DA4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7B1DA4">
              <w:rPr>
                <w:rFonts w:eastAsia="Calibri"/>
                <w:sz w:val="18"/>
                <w:szCs w:val="18"/>
                <w:lang w:eastAsia="en-US"/>
              </w:rPr>
              <w:t>/и «Селезень»  Д/и «Угадай, кто в мешочке». Д/и «Что к чему» Д/и «Почему они такие разные»</w:t>
            </w:r>
          </w:p>
        </w:tc>
        <w:tc>
          <w:tcPr>
            <w:tcW w:w="1641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Внесение глобуса. Макет русла реки. Внесение «Ящика ощущений» Карта-схема экологической картины д\с. Картины «Мой дом» «Дом природы» Пособие к «Сказке о капельке»</w:t>
            </w:r>
          </w:p>
        </w:tc>
        <w:tc>
          <w:tcPr>
            <w:tcW w:w="1275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НОД по темам: «Рыбка зовет на помощь?» «Что такое погода и от чего она зависит?» «Наш дом </w:t>
            </w:r>
            <w:proofErr w:type="gramStart"/>
            <w:r w:rsidRPr="007B1DA4">
              <w:rPr>
                <w:rFonts w:eastAsia="Calibri"/>
                <w:sz w:val="20"/>
                <w:szCs w:val="20"/>
                <w:lang w:eastAsia="en-US"/>
              </w:rPr>
              <w:t>–п</w:t>
            </w:r>
            <w:proofErr w:type="gramEnd"/>
            <w:r w:rsidRPr="007B1DA4">
              <w:rPr>
                <w:rFonts w:eastAsia="Calibri"/>
                <w:sz w:val="20"/>
                <w:szCs w:val="20"/>
                <w:lang w:eastAsia="en-US"/>
              </w:rPr>
              <w:t>рирода» «Что такое экология?</w:t>
            </w:r>
          </w:p>
        </w:tc>
        <w:tc>
          <w:tcPr>
            <w:tcW w:w="1270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Конкурс семейного рисунка или поделки «Мой дом в настоящем и будущем» (окружающая среда) «Развивающая среда в семье (экология)».</w:t>
            </w:r>
          </w:p>
        </w:tc>
      </w:tr>
      <w:tr w:rsidR="007B1DA4" w:rsidRPr="007B1DA4" w:rsidTr="007B1DA4">
        <w:tc>
          <w:tcPr>
            <w:tcW w:w="9853" w:type="dxa"/>
            <w:gridSpan w:val="8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Ноябрь  - Декабрь</w:t>
            </w:r>
          </w:p>
        </w:tc>
      </w:tr>
      <w:tr w:rsidR="007B1DA4" w:rsidRPr="007B1DA4" w:rsidTr="007B1DA4">
        <w:tc>
          <w:tcPr>
            <w:tcW w:w="985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О живом и неживом Жизнь в воде. Вода зимой.</w:t>
            </w:r>
          </w:p>
        </w:tc>
        <w:tc>
          <w:tcPr>
            <w:tcW w:w="1208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Экскурсия «Зимняя река». Экскурсия к озеру (изменения в неживой 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природе). Прогулка по участку д/</w:t>
            </w:r>
            <w:proofErr w:type="gramStart"/>
            <w:r w:rsidRPr="007B1DA4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1DA4">
              <w:rPr>
                <w:rFonts w:eastAsia="Calibri"/>
                <w:sz w:val="18"/>
                <w:szCs w:val="18"/>
                <w:lang w:eastAsia="en-US"/>
              </w:rPr>
              <w:t>«Мы следопыты»</w:t>
            </w:r>
          </w:p>
        </w:tc>
        <w:tc>
          <w:tcPr>
            <w:tcW w:w="1228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Наблюдения: за объектами живой и неживой природы на участке (за 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>птицами, снегом, снежинками, инеем) Опыты: 1.Снег – это вода? 2.Можно ли есть снег? 3.Можно ли пить талую воду? 4.Делаем цветные льдинки</w:t>
            </w:r>
          </w:p>
        </w:tc>
        <w:tc>
          <w:tcPr>
            <w:tcW w:w="1206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Загадки об инее, снеге, льде, о зимней реке. Пословица «Не будет снега – не 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будет и следа» </w:t>
            </w:r>
          </w:p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 xml:space="preserve">Л. </w:t>
            </w:r>
            <w:proofErr w:type="spellStart"/>
            <w:r w:rsidRPr="007B1DA4">
              <w:rPr>
                <w:rFonts w:eastAsia="Calibri"/>
                <w:sz w:val="18"/>
                <w:szCs w:val="18"/>
                <w:lang w:eastAsia="en-US"/>
              </w:rPr>
              <w:t>Сикорука</w:t>
            </w:r>
            <w:proofErr w:type="spellEnd"/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 «Почему идет снег»</w:t>
            </w:r>
          </w:p>
        </w:tc>
        <w:tc>
          <w:tcPr>
            <w:tcW w:w="1040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>П</w:t>
            </w:r>
            <w:proofErr w:type="gramEnd"/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/и </w:t>
            </w:r>
            <w:r w:rsidRPr="007B1DA4">
              <w:rPr>
                <w:rFonts w:eastAsia="Calibri"/>
                <w:sz w:val="18"/>
                <w:szCs w:val="18"/>
                <w:lang w:eastAsia="en-US"/>
              </w:rPr>
              <w:t>«Съедобное – несъедобное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» Д/и «Живая и неживая 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природа» П/и «Земля, вода, огонь, воздух» П/и «Караси и карпы» Д/и «Жалобная книга природы»</w:t>
            </w:r>
          </w:p>
        </w:tc>
        <w:tc>
          <w:tcPr>
            <w:tcW w:w="1641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Схема ухода за растениями Потребность растения в воде. Схема «Последовательность развития 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растения» </w:t>
            </w:r>
          </w:p>
        </w:tc>
        <w:tc>
          <w:tcPr>
            <w:tcW w:w="1275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Рисование «Волшебные снежинки «Дед Мороз рисует на окне». НОД по темам: 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«Живое – неживое» «Путь на речку» «Где зимуют лягушки» </w:t>
            </w:r>
          </w:p>
        </w:tc>
        <w:tc>
          <w:tcPr>
            <w:tcW w:w="1270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Помощь в проведении зимних экскурсий.</w:t>
            </w:r>
          </w:p>
        </w:tc>
      </w:tr>
      <w:tr w:rsidR="007B1DA4" w:rsidRPr="007B1DA4" w:rsidTr="007B1DA4">
        <w:tc>
          <w:tcPr>
            <w:tcW w:w="9853" w:type="dxa"/>
            <w:gridSpan w:val="8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lastRenderedPageBreak/>
              <w:t>Январь  - февраль</w:t>
            </w:r>
          </w:p>
        </w:tc>
      </w:tr>
      <w:tr w:rsidR="007B1DA4" w:rsidRPr="007B1DA4" w:rsidTr="007B1DA4">
        <w:tc>
          <w:tcPr>
            <w:tcW w:w="985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>Аквариум –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 модель водоёма</w:t>
            </w:r>
          </w:p>
        </w:tc>
        <w:tc>
          <w:tcPr>
            <w:tcW w:w="1208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Экскурсия к пруду «Что </w:t>
            </w:r>
            <w:r w:rsidRPr="007B1DA4">
              <w:rPr>
                <w:rFonts w:eastAsia="Calibri"/>
                <w:sz w:val="18"/>
                <w:szCs w:val="18"/>
                <w:lang w:eastAsia="en-US"/>
              </w:rPr>
              <w:t>происходит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 подо льдом»</w:t>
            </w:r>
          </w:p>
        </w:tc>
        <w:tc>
          <w:tcPr>
            <w:tcW w:w="1228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Цикл наблюдений за рыбками в аквариуме. Сравнение «Лягушка и рыбка» Опыт </w:t>
            </w:r>
            <w:r w:rsidRPr="007B1DA4">
              <w:rPr>
                <w:rFonts w:eastAsia="Calibri"/>
                <w:sz w:val="18"/>
                <w:szCs w:val="18"/>
                <w:lang w:eastAsia="en-US"/>
              </w:rPr>
              <w:t>«Куда делась вода в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 аквариуме? Эксперимент «Чудо-улитка»</w:t>
            </w:r>
          </w:p>
        </w:tc>
        <w:tc>
          <w:tcPr>
            <w:tcW w:w="1206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В. Татаринов «Дед Мороз» Загадки об аквариумных рыбках. А. Пушкин «Сказка о Золотой рыбке»</w:t>
            </w:r>
          </w:p>
        </w:tc>
        <w:tc>
          <w:tcPr>
            <w:tcW w:w="1040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B1DA4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/и «Живое – неживое» Д/и «Рыбки» П/и «Снежная карусель» Д/и </w:t>
            </w:r>
            <w:r w:rsidRPr="007B1DA4">
              <w:rPr>
                <w:rFonts w:eastAsia="Calibri"/>
                <w:sz w:val="18"/>
                <w:szCs w:val="18"/>
                <w:lang w:eastAsia="en-US"/>
              </w:rPr>
              <w:t>«Жалобная книга природы»</w:t>
            </w:r>
          </w:p>
        </w:tc>
        <w:tc>
          <w:tcPr>
            <w:tcW w:w="1641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Альбом и наборы открыток «Аквариумные рыбки» «Растения аквариума»</w:t>
            </w:r>
          </w:p>
        </w:tc>
        <w:tc>
          <w:tcPr>
            <w:tcW w:w="1275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>Рисование «Наш аквариум» Сравнение аквариума  с рекой</w:t>
            </w:r>
          </w:p>
        </w:tc>
        <w:tc>
          <w:tcPr>
            <w:tcW w:w="1270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Делимся опытом «Аквариумные рыбки у нас дома» Рисование (коллективная работа) «Наш аквариум»</w:t>
            </w:r>
          </w:p>
        </w:tc>
      </w:tr>
      <w:tr w:rsidR="007B1DA4" w:rsidRPr="007B1DA4" w:rsidTr="007B1DA4">
        <w:tc>
          <w:tcPr>
            <w:tcW w:w="9853" w:type="dxa"/>
            <w:gridSpan w:val="8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Март</w:t>
            </w:r>
          </w:p>
        </w:tc>
      </w:tr>
      <w:tr w:rsidR="007B1DA4" w:rsidRPr="007B1DA4" w:rsidTr="007B1DA4">
        <w:tc>
          <w:tcPr>
            <w:tcW w:w="985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Река - экосистема</w:t>
            </w:r>
          </w:p>
        </w:tc>
        <w:tc>
          <w:tcPr>
            <w:tcW w:w="1208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Целевая экскурсия к реке во время </w:t>
            </w:r>
            <w:proofErr w:type="gramStart"/>
            <w:r w:rsidRPr="007B1DA4">
              <w:rPr>
                <w:rFonts w:eastAsia="Calibri"/>
                <w:sz w:val="20"/>
                <w:szCs w:val="20"/>
                <w:lang w:eastAsia="en-US"/>
              </w:rPr>
              <w:t>ледохода</w:t>
            </w:r>
            <w:proofErr w:type="gramEnd"/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 Что делали рыбаки зимой, чтобы рыбам легче дышать? Что такое река? Какие реки есть в нашей </w:t>
            </w:r>
            <w:proofErr w:type="spellStart"/>
            <w:r w:rsidRPr="007B1DA4">
              <w:rPr>
                <w:rFonts w:eastAsia="Calibri"/>
                <w:sz w:val="20"/>
                <w:szCs w:val="20"/>
                <w:lang w:eastAsia="en-US"/>
              </w:rPr>
              <w:t>местности</w:t>
            </w:r>
            <w:proofErr w:type="gramStart"/>
            <w:r w:rsidRPr="007B1DA4">
              <w:rPr>
                <w:rFonts w:eastAsia="Calibri"/>
                <w:sz w:val="20"/>
                <w:szCs w:val="20"/>
                <w:lang w:eastAsia="en-US"/>
              </w:rPr>
              <w:t>?Ч</w:t>
            </w:r>
            <w:proofErr w:type="gramEnd"/>
            <w:r w:rsidRPr="007B1DA4">
              <w:rPr>
                <w:rFonts w:eastAsia="Calibri"/>
                <w:sz w:val="20"/>
                <w:szCs w:val="20"/>
                <w:lang w:eastAsia="en-US"/>
              </w:rPr>
              <w:t>то</w:t>
            </w:r>
            <w:proofErr w:type="spellEnd"/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 растет в воде и около нее? Наблюдения за сосульками</w:t>
            </w:r>
          </w:p>
        </w:tc>
        <w:tc>
          <w:tcPr>
            <w:tcW w:w="1228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Цикл наблюдений за луком Цикл наблюдений за ветками деревьев в разных условиях Опыты-эксперименты 1.Фокусник-бальзамин. «</w:t>
            </w:r>
            <w:proofErr w:type="gramStart"/>
            <w:r w:rsidRPr="007B1DA4">
              <w:rPr>
                <w:rFonts w:eastAsia="Calibri"/>
                <w:sz w:val="20"/>
                <w:szCs w:val="20"/>
                <w:lang w:eastAsia="en-US"/>
              </w:rPr>
              <w:t>.У</w:t>
            </w:r>
            <w:proofErr w:type="gramEnd"/>
            <w:r w:rsidRPr="007B1DA4">
              <w:rPr>
                <w:rFonts w:eastAsia="Calibri"/>
                <w:sz w:val="20"/>
                <w:szCs w:val="20"/>
                <w:lang w:eastAsia="en-US"/>
              </w:rPr>
              <w:t>прямое растение Наблюдения за сосульками.</w:t>
            </w:r>
          </w:p>
        </w:tc>
        <w:tc>
          <w:tcPr>
            <w:tcW w:w="1206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18"/>
                <w:szCs w:val="18"/>
                <w:lang w:eastAsia="en-US"/>
              </w:rPr>
              <w:t>Сказка       Л.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1DA4">
              <w:rPr>
                <w:rFonts w:eastAsia="Calibri"/>
                <w:sz w:val="18"/>
                <w:szCs w:val="18"/>
                <w:lang w:eastAsia="en-US"/>
              </w:rPr>
              <w:t>Толстого «</w:t>
            </w:r>
            <w:proofErr w:type="spellStart"/>
            <w:r w:rsidRPr="007B1DA4">
              <w:rPr>
                <w:rFonts w:eastAsia="Calibri"/>
                <w:sz w:val="18"/>
                <w:szCs w:val="18"/>
                <w:lang w:eastAsia="en-US"/>
              </w:rPr>
              <w:t>Шата</w:t>
            </w:r>
            <w:proofErr w:type="spellEnd"/>
            <w:r w:rsidRPr="007B1DA4">
              <w:rPr>
                <w:rFonts w:eastAsia="Calibri"/>
                <w:sz w:val="18"/>
                <w:szCs w:val="18"/>
                <w:lang w:eastAsia="en-US"/>
              </w:rPr>
              <w:t xml:space="preserve">, Дон, Волга и </w:t>
            </w:r>
            <w:proofErr w:type="spellStart"/>
            <w:r w:rsidRPr="007B1DA4">
              <w:rPr>
                <w:rFonts w:eastAsia="Calibri"/>
                <w:sz w:val="18"/>
                <w:szCs w:val="18"/>
                <w:lang w:eastAsia="en-US"/>
              </w:rPr>
              <w:t>Вагуза</w:t>
            </w:r>
            <w:proofErr w:type="spellEnd"/>
            <w:r w:rsidRPr="007B1DA4">
              <w:rPr>
                <w:rFonts w:eastAsia="Calibri"/>
                <w:sz w:val="18"/>
                <w:szCs w:val="18"/>
                <w:lang w:eastAsia="en-US"/>
              </w:rPr>
              <w:t xml:space="preserve">» Пословицы «Рыбак рыбака видит  </w:t>
            </w:r>
            <w:proofErr w:type="gramStart"/>
            <w:r w:rsidRPr="007B1DA4">
              <w:rPr>
                <w:rFonts w:eastAsia="Calibri"/>
                <w:sz w:val="18"/>
                <w:szCs w:val="18"/>
                <w:lang w:eastAsia="en-US"/>
              </w:rPr>
              <w:t>из</w:t>
            </w:r>
            <w:proofErr w:type="gramEnd"/>
            <w:r w:rsidRPr="007B1DA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B1DA4">
              <w:rPr>
                <w:rFonts w:eastAsia="Calibri"/>
                <w:sz w:val="18"/>
                <w:szCs w:val="18"/>
                <w:lang w:eastAsia="en-US"/>
              </w:rPr>
              <w:t>далека</w:t>
            </w:r>
            <w:proofErr w:type="gramEnd"/>
            <w:r w:rsidRPr="007B1DA4">
              <w:rPr>
                <w:rFonts w:eastAsia="Calibri"/>
                <w:sz w:val="18"/>
                <w:szCs w:val="18"/>
                <w:lang w:eastAsia="en-US"/>
              </w:rPr>
              <w:t xml:space="preserve">» «Тяжело против воды плыть» Стих Н. </w:t>
            </w:r>
            <w:proofErr w:type="spellStart"/>
            <w:r w:rsidRPr="007B1DA4">
              <w:rPr>
                <w:rFonts w:eastAsia="Calibri"/>
                <w:sz w:val="18"/>
                <w:szCs w:val="18"/>
                <w:lang w:eastAsia="en-US"/>
              </w:rPr>
              <w:t>Мисукова</w:t>
            </w:r>
            <w:proofErr w:type="spellEnd"/>
            <w:r w:rsidRPr="007B1DA4">
              <w:rPr>
                <w:rFonts w:eastAsia="Calibri"/>
                <w:sz w:val="18"/>
                <w:szCs w:val="18"/>
                <w:lang w:eastAsia="en-US"/>
              </w:rPr>
              <w:t xml:space="preserve"> «Весна идет» Э. </w:t>
            </w:r>
            <w:proofErr w:type="spellStart"/>
            <w:r w:rsidRPr="007B1DA4">
              <w:rPr>
                <w:rFonts w:eastAsia="Calibri"/>
                <w:sz w:val="18"/>
                <w:szCs w:val="18"/>
                <w:lang w:eastAsia="en-US"/>
              </w:rPr>
              <w:t>Шим</w:t>
            </w:r>
            <w:proofErr w:type="spellEnd"/>
            <w:r w:rsidRPr="007B1DA4">
              <w:rPr>
                <w:rFonts w:eastAsia="Calibri"/>
                <w:sz w:val="18"/>
                <w:szCs w:val="18"/>
                <w:lang w:eastAsia="en-US"/>
              </w:rPr>
              <w:t xml:space="preserve"> «Всем нам крышка» Д. Мамин-Сибиряк «Серая шейка» «От акулы до ерша» Энциклопедия «Рыбы»</w:t>
            </w:r>
          </w:p>
        </w:tc>
        <w:tc>
          <w:tcPr>
            <w:tcW w:w="1040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Д/и «Этажи водоёма» </w:t>
            </w:r>
            <w:proofErr w:type="gramStart"/>
            <w:r w:rsidRPr="007B1DA4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7B1DA4">
              <w:rPr>
                <w:rFonts w:eastAsia="Calibri"/>
                <w:sz w:val="20"/>
                <w:szCs w:val="20"/>
                <w:lang w:eastAsia="en-US"/>
              </w:rPr>
              <w:t>/и «Рыбаки и рыбки» «Ручейки и озера» «Водяной</w:t>
            </w:r>
          </w:p>
        </w:tc>
        <w:tc>
          <w:tcPr>
            <w:tcW w:w="1641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Внесение пособий «Этажи реки» «Загрязнения реки» «Цепочки реки» Дополнить макет реки (льдины)</w:t>
            </w:r>
          </w:p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 Ширма «Правила безопасности у воды и на воде» Альбом и открытки «Речные обитатели» Карты района, области, России. Набор открыток «Деревья» «Насекомые»</w:t>
            </w:r>
          </w:p>
        </w:tc>
        <w:tc>
          <w:tcPr>
            <w:tcW w:w="1275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Рассматривание картин И. Левитана «Большая вода» и П. </w:t>
            </w:r>
            <w:proofErr w:type="spellStart"/>
            <w:r w:rsidRPr="007B1DA4">
              <w:rPr>
                <w:rFonts w:eastAsia="Calibri"/>
                <w:sz w:val="20"/>
                <w:szCs w:val="20"/>
                <w:lang w:eastAsia="en-US"/>
              </w:rPr>
              <w:t>Петричева</w:t>
            </w:r>
            <w:proofErr w:type="spellEnd"/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 «Ледоход на Волге» рисование «Весна на реке» НОД по темам: «От истока до устья» «Река Амур» рисование нашей реки.</w:t>
            </w:r>
          </w:p>
        </w:tc>
        <w:tc>
          <w:tcPr>
            <w:tcW w:w="1270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7B1DA4">
              <w:rPr>
                <w:rFonts w:eastAsia="Calibri"/>
                <w:sz w:val="18"/>
                <w:szCs w:val="18"/>
                <w:lang w:eastAsia="en-US"/>
              </w:rPr>
              <w:t>Консультация</w:t>
            </w:r>
            <w:proofErr w:type="gramEnd"/>
            <w:r w:rsidRPr="007B1DA4">
              <w:rPr>
                <w:rFonts w:eastAsia="Calibri"/>
                <w:sz w:val="18"/>
                <w:szCs w:val="18"/>
                <w:lang w:eastAsia="en-US"/>
              </w:rPr>
              <w:t xml:space="preserve">  «Какие опыты можно провести с детьми дома»</w:t>
            </w:r>
          </w:p>
        </w:tc>
      </w:tr>
      <w:tr w:rsidR="007B1DA4" w:rsidRPr="007B1DA4" w:rsidTr="007B1DA4">
        <w:tc>
          <w:tcPr>
            <w:tcW w:w="9853" w:type="dxa"/>
            <w:gridSpan w:val="8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7B1DA4">
              <w:rPr>
                <w:rFonts w:eastAsia="Calibri"/>
                <w:lang w:eastAsia="en-US"/>
              </w:rPr>
              <w:t>Апрель  -  май</w:t>
            </w:r>
          </w:p>
        </w:tc>
      </w:tr>
      <w:tr w:rsidR="007B1DA4" w:rsidRPr="007B1DA4" w:rsidTr="007B1DA4">
        <w:tc>
          <w:tcPr>
            <w:tcW w:w="985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>Планета – океан. Вода – кровь Земли.</w:t>
            </w:r>
          </w:p>
        </w:tc>
        <w:tc>
          <w:tcPr>
            <w:tcW w:w="1208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Целевые прогулки к реке, пруду, озеру (сезонные изменения) </w:t>
            </w:r>
          </w:p>
        </w:tc>
        <w:tc>
          <w:tcPr>
            <w:tcW w:w="1228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Опыты: 1.«Послушная водичка»  2. «В какую бутылку быстрее льётся вода»        3. «Когда льётся, когда 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>капает»</w:t>
            </w:r>
          </w:p>
        </w:tc>
        <w:tc>
          <w:tcPr>
            <w:tcW w:w="1206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Н. Рыжова «Новая сказка о Золотой рыбке» Пословица «Капля мала, а по капле море» Стих Л. 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>Фадеева «Окружающая среда» Пословица «Без труда не вытащить рыбку из пруда»</w:t>
            </w:r>
          </w:p>
        </w:tc>
        <w:tc>
          <w:tcPr>
            <w:tcW w:w="1040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>П</w:t>
            </w:r>
            <w:proofErr w:type="gramEnd"/>
            <w:r w:rsidRPr="007B1DA4">
              <w:rPr>
                <w:rFonts w:eastAsia="Calibri"/>
                <w:sz w:val="20"/>
                <w:szCs w:val="20"/>
                <w:lang w:eastAsia="en-US"/>
              </w:rPr>
              <w:t xml:space="preserve">/и «Море волнуется» «Хищники в море» «Лес, болото, озеро» «Бег к 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>реке»</w:t>
            </w:r>
          </w:p>
        </w:tc>
        <w:tc>
          <w:tcPr>
            <w:tcW w:w="1641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Д\пособия «Подводное царство» (из бумаги и бросового материала). Набор знаков «Правила поведения у реки» Д\и 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>«Лягушка»</w:t>
            </w:r>
          </w:p>
        </w:tc>
        <w:tc>
          <w:tcPr>
            <w:tcW w:w="1275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Рисование «Подводное царство» НОД «Море бывает в беде» «На морском дне» Рисование «Наше </w:t>
            </w: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>озеро»</w:t>
            </w:r>
          </w:p>
        </w:tc>
        <w:tc>
          <w:tcPr>
            <w:tcW w:w="1270" w:type="dxa"/>
            <w:shd w:val="clear" w:color="auto" w:fill="auto"/>
          </w:tcPr>
          <w:p w:rsidR="007B1DA4" w:rsidRPr="007B1DA4" w:rsidRDefault="007B1DA4" w:rsidP="007B1DA4">
            <w:pPr>
              <w:spacing w:before="120"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B1DA4">
              <w:rPr>
                <w:rFonts w:eastAsia="Calibri"/>
                <w:sz w:val="20"/>
                <w:szCs w:val="20"/>
                <w:lang w:eastAsia="en-US"/>
              </w:rPr>
              <w:lastRenderedPageBreak/>
              <w:t>Праздник «День Земли» (22апреля) провести совместно с родителя.</w:t>
            </w:r>
          </w:p>
        </w:tc>
      </w:tr>
    </w:tbl>
    <w:p w:rsidR="00720C70" w:rsidRDefault="00720C70" w:rsidP="007B1DA4"/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b/>
          <w:lang w:eastAsia="en-US"/>
        </w:rPr>
        <w:t>Ожидаемые результаты</w:t>
      </w:r>
      <w:r w:rsidRPr="007B1DA4">
        <w:rPr>
          <w:rFonts w:eastAsia="Calibri"/>
          <w:lang w:eastAsia="en-US"/>
        </w:rPr>
        <w:t>:</w:t>
      </w:r>
    </w:p>
    <w:p w:rsidR="007B1DA4" w:rsidRPr="007B1DA4" w:rsidRDefault="007B1DA4" w:rsidP="007B1DA4">
      <w:pPr>
        <w:numPr>
          <w:ilvl w:val="0"/>
          <w:numId w:val="10"/>
        </w:numPr>
        <w:autoSpaceDE w:val="0"/>
        <w:autoSpaceDN w:val="0"/>
        <w:adjustRightInd w:val="0"/>
        <w:spacing w:after="120"/>
        <w:contextualSpacing/>
        <w:jc w:val="both"/>
        <w:rPr>
          <w:rFonts w:eastAsia="Calibri"/>
          <w:u w:val="single"/>
          <w:lang w:eastAsia="en-US"/>
        </w:rPr>
      </w:pPr>
      <w:r w:rsidRPr="007B1DA4">
        <w:rPr>
          <w:rFonts w:eastAsia="Calibri"/>
          <w:lang w:eastAsia="en-US"/>
        </w:rPr>
        <w:t>Созданы необходимые условия для формирования основ целостного мировидения дошкольника  средствами экспериментальной деятельности.</w:t>
      </w:r>
    </w:p>
    <w:p w:rsidR="007B1DA4" w:rsidRPr="007B1DA4" w:rsidRDefault="007B1DA4" w:rsidP="007B1DA4">
      <w:pPr>
        <w:numPr>
          <w:ilvl w:val="0"/>
          <w:numId w:val="10"/>
        </w:numPr>
        <w:autoSpaceDE w:val="0"/>
        <w:autoSpaceDN w:val="0"/>
        <w:adjustRightInd w:val="0"/>
        <w:spacing w:after="12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Воспитанники имеют представления детей об окружающем мире.</w:t>
      </w:r>
    </w:p>
    <w:p w:rsidR="007B1DA4" w:rsidRPr="007B1DA4" w:rsidRDefault="007B1DA4" w:rsidP="007B1DA4">
      <w:pPr>
        <w:numPr>
          <w:ilvl w:val="0"/>
          <w:numId w:val="10"/>
        </w:numPr>
        <w:spacing w:after="12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 xml:space="preserve">У дошкольников развиты умения: наблюдать, анализировать, сравнивать, выделять характерные, существенные признаки предметов и явлений, обобщать их по этим признакам. </w:t>
      </w:r>
    </w:p>
    <w:p w:rsidR="007B1DA4" w:rsidRPr="007B1DA4" w:rsidRDefault="007B1DA4" w:rsidP="007B1DA4">
      <w:pPr>
        <w:numPr>
          <w:ilvl w:val="0"/>
          <w:numId w:val="10"/>
        </w:numPr>
        <w:spacing w:after="12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Родители заинтересованы в экспериментально-поисковой деятельности своих детей.</w:t>
      </w:r>
    </w:p>
    <w:p w:rsidR="007B1DA4" w:rsidRPr="007B1DA4" w:rsidRDefault="007B1DA4" w:rsidP="007B1DA4">
      <w:pPr>
        <w:numPr>
          <w:ilvl w:val="0"/>
          <w:numId w:val="10"/>
        </w:numPr>
        <w:spacing w:after="12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Развито эмоционально-ценностное отношение воспитанников к природе родного края.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b/>
          <w:lang w:eastAsia="en-US"/>
        </w:rPr>
      </w:pPr>
      <w:r w:rsidRPr="007B1DA4">
        <w:rPr>
          <w:rFonts w:eastAsia="Calibri"/>
          <w:b/>
          <w:lang w:eastAsia="en-US"/>
        </w:rPr>
        <w:t>7. Мониторинг реализации проекта</w:t>
      </w:r>
      <w:r>
        <w:rPr>
          <w:rFonts w:eastAsia="Calibri"/>
          <w:b/>
          <w:lang w:eastAsia="en-US"/>
        </w:rPr>
        <w:t xml:space="preserve">.  </w:t>
      </w:r>
      <w:r w:rsidRPr="007B1DA4">
        <w:rPr>
          <w:rFonts w:eastAsia="Calibri"/>
          <w:b/>
          <w:lang w:eastAsia="en-US"/>
        </w:rPr>
        <w:t>Диагностический инструментарий</w:t>
      </w:r>
    </w:p>
    <w:p w:rsidR="007B1DA4" w:rsidRPr="007B1DA4" w:rsidRDefault="007B1DA4" w:rsidP="007B1DA4">
      <w:pPr>
        <w:spacing w:after="200"/>
        <w:ind w:firstLine="851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Для диагностики знаний, умений и навыков воспитанников возможно использование следующего перечня вопросов к воспитанникам и родителям: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b/>
          <w:lang w:eastAsia="en-US"/>
        </w:rPr>
        <w:t>Цель:</w:t>
      </w:r>
      <w:r w:rsidRPr="007B1DA4">
        <w:rPr>
          <w:rFonts w:eastAsia="Calibri"/>
          <w:lang w:eastAsia="en-US"/>
        </w:rPr>
        <w:t xml:space="preserve"> выявление знаний детей о свойствах материалов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1. Вопросы для выявления знаний детей о воде: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ты знаешь о воде?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Какую  форму, запах, цвет имеет вода?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Для чего нужна вода в жизни животных и растений?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Где используется вода человеком?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2. Серия вопросов о снеге: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ты знаешь о снеге?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Какую форму, запах, цвет имеет снег?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Откуда появляется снег, почему?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Какое значение имеет снег для жизни растений, животных?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Для чего нужен снег человеку?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Чем отличается вода от снега?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быстрее тает лед или снег?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Чем отличается вода ото льда, вода от снега?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общего у снега и льда? Воды и льда?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3. Серия вопросов о льде: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такое лед?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Для чего нужен лед?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Какую форму, запах, цвет имеет лед?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быстрее тает лед или снег?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общего у снега и льда? Воды и льда?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4. Вопросы на выявление знаний о газообразном состоянии воды: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такое пар?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ты знаешь о паре?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Имеет ли пар запах, форму, цвет?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5. Вторая группа вопросов на выявление связи между агрегатным состоянием воды в зависимости от температуры: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происходит с водой на морозе? Почему?</w:t>
      </w:r>
    </w:p>
    <w:p w:rsidR="007B1DA4" w:rsidRPr="007B1DA4" w:rsidRDefault="001F523E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Снег может во что-</w:t>
      </w:r>
      <w:r w:rsidR="007B1DA4" w:rsidRPr="007B1DA4">
        <w:rPr>
          <w:rFonts w:eastAsia="Calibri"/>
          <w:lang w:eastAsia="en-US"/>
        </w:rPr>
        <w:t>нибудь  превращаться? От чего это зависит?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происходит со льдом в комнате? Почему?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происходит в комнате с водой, если ее нагреть?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Во что превращается вода при кипении?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b/>
          <w:lang w:eastAsia="en-US"/>
        </w:rPr>
        <w:t>Цель:</w:t>
      </w:r>
      <w:r w:rsidRPr="007B1DA4">
        <w:rPr>
          <w:rFonts w:eastAsia="Calibri"/>
          <w:lang w:eastAsia="en-US"/>
        </w:rPr>
        <w:t xml:space="preserve"> выяснить знания детей о свойствах глины.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Из чего состоит глина?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lastRenderedPageBreak/>
        <w:t>В каких местах можно обнаружить глину?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Можно ли глину назвать «сыпучей» Почему?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легче высыпать глину или песок?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Чем глина похожа на пластилин?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Могут ли кусочки глины двигаться быстро и легко?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Можно ли глину назвать «рыхлой?  Почему?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Как глина впитывает воду?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можно сделать из мокрой глины?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Какие станут глиняные предметы после высыхания?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b/>
          <w:lang w:eastAsia="en-US"/>
        </w:rPr>
        <w:t>Цель:</w:t>
      </w:r>
      <w:r w:rsidRPr="007B1DA4">
        <w:rPr>
          <w:rFonts w:eastAsia="Calibri"/>
          <w:lang w:eastAsia="en-US"/>
        </w:rPr>
        <w:t xml:space="preserve"> Выяснить у детей знания о свойствах магнита.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Какие предметы притягивают к себе магнит?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Каким свойством обладает магнит?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Почему магниты притягиваются друг к другу?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Когда магниты отталкиваются друг от друга?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b/>
          <w:lang w:eastAsia="en-US"/>
        </w:rPr>
        <w:t>Цель:</w:t>
      </w:r>
      <w:r w:rsidRPr="007B1DA4">
        <w:rPr>
          <w:rFonts w:eastAsia="Calibri"/>
          <w:lang w:eastAsia="en-US"/>
        </w:rPr>
        <w:t xml:space="preserve"> Выяснить знания детей о свойствах песка.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Из чего состоит песок?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В каких местах можно обнаружить песок?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Почему говорят, что песок сыпучий?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легче высыпать песок или глину?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Как выглядят песчинки?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Чем песчинки похожи, а чем отличаются?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происходит с песчинками,  когда дует ветер?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Почему песок рыхлый?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В какой песок палочка легче входит в сухой или мокрый?</w:t>
      </w:r>
    </w:p>
    <w:p w:rsidR="007B1DA4" w:rsidRPr="007B1DA4" w:rsidRDefault="007B1DA4" w:rsidP="007B1D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можно сделать из влажного песка?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Вопросник для детей после проведения опытов с землей.</w:t>
      </w:r>
    </w:p>
    <w:p w:rsidR="007B1DA4" w:rsidRPr="007B1DA4" w:rsidRDefault="007B1DA4" w:rsidP="007B1DA4">
      <w:pPr>
        <w:numPr>
          <w:ilvl w:val="0"/>
          <w:numId w:val="7"/>
        </w:numPr>
        <w:spacing w:after="12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Есть ли в почве воздух? Как доказать?</w:t>
      </w:r>
    </w:p>
    <w:p w:rsidR="007B1DA4" w:rsidRPr="007B1DA4" w:rsidRDefault="007B1DA4" w:rsidP="007B1DA4">
      <w:pPr>
        <w:numPr>
          <w:ilvl w:val="0"/>
          <w:numId w:val="7"/>
        </w:numPr>
        <w:spacing w:after="12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Где больше воздуха в рыхлом или влажном комочке земли? Объясните.</w:t>
      </w:r>
    </w:p>
    <w:p w:rsidR="007B1DA4" w:rsidRPr="007B1DA4" w:rsidRDefault="007B1DA4" w:rsidP="007B1DA4">
      <w:pPr>
        <w:numPr>
          <w:ilvl w:val="0"/>
          <w:numId w:val="7"/>
        </w:numPr>
        <w:spacing w:after="12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В лесах, парках, скверах много тропинок. Где можно обнаружить больше живых существ – в земле под тропинками или на участках, которые люди не посещают? Почему?</w:t>
      </w:r>
    </w:p>
    <w:p w:rsidR="007B1DA4" w:rsidRPr="007B1DA4" w:rsidRDefault="007B1DA4" w:rsidP="007B1DA4">
      <w:pPr>
        <w:numPr>
          <w:ilvl w:val="0"/>
          <w:numId w:val="7"/>
        </w:numPr>
        <w:spacing w:after="12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Что произойдет с подземными жителями, если люди в лесу будут ходить не по тропинке, а всюду, где им захочется.</w:t>
      </w:r>
    </w:p>
    <w:p w:rsidR="007B1DA4" w:rsidRPr="007B1DA4" w:rsidRDefault="007B1DA4" w:rsidP="007B1DA4">
      <w:pPr>
        <w:numPr>
          <w:ilvl w:val="0"/>
          <w:numId w:val="7"/>
        </w:numPr>
        <w:spacing w:after="12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На газонах можно увидеть табличку, призывающую не ходить по ним, но люди часто не соблюдают эти призывы. Что происходит с подземными жителями, обитающими в этих местах?</w:t>
      </w:r>
    </w:p>
    <w:p w:rsidR="007B1DA4" w:rsidRPr="007B1DA4" w:rsidRDefault="007B1DA4" w:rsidP="007B1DA4">
      <w:pPr>
        <w:numPr>
          <w:ilvl w:val="0"/>
          <w:numId w:val="7"/>
        </w:numPr>
        <w:spacing w:after="12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Какую почву для дома выбирает червячок (вблизи или вдали жилья человека) Почему? Объясни.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b/>
          <w:lang w:eastAsia="en-US"/>
        </w:rPr>
      </w:pPr>
      <w:r w:rsidRPr="007B1DA4">
        <w:rPr>
          <w:rFonts w:eastAsia="Calibri"/>
          <w:b/>
          <w:lang w:eastAsia="en-US"/>
        </w:rPr>
        <w:t>Литература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1. Н.А.</w:t>
      </w:r>
      <w:r w:rsidR="001F523E">
        <w:rPr>
          <w:rFonts w:eastAsia="Calibri"/>
          <w:lang w:eastAsia="en-US"/>
        </w:rPr>
        <w:t xml:space="preserve"> </w:t>
      </w:r>
      <w:r w:rsidRPr="007B1DA4">
        <w:rPr>
          <w:rFonts w:eastAsia="Calibri"/>
          <w:lang w:eastAsia="en-US"/>
        </w:rPr>
        <w:t>Рыжова «Воздух – невидимка»- М.1998г.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2. А.И.</w:t>
      </w:r>
      <w:r w:rsidR="001F523E">
        <w:rPr>
          <w:rFonts w:eastAsia="Calibri"/>
          <w:lang w:eastAsia="en-US"/>
        </w:rPr>
        <w:t xml:space="preserve"> </w:t>
      </w:r>
      <w:r w:rsidRPr="007B1DA4">
        <w:rPr>
          <w:rFonts w:eastAsia="Calibri"/>
          <w:lang w:eastAsia="en-US"/>
        </w:rPr>
        <w:t>Иванова «Мир животных»- М.2009г.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smartTag w:uri="urn:schemas-microsoft-com:office:smarttags" w:element="metricconverter">
        <w:smartTagPr>
          <w:attr w:name="ProductID" w:val="3. Г"/>
        </w:smartTagPr>
        <w:r w:rsidRPr="007B1DA4">
          <w:rPr>
            <w:rFonts w:eastAsia="Calibri"/>
            <w:lang w:eastAsia="en-US"/>
          </w:rPr>
          <w:t>3. Г</w:t>
        </w:r>
      </w:smartTag>
      <w:r w:rsidRPr="007B1DA4">
        <w:rPr>
          <w:rFonts w:eastAsia="Calibri"/>
          <w:lang w:eastAsia="en-US"/>
        </w:rPr>
        <w:t>.П.</w:t>
      </w:r>
      <w:r w:rsidR="001F523E">
        <w:rPr>
          <w:rFonts w:eastAsia="Calibri"/>
          <w:lang w:eastAsia="en-US"/>
        </w:rPr>
        <w:t xml:space="preserve"> </w:t>
      </w:r>
      <w:proofErr w:type="spellStart"/>
      <w:r w:rsidRPr="007B1DA4">
        <w:rPr>
          <w:rFonts w:eastAsia="Calibri"/>
          <w:lang w:eastAsia="en-US"/>
        </w:rPr>
        <w:t>Тугушева</w:t>
      </w:r>
      <w:proofErr w:type="spellEnd"/>
      <w:r w:rsidRPr="007B1DA4">
        <w:rPr>
          <w:rFonts w:eastAsia="Calibri"/>
          <w:lang w:eastAsia="en-US"/>
        </w:rPr>
        <w:t>., А.Е.</w:t>
      </w:r>
      <w:r w:rsidR="001F523E">
        <w:rPr>
          <w:rFonts w:eastAsia="Calibri"/>
          <w:lang w:eastAsia="en-US"/>
        </w:rPr>
        <w:t xml:space="preserve"> </w:t>
      </w:r>
      <w:r w:rsidRPr="007B1DA4">
        <w:rPr>
          <w:rFonts w:eastAsia="Calibri"/>
          <w:lang w:eastAsia="en-US"/>
        </w:rPr>
        <w:t>Чистякова «Экспериментальная деятельность детей старшего дошкольного возраста» С.П.2007г.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smartTag w:uri="urn:schemas-microsoft-com:office:smarttags" w:element="metricconverter">
        <w:smartTagPr>
          <w:attr w:name="ProductID" w:val="4. Л"/>
        </w:smartTagPr>
        <w:r w:rsidRPr="007B1DA4">
          <w:rPr>
            <w:rFonts w:eastAsia="Calibri"/>
            <w:lang w:eastAsia="en-US"/>
          </w:rPr>
          <w:t>4. Л</w:t>
        </w:r>
      </w:smartTag>
      <w:r w:rsidRPr="007B1DA4">
        <w:rPr>
          <w:rFonts w:eastAsia="Calibri"/>
          <w:lang w:eastAsia="en-US"/>
        </w:rPr>
        <w:t>.Н.</w:t>
      </w:r>
      <w:r w:rsidR="001F523E">
        <w:rPr>
          <w:rFonts w:eastAsia="Calibri"/>
          <w:lang w:eastAsia="en-US"/>
        </w:rPr>
        <w:t xml:space="preserve"> </w:t>
      </w:r>
      <w:proofErr w:type="spellStart"/>
      <w:r w:rsidRPr="007B1DA4">
        <w:rPr>
          <w:rFonts w:eastAsia="Calibri"/>
          <w:lang w:eastAsia="en-US"/>
        </w:rPr>
        <w:t>Менщикова</w:t>
      </w:r>
      <w:proofErr w:type="spellEnd"/>
      <w:r w:rsidRPr="007B1DA4">
        <w:rPr>
          <w:rFonts w:eastAsia="Calibri"/>
          <w:lang w:eastAsia="en-US"/>
        </w:rPr>
        <w:t xml:space="preserve"> «Экспериментальная деятельность детей 4-6 лет»- Волгоград.2009г.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smartTag w:uri="urn:schemas-microsoft-com:office:smarttags" w:element="metricconverter">
        <w:smartTagPr>
          <w:attr w:name="ProductID" w:val="5. Л"/>
        </w:smartTagPr>
        <w:r w:rsidRPr="007B1DA4">
          <w:rPr>
            <w:rFonts w:eastAsia="Calibri"/>
            <w:lang w:eastAsia="en-US"/>
          </w:rPr>
          <w:t>5. Л</w:t>
        </w:r>
      </w:smartTag>
      <w:r w:rsidRPr="007B1DA4">
        <w:rPr>
          <w:rFonts w:eastAsia="Calibri"/>
          <w:lang w:eastAsia="en-US"/>
        </w:rPr>
        <w:t>.Н.</w:t>
      </w:r>
      <w:r w:rsidR="001F523E">
        <w:rPr>
          <w:rFonts w:eastAsia="Calibri"/>
          <w:lang w:eastAsia="en-US"/>
        </w:rPr>
        <w:t xml:space="preserve"> </w:t>
      </w:r>
      <w:r w:rsidRPr="007B1DA4">
        <w:rPr>
          <w:rFonts w:eastAsia="Calibri"/>
          <w:lang w:eastAsia="en-US"/>
        </w:rPr>
        <w:t>Прохорова «Организация экспериментальной деятельности дошкольников» М.2003г.</w:t>
      </w:r>
    </w:p>
    <w:p w:rsidR="007B1DA4" w:rsidRPr="007B1DA4" w:rsidRDefault="007B1DA4" w:rsidP="007B1DA4">
      <w:p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6. И.В.</w:t>
      </w:r>
      <w:r w:rsidR="001F523E">
        <w:rPr>
          <w:rFonts w:eastAsia="Calibri"/>
          <w:lang w:eastAsia="en-US"/>
        </w:rPr>
        <w:t xml:space="preserve"> </w:t>
      </w:r>
      <w:r w:rsidRPr="007B1DA4">
        <w:rPr>
          <w:rFonts w:eastAsia="Calibri"/>
          <w:lang w:eastAsia="en-US"/>
        </w:rPr>
        <w:t xml:space="preserve">Кравченко, </w:t>
      </w:r>
      <w:proofErr w:type="spellStart"/>
      <w:r w:rsidRPr="007B1DA4">
        <w:rPr>
          <w:rFonts w:eastAsia="Calibri"/>
          <w:lang w:eastAsia="en-US"/>
        </w:rPr>
        <w:t>Т.Л.Долгова</w:t>
      </w:r>
      <w:proofErr w:type="spellEnd"/>
      <w:r w:rsidRPr="007B1DA4">
        <w:rPr>
          <w:rFonts w:eastAsia="Calibri"/>
          <w:lang w:eastAsia="en-US"/>
        </w:rPr>
        <w:t xml:space="preserve"> «Прогулки в детском саду» - М.2008г.</w:t>
      </w:r>
    </w:p>
    <w:p w:rsidR="007B1DA4" w:rsidRPr="007B1DA4" w:rsidRDefault="007B1DA4" w:rsidP="007B1DA4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7B1DA4">
        <w:rPr>
          <w:rFonts w:eastAsia="Calibri"/>
          <w:b/>
          <w:lang w:eastAsia="en-US"/>
        </w:rPr>
        <w:t>Словарь терминов</w:t>
      </w:r>
    </w:p>
    <w:p w:rsidR="007B1DA4" w:rsidRPr="007B1DA4" w:rsidRDefault="007B1DA4" w:rsidP="007B1DA4">
      <w:pPr>
        <w:numPr>
          <w:ilvl w:val="0"/>
          <w:numId w:val="8"/>
        </w:numPr>
        <w:spacing w:after="200"/>
        <w:contextualSpacing/>
        <w:jc w:val="both"/>
        <w:rPr>
          <w:rFonts w:eastAsia="Calibri"/>
          <w:lang w:eastAsia="en-US"/>
        </w:rPr>
      </w:pPr>
      <w:proofErr w:type="gramStart"/>
      <w:r w:rsidRPr="007B1DA4">
        <w:rPr>
          <w:rFonts w:eastAsia="Calibri"/>
          <w:lang w:eastAsia="en-US"/>
        </w:rPr>
        <w:t>Эксперимент (от лат.</w:t>
      </w:r>
      <w:proofErr w:type="gramEnd"/>
      <w:r w:rsidRPr="007B1DA4">
        <w:rPr>
          <w:rFonts w:eastAsia="Calibri"/>
          <w:lang w:eastAsia="en-US"/>
        </w:rPr>
        <w:t xml:space="preserve"> </w:t>
      </w:r>
      <w:proofErr w:type="gramStart"/>
      <w:r w:rsidRPr="007B1DA4">
        <w:rPr>
          <w:rFonts w:eastAsia="Calibri"/>
          <w:lang w:eastAsia="en-US"/>
        </w:rPr>
        <w:t>Проба, опыт) – планомерное  проведение  наблюдений;</w:t>
      </w:r>
      <w:proofErr w:type="gramEnd"/>
    </w:p>
    <w:p w:rsidR="007B1DA4" w:rsidRPr="001F523E" w:rsidRDefault="007B1DA4" w:rsidP="001F523E">
      <w:pPr>
        <w:numPr>
          <w:ilvl w:val="0"/>
          <w:numId w:val="8"/>
        </w:numPr>
        <w:spacing w:after="200"/>
        <w:contextualSpacing/>
        <w:jc w:val="both"/>
        <w:rPr>
          <w:rFonts w:eastAsia="Calibri"/>
          <w:lang w:eastAsia="en-US"/>
        </w:rPr>
      </w:pPr>
      <w:r w:rsidRPr="007B1DA4">
        <w:rPr>
          <w:rFonts w:eastAsia="Calibri"/>
          <w:lang w:eastAsia="en-US"/>
        </w:rPr>
        <w:t>Гипотеза – научно обоснованное, вполне вероятное предположение, требующее, однако, специального доказательства для своего окончательного утверждения в качестве теоретического положения.</w:t>
      </w:r>
      <w:r w:rsidR="001F523E">
        <w:rPr>
          <w:rFonts w:eastAsia="Calibri"/>
          <w:lang w:eastAsia="en-US"/>
        </w:rPr>
        <w:t xml:space="preserve"> </w:t>
      </w:r>
      <w:r w:rsidRPr="001F523E">
        <w:rPr>
          <w:rFonts w:eastAsia="Calibri"/>
          <w:lang w:eastAsia="en-US"/>
        </w:rPr>
        <w:t xml:space="preserve">Гипотеза проверяется на истинность в экспериментальном или </w:t>
      </w:r>
      <w:proofErr w:type="spellStart"/>
      <w:r w:rsidRPr="001F523E">
        <w:rPr>
          <w:rFonts w:eastAsia="Calibri"/>
          <w:lang w:eastAsia="en-US"/>
        </w:rPr>
        <w:t>эмперическом</w:t>
      </w:r>
      <w:proofErr w:type="spellEnd"/>
      <w:r w:rsidRPr="001F523E">
        <w:rPr>
          <w:rFonts w:eastAsia="Calibri"/>
          <w:lang w:eastAsia="en-US"/>
        </w:rPr>
        <w:t xml:space="preserve"> научном исследовании.</w:t>
      </w:r>
    </w:p>
    <w:p w:rsidR="001F523E" w:rsidRDefault="007B1DA4" w:rsidP="001F523E">
      <w:pPr>
        <w:numPr>
          <w:ilvl w:val="0"/>
          <w:numId w:val="9"/>
        </w:numPr>
        <w:spacing w:after="200"/>
        <w:contextualSpacing/>
        <w:jc w:val="both"/>
        <w:rPr>
          <w:rFonts w:eastAsia="Calibri"/>
          <w:lang w:eastAsia="en-US"/>
        </w:rPr>
      </w:pPr>
      <w:proofErr w:type="spellStart"/>
      <w:proofErr w:type="gramStart"/>
      <w:r w:rsidRPr="007B1DA4">
        <w:rPr>
          <w:rFonts w:eastAsia="Calibri"/>
          <w:lang w:eastAsia="en-US"/>
        </w:rPr>
        <w:t>Рефлекция</w:t>
      </w:r>
      <w:proofErr w:type="spellEnd"/>
      <w:r w:rsidRPr="007B1DA4">
        <w:rPr>
          <w:rFonts w:eastAsia="Calibri"/>
          <w:lang w:eastAsia="en-US"/>
        </w:rPr>
        <w:t xml:space="preserve"> (от лат.</w:t>
      </w:r>
      <w:proofErr w:type="gramEnd"/>
      <w:r w:rsidRPr="007B1DA4">
        <w:rPr>
          <w:rFonts w:eastAsia="Calibri"/>
          <w:lang w:eastAsia="en-US"/>
        </w:rPr>
        <w:t xml:space="preserve"> </w:t>
      </w:r>
      <w:proofErr w:type="gramStart"/>
      <w:r w:rsidRPr="007B1DA4">
        <w:rPr>
          <w:rFonts w:eastAsia="Calibri"/>
          <w:lang w:eastAsia="en-US"/>
        </w:rPr>
        <w:t xml:space="preserve">Обращение </w:t>
      </w:r>
      <w:r w:rsidR="001F523E">
        <w:rPr>
          <w:rFonts w:eastAsia="Calibri"/>
          <w:lang w:eastAsia="en-US"/>
        </w:rPr>
        <w:t>назад)</w:t>
      </w:r>
      <w:bookmarkStart w:id="0" w:name="_GoBack"/>
      <w:bookmarkEnd w:id="0"/>
      <w:r w:rsidR="001F523E">
        <w:rPr>
          <w:rFonts w:eastAsia="Calibri"/>
          <w:lang w:eastAsia="en-US"/>
        </w:rPr>
        <w:t>– процесс осмысления, чего–</w:t>
      </w:r>
      <w:r w:rsidRPr="007B1DA4">
        <w:rPr>
          <w:rFonts w:eastAsia="Calibri"/>
          <w:lang w:eastAsia="en-US"/>
        </w:rPr>
        <w:t>либо при помощи изучения и сравнения.</w:t>
      </w:r>
      <w:r w:rsidR="00D52396">
        <w:rPr>
          <w:rFonts w:eastAsia="Calibri"/>
          <w:lang w:eastAsia="en-US"/>
        </w:rPr>
        <w:t xml:space="preserve"> </w:t>
      </w:r>
      <w:proofErr w:type="gramEnd"/>
    </w:p>
    <w:p w:rsidR="007B1DA4" w:rsidRPr="001F523E" w:rsidRDefault="007B1DA4" w:rsidP="001F523E">
      <w:pPr>
        <w:numPr>
          <w:ilvl w:val="0"/>
          <w:numId w:val="9"/>
        </w:numPr>
        <w:spacing w:after="200"/>
        <w:contextualSpacing/>
        <w:jc w:val="both"/>
        <w:rPr>
          <w:rFonts w:eastAsia="Calibri"/>
          <w:lang w:eastAsia="en-US"/>
        </w:rPr>
      </w:pPr>
      <w:proofErr w:type="spellStart"/>
      <w:r w:rsidRPr="001F523E">
        <w:rPr>
          <w:rFonts w:eastAsia="Calibri"/>
          <w:lang w:eastAsia="en-US"/>
        </w:rPr>
        <w:t>Эмпатия</w:t>
      </w:r>
      <w:proofErr w:type="spellEnd"/>
      <w:r w:rsidRPr="001F523E">
        <w:rPr>
          <w:rFonts w:eastAsia="Calibri"/>
          <w:lang w:eastAsia="en-US"/>
        </w:rPr>
        <w:t xml:space="preserve"> (от </w:t>
      </w:r>
      <w:proofErr w:type="spellStart"/>
      <w:r w:rsidRPr="001F523E">
        <w:rPr>
          <w:rFonts w:eastAsia="Calibri"/>
          <w:lang w:eastAsia="en-US"/>
        </w:rPr>
        <w:t>греч</w:t>
      </w:r>
      <w:proofErr w:type="gramStart"/>
      <w:r w:rsidRPr="001F523E">
        <w:rPr>
          <w:rFonts w:eastAsia="Calibri"/>
          <w:lang w:eastAsia="en-US"/>
        </w:rPr>
        <w:t>.с</w:t>
      </w:r>
      <w:proofErr w:type="gramEnd"/>
      <w:r w:rsidRPr="001F523E">
        <w:rPr>
          <w:rFonts w:eastAsia="Calibri"/>
          <w:lang w:eastAsia="en-US"/>
        </w:rPr>
        <w:t>опереживание</w:t>
      </w:r>
      <w:proofErr w:type="spellEnd"/>
      <w:r w:rsidRPr="001F523E">
        <w:rPr>
          <w:rFonts w:eastAsia="Calibri"/>
          <w:lang w:eastAsia="en-US"/>
        </w:rPr>
        <w:t>) – постижение эмоционального состояния, проникновение, чувствование в переживания другого человека.</w:t>
      </w:r>
    </w:p>
    <w:sectPr w:rsidR="007B1DA4" w:rsidRPr="001F523E" w:rsidSect="00720C7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1B" w:rsidRDefault="00822B1B" w:rsidP="00720C70">
      <w:r>
        <w:separator/>
      </w:r>
    </w:p>
  </w:endnote>
  <w:endnote w:type="continuationSeparator" w:id="0">
    <w:p w:rsidR="00822B1B" w:rsidRDefault="00822B1B" w:rsidP="0072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323333"/>
      <w:docPartObj>
        <w:docPartGallery w:val="Page Numbers (Bottom of Page)"/>
        <w:docPartUnique/>
      </w:docPartObj>
    </w:sdtPr>
    <w:sdtContent>
      <w:p w:rsidR="00D959FE" w:rsidRDefault="00D959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3E">
          <w:rPr>
            <w:noProof/>
          </w:rPr>
          <w:t>1</w:t>
        </w:r>
        <w:r>
          <w:fldChar w:fldCharType="end"/>
        </w:r>
      </w:p>
    </w:sdtContent>
  </w:sdt>
  <w:p w:rsidR="00D959FE" w:rsidRDefault="00D959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1B" w:rsidRDefault="00822B1B" w:rsidP="00720C70">
      <w:r>
        <w:separator/>
      </w:r>
    </w:p>
  </w:footnote>
  <w:footnote w:type="continuationSeparator" w:id="0">
    <w:p w:rsidR="00822B1B" w:rsidRDefault="00822B1B" w:rsidP="0072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4FF"/>
    <w:multiLevelType w:val="hybridMultilevel"/>
    <w:tmpl w:val="F56A86EC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3B626FE9"/>
    <w:multiLevelType w:val="hybridMultilevel"/>
    <w:tmpl w:val="3B6648EE"/>
    <w:lvl w:ilvl="0" w:tplc="F1BA01E4">
      <w:numFmt w:val="bullet"/>
      <w:lvlText w:val="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9305D1"/>
    <w:multiLevelType w:val="hybridMultilevel"/>
    <w:tmpl w:val="877C0962"/>
    <w:lvl w:ilvl="0" w:tplc="F1BA01E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64D52"/>
    <w:multiLevelType w:val="hybridMultilevel"/>
    <w:tmpl w:val="CA049422"/>
    <w:lvl w:ilvl="0" w:tplc="F1BA01E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4026BC"/>
    <w:multiLevelType w:val="hybridMultilevel"/>
    <w:tmpl w:val="5AA6114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E7C7492"/>
    <w:multiLevelType w:val="hybridMultilevel"/>
    <w:tmpl w:val="B1EC45B0"/>
    <w:lvl w:ilvl="0" w:tplc="F1BA01E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F0CE8"/>
    <w:multiLevelType w:val="hybridMultilevel"/>
    <w:tmpl w:val="9642F274"/>
    <w:lvl w:ilvl="0" w:tplc="F1BA01E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44639"/>
    <w:multiLevelType w:val="hybridMultilevel"/>
    <w:tmpl w:val="80781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7262D"/>
    <w:multiLevelType w:val="hybridMultilevel"/>
    <w:tmpl w:val="A78EA2B6"/>
    <w:lvl w:ilvl="0" w:tplc="F1BA01E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96E89"/>
    <w:multiLevelType w:val="hybridMultilevel"/>
    <w:tmpl w:val="8F2C13CC"/>
    <w:lvl w:ilvl="0" w:tplc="F1BA01E4">
      <w:numFmt w:val="bullet"/>
      <w:lvlText w:val="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A"/>
    <w:rsid w:val="001F523E"/>
    <w:rsid w:val="00720C70"/>
    <w:rsid w:val="007B1DA4"/>
    <w:rsid w:val="00822B1B"/>
    <w:rsid w:val="009E4B66"/>
    <w:rsid w:val="00B060FE"/>
    <w:rsid w:val="00B20E5A"/>
    <w:rsid w:val="00D52396"/>
    <w:rsid w:val="00D959FE"/>
    <w:rsid w:val="00F1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B66"/>
    <w:pPr>
      <w:keepNext/>
      <w:widowControl w:val="0"/>
      <w:shd w:val="clear" w:color="auto" w:fill="FFFFFF"/>
      <w:spacing w:line="286" w:lineRule="exact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9E4B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4B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4B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4B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4B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B66"/>
    <w:rPr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4B6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B6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B6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4B6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4B66"/>
    <w:rPr>
      <w:b/>
      <w:bCs/>
      <w:sz w:val="22"/>
      <w:szCs w:val="22"/>
      <w:lang w:eastAsia="ru-RU"/>
    </w:rPr>
  </w:style>
  <w:style w:type="character" w:styleId="a3">
    <w:name w:val="Emphasis"/>
    <w:basedOn w:val="a0"/>
    <w:qFormat/>
    <w:rsid w:val="009E4B66"/>
    <w:rPr>
      <w:i/>
      <w:iCs/>
    </w:rPr>
  </w:style>
  <w:style w:type="paragraph" w:styleId="a4">
    <w:name w:val="header"/>
    <w:basedOn w:val="a"/>
    <w:link w:val="a5"/>
    <w:uiPriority w:val="99"/>
    <w:unhideWhenUsed/>
    <w:rsid w:val="00720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0C7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0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0C70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C70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959F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B66"/>
    <w:pPr>
      <w:keepNext/>
      <w:widowControl w:val="0"/>
      <w:shd w:val="clear" w:color="auto" w:fill="FFFFFF"/>
      <w:spacing w:line="286" w:lineRule="exact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9E4B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4B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4B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4B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4B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B66"/>
    <w:rPr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4B6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B6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B6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4B6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4B66"/>
    <w:rPr>
      <w:b/>
      <w:bCs/>
      <w:sz w:val="22"/>
      <w:szCs w:val="22"/>
      <w:lang w:eastAsia="ru-RU"/>
    </w:rPr>
  </w:style>
  <w:style w:type="character" w:styleId="a3">
    <w:name w:val="Emphasis"/>
    <w:basedOn w:val="a0"/>
    <w:qFormat/>
    <w:rsid w:val="009E4B66"/>
    <w:rPr>
      <w:i/>
      <w:iCs/>
    </w:rPr>
  </w:style>
  <w:style w:type="paragraph" w:styleId="a4">
    <w:name w:val="header"/>
    <w:basedOn w:val="a"/>
    <w:link w:val="a5"/>
    <w:uiPriority w:val="99"/>
    <w:unhideWhenUsed/>
    <w:rsid w:val="00720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0C7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0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0C70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C70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959F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5932</Words>
  <Characters>33816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2015-10-10T09:33:00Z</dcterms:created>
  <dcterms:modified xsi:type="dcterms:W3CDTF">2015-10-10T11:09:00Z</dcterms:modified>
</cp:coreProperties>
</file>