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6D" w:rsidRDefault="00B6756D" w:rsidP="00C04189">
      <w:pPr>
        <w:tabs>
          <w:tab w:val="left" w:pos="9923"/>
        </w:tabs>
        <w:spacing w:after="0" w:line="2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56D" w:rsidRDefault="00B6756D" w:rsidP="00C04189">
      <w:pPr>
        <w:tabs>
          <w:tab w:val="left" w:pos="9923"/>
        </w:tabs>
        <w:spacing w:after="0" w:line="2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E19" w:rsidRDefault="00A46F7C" w:rsidP="00C04189">
      <w:pPr>
        <w:tabs>
          <w:tab w:val="left" w:pos="9923"/>
        </w:tabs>
        <w:spacing w:after="0" w:line="2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Муниципальное общ</w:t>
      </w:r>
      <w:r w:rsidR="00501C25" w:rsidRPr="00261E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образовательное учреждение</w:t>
      </w:r>
      <w:r w:rsidR="00501C25"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01C25" w:rsidRPr="00261E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«Теляковская средняя общеобразов</w:t>
      </w:r>
      <w:r w:rsidR="00E66AA6" w:rsidRPr="00261E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ательная школа»</w:t>
      </w:r>
      <w:r w:rsidR="00E66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66AA6" w:rsidRDefault="00E66AA6" w:rsidP="00C04189">
      <w:pPr>
        <w:tabs>
          <w:tab w:val="left" w:pos="9923"/>
        </w:tabs>
        <w:spacing w:after="0" w:line="2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E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– конспект </w:t>
      </w:r>
      <w:r w:rsidR="00501C25" w:rsidRPr="00261E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повтори</w:t>
      </w:r>
      <w:r w:rsidRPr="00261E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тельно-обобщающего урока физики </w:t>
      </w:r>
      <w:r w:rsidR="00501C25" w:rsidRPr="00261E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8 классе по теме</w:t>
      </w:r>
      <w:r w:rsidRPr="00261E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501C25"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66AA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«Электрические явления»</w:t>
      </w:r>
      <w:r w:rsidR="00501C25" w:rsidRPr="00261E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элементами здоровьесберегающей технологии и </w:t>
      </w:r>
      <w:r w:rsidR="00501C25" w:rsidRPr="00261E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экологической направленностью.</w:t>
      </w:r>
      <w:r w:rsidR="00501C25"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B2984" w:rsidRPr="00E66AA6" w:rsidRDefault="00501C25" w:rsidP="00C04189">
      <w:pPr>
        <w:tabs>
          <w:tab w:val="left" w:pos="9923"/>
        </w:tabs>
        <w:spacing w:after="0" w:line="2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6A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Учитель физики:  Маслова Галина Андреевна.</w:t>
      </w:r>
      <w:r w:rsidRPr="00E66A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501C25" w:rsidRDefault="00501C25" w:rsidP="00C04189">
      <w:pPr>
        <w:tabs>
          <w:tab w:val="left" w:pos="9923"/>
        </w:tabs>
        <w:spacing w:after="0" w:line="2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обобщение,</w:t>
      </w: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систематизация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применения знаний и способов действий.</w:t>
      </w: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E7A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проектно- исследовательский.</w:t>
      </w:r>
    </w:p>
    <w:p w:rsidR="00AA5A73" w:rsidRDefault="00501C25" w:rsidP="00C04189">
      <w:pPr>
        <w:tabs>
          <w:tab w:val="left" w:pos="9923"/>
        </w:tabs>
        <w:spacing w:after="0" w:line="2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7A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фронтальный, индивидуальный, групповой.</w:t>
      </w:r>
    </w:p>
    <w:p w:rsidR="00501C25" w:rsidRDefault="00501C25" w:rsidP="00C04189">
      <w:pPr>
        <w:tabs>
          <w:tab w:val="left" w:pos="9923"/>
        </w:tabs>
        <w:spacing w:after="0" w:line="2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результаты: </w:t>
      </w:r>
    </w:p>
    <w:p w:rsidR="00E66AA6" w:rsidRDefault="00501C25" w:rsidP="00E66AA6">
      <w:pPr>
        <w:tabs>
          <w:tab w:val="left" w:pos="9923"/>
        </w:tabs>
        <w:spacing w:after="0" w:line="2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развитие способности к самооценке на основе критериев </w:t>
      </w:r>
    </w:p>
    <w:p w:rsidR="00501C25" w:rsidRDefault="00501C25" w:rsidP="00E66AA6">
      <w:pPr>
        <w:tabs>
          <w:tab w:val="left" w:pos="9923"/>
        </w:tabs>
        <w:spacing w:after="0" w:line="2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успешной   учебной деятельности, учебно – познавательного интереса к новым общим способам решения задач;</w:t>
      </w:r>
    </w:p>
    <w:p w:rsidR="00501C25" w:rsidRDefault="00501C25" w:rsidP="00C04189">
      <w:pPr>
        <w:tabs>
          <w:tab w:val="left" w:pos="9923"/>
        </w:tabs>
        <w:spacing w:after="0" w:line="2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 развитие умения принимать и сохранять учебную задачу,</w:t>
      </w:r>
    </w:p>
    <w:p w:rsidR="00501C25" w:rsidRDefault="00501C25" w:rsidP="000509FB">
      <w:pPr>
        <w:tabs>
          <w:tab w:val="left" w:pos="9923"/>
        </w:tabs>
        <w:spacing w:after="0" w:line="2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учитывать  установленные правила в планировании и контр</w:t>
      </w:r>
      <w:r w:rsidR="000509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оле способа решения, адекватно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воспринимать оценку товарищей;</w:t>
      </w:r>
    </w:p>
    <w:p w:rsidR="00501C25" w:rsidRDefault="00501C25" w:rsidP="000509FB">
      <w:pPr>
        <w:tabs>
          <w:tab w:val="left" w:pos="9923"/>
        </w:tabs>
        <w:spacing w:after="0" w:line="2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 развитие умения использовать знаково- символические средства (физические величины, формулы) и схемы дл</w:t>
      </w:r>
      <w:r w:rsidR="000509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я решения задач, осуществлять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фиксацию выборочной информации об электрических явлениях с помощью инструментов ИКТ;</w:t>
      </w:r>
    </w:p>
    <w:p w:rsidR="00501C25" w:rsidRDefault="00501C25" w:rsidP="00C04189">
      <w:pPr>
        <w:tabs>
          <w:tab w:val="left" w:pos="9923"/>
        </w:tabs>
        <w:spacing w:after="0" w:line="2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раз</w:t>
      </w:r>
      <w:r w:rsidR="00AA5A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витие умения адекватно использовать коммуникативные средства для решения коммуникативных задач в группе, контролировать действия партнёров в группе;</w:t>
      </w:r>
    </w:p>
    <w:p w:rsidR="00AA5A73" w:rsidRDefault="00AA5A73" w:rsidP="00C04189">
      <w:pPr>
        <w:tabs>
          <w:tab w:val="left" w:pos="9923"/>
        </w:tabs>
        <w:spacing w:after="0" w:line="2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A5A73" w:rsidRPr="00335DEE" w:rsidRDefault="00AA5A73" w:rsidP="00C04189">
      <w:pPr>
        <w:tabs>
          <w:tab w:val="left" w:pos="9923"/>
        </w:tabs>
        <w:spacing w:after="0" w:line="2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F69C3" w:rsidRDefault="00501C25" w:rsidP="00956003">
      <w:pPr>
        <w:tabs>
          <w:tab w:val="left" w:pos="9923"/>
        </w:tabs>
        <w:spacing w:after="0" w:line="20" w:lineRule="atLeast"/>
        <w:ind w:left="14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74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урока</w:t>
      </w: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Закрепить, обобщить и углубить знания </w:t>
      </w:r>
      <w:r w:rsidR="000A2F0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1C79D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по теме «Электрические явления», научиться применять полученные знания, умения, навыки работы с электрическими приборами на практике и обеспечить применение знаний на практике в стандартной и нестандартной ситуации</w:t>
      </w:r>
      <w:r w:rsidR="00261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соблюдая меры безопасности.</w:t>
      </w: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4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01C25" w:rsidRPr="0047448F" w:rsidRDefault="009F4668" w:rsidP="00956003">
      <w:pPr>
        <w:tabs>
          <w:tab w:val="left" w:pos="9923"/>
        </w:tabs>
        <w:spacing w:after="0" w:line="20" w:lineRule="atLeast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9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Образовательные</w:t>
      </w:r>
      <w:r w:rsidR="00501C25" w:rsidRPr="00CF69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:</w:t>
      </w:r>
    </w:p>
    <w:p w:rsidR="00911B7E" w:rsidRDefault="00501C25" w:rsidP="00956003">
      <w:pPr>
        <w:tabs>
          <w:tab w:val="right" w:pos="9781"/>
          <w:tab w:val="left" w:pos="9923"/>
        </w:tabs>
        <w:spacing w:after="0" w:line="10" w:lineRule="atLeast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повторить и обобщить знания </w:t>
      </w:r>
      <w:r w:rsidR="00911B7E"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</w:t>
      </w: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основных понятиях по теме «Электрические явления»;</w:t>
      </w:r>
    </w:p>
    <w:p w:rsidR="00FA7167" w:rsidRPr="00FA7167" w:rsidRDefault="00501C25" w:rsidP="00956003">
      <w:pPr>
        <w:tabs>
          <w:tab w:val="right" w:pos="9781"/>
          <w:tab w:val="left" w:pos="9923"/>
        </w:tabs>
        <w:spacing w:after="0" w:line="10" w:lineRule="atLeast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выявить уровень знаний обучающихся  по теме «Электрические явления»;</w:t>
      </w:r>
    </w:p>
    <w:p w:rsidR="00501C25" w:rsidRPr="0047448F" w:rsidRDefault="00911B7E" w:rsidP="00956003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="00FA7167" w:rsidRPr="00911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акрепить знания, умения и навыки работы с презентацией, </w:t>
      </w:r>
      <w:r w:rsidR="004059E1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работать с информацией об электрических явлениях с помощью ИКТ</w:t>
      </w:r>
      <w:r w:rsidR="00261E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69C3" w:rsidRDefault="00CF69C3" w:rsidP="00956003">
      <w:pPr>
        <w:tabs>
          <w:tab w:val="right" w:pos="9781"/>
          <w:tab w:val="left" w:pos="9923"/>
        </w:tabs>
        <w:spacing w:after="0" w:line="10" w:lineRule="atLeast"/>
        <w:ind w:left="14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9F4668" w:rsidRPr="00CF69C3" w:rsidRDefault="009F4668" w:rsidP="00956003">
      <w:pPr>
        <w:tabs>
          <w:tab w:val="right" w:pos="9781"/>
          <w:tab w:val="left" w:pos="9923"/>
        </w:tabs>
        <w:spacing w:after="0" w:line="10" w:lineRule="atLeast"/>
        <w:ind w:left="14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F69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развивающие</w:t>
      </w:r>
      <w:r w:rsidR="00501C25" w:rsidRPr="00CF69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:</w:t>
      </w:r>
    </w:p>
    <w:p w:rsidR="00501C25" w:rsidRPr="000509FB" w:rsidRDefault="00501C25" w:rsidP="000509FB">
      <w:pPr>
        <w:tabs>
          <w:tab w:val="right" w:pos="9781"/>
          <w:tab w:val="left" w:pos="9923"/>
        </w:tabs>
        <w:spacing w:after="0" w:line="10" w:lineRule="atLeast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B6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речь обучающихся через организацию диалогического общения на уроке;    </w:t>
      </w: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- развитие умений переноса опорных знаний обучающихся в новую</w:t>
      </w:r>
      <w:r w:rsidR="009F4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нестандартную </w:t>
      </w: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ситуацию;</w:t>
      </w: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- </w:t>
      </w:r>
      <w:r w:rsidR="00267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мотивации к изучению физики на основе практической значимости; </w:t>
      </w:r>
    </w:p>
    <w:p w:rsidR="00AB61D6" w:rsidRDefault="00501C25" w:rsidP="00083F57">
      <w:pPr>
        <w:tabs>
          <w:tab w:val="right" w:pos="9781"/>
          <w:tab w:val="left" w:pos="9923"/>
        </w:tabs>
        <w:spacing w:after="0" w:line="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продолжать формирование умений сравнивать, анализировать</w:t>
      </w:r>
      <w:r w:rsidR="00267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информацию</w:t>
      </w: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t>, делать выводы</w:t>
      </w:r>
      <w:r w:rsidR="00267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CF69C3" w:rsidRDefault="002675C6" w:rsidP="00083F57">
      <w:pPr>
        <w:tabs>
          <w:tab w:val="right" w:pos="9781"/>
          <w:tab w:val="left" w:pos="9923"/>
        </w:tabs>
        <w:spacing w:after="0" w:line="1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обобщать</w:t>
      </w:r>
      <w:r w:rsidR="00501C25"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B61D6" w:rsidRPr="004C301D" w:rsidRDefault="004C301D" w:rsidP="00083F57">
      <w:pPr>
        <w:tabs>
          <w:tab w:val="right" w:pos="9781"/>
          <w:tab w:val="left" w:pos="9923"/>
        </w:tabs>
        <w:spacing w:after="0" w:line="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</w:t>
      </w: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информационной и коммуникативной компетентности обучающихся;</w:t>
      </w:r>
    </w:p>
    <w:p w:rsidR="00AB61D6" w:rsidRDefault="00AB61D6" w:rsidP="00083F57">
      <w:pPr>
        <w:tabs>
          <w:tab w:val="right" w:pos="9781"/>
          <w:tab w:val="left" w:pos="9923"/>
        </w:tabs>
        <w:spacing w:after="0" w:line="1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CF69C3" w:rsidRDefault="00CF69C3" w:rsidP="00083F57">
      <w:pPr>
        <w:tabs>
          <w:tab w:val="right" w:pos="9781"/>
          <w:tab w:val="left" w:pos="9923"/>
        </w:tabs>
        <w:spacing w:after="0" w:line="1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501C25" w:rsidRPr="00CF69C3" w:rsidRDefault="00AB61D6" w:rsidP="00083F57">
      <w:pPr>
        <w:tabs>
          <w:tab w:val="right" w:pos="9781"/>
          <w:tab w:val="left" w:pos="9923"/>
        </w:tabs>
        <w:spacing w:after="0" w:line="1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CF69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Воспитательные</w:t>
      </w:r>
      <w:r w:rsidR="00501C25" w:rsidRPr="00CF69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:</w:t>
      </w:r>
    </w:p>
    <w:p w:rsidR="00CF69C3" w:rsidRPr="0047448F" w:rsidRDefault="00CF69C3" w:rsidP="00083F57">
      <w:pPr>
        <w:tabs>
          <w:tab w:val="right" w:pos="9781"/>
          <w:tab w:val="left" w:pos="9923"/>
        </w:tabs>
        <w:spacing w:after="0" w:line="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воспитывать личностные качества: активность, самостоятельность, аккуратность в работе;</w:t>
      </w:r>
    </w:p>
    <w:p w:rsidR="00CF69C3" w:rsidRDefault="00CF69C3" w:rsidP="00083F57">
      <w:pPr>
        <w:tabs>
          <w:tab w:val="right" w:pos="9781"/>
          <w:tab w:val="left" w:pos="9923"/>
        </w:tabs>
        <w:spacing w:after="0" w:line="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навыки самоконтроля и самооценк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и позитивно относиться к ответам   </w:t>
      </w:r>
    </w:p>
    <w:p w:rsidR="00CF69C3" w:rsidRDefault="00CF69C3" w:rsidP="00083F57">
      <w:pPr>
        <w:tabs>
          <w:tab w:val="right" w:pos="9781"/>
          <w:tab w:val="left" w:pos="9923"/>
        </w:tabs>
        <w:spacing w:after="0" w:line="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одноклассников</w:t>
      </w: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3E30" w:rsidRDefault="00501C25" w:rsidP="00083F57">
      <w:pPr>
        <w:tabs>
          <w:tab w:val="right" w:pos="9781"/>
          <w:tab w:val="left" w:pos="9923"/>
        </w:tabs>
        <w:spacing w:after="0" w:line="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продолжать формирование</w:t>
      </w:r>
      <w:r w:rsidR="00FA3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отношения к компьютеру как к средству обучения и   </w:t>
      </w:r>
    </w:p>
    <w:p w:rsidR="00501C25" w:rsidRPr="0047448F" w:rsidRDefault="00FA3E30" w:rsidP="00083F57">
      <w:pPr>
        <w:tabs>
          <w:tab w:val="right" w:pos="9781"/>
          <w:tab w:val="left" w:pos="9923"/>
        </w:tabs>
        <w:spacing w:after="0" w:line="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самообразования</w:t>
      </w:r>
      <w:r w:rsidR="00501C25"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</w:t>
      </w:r>
    </w:p>
    <w:p w:rsidR="00A56370" w:rsidRDefault="00501C25" w:rsidP="00083F57">
      <w:pPr>
        <w:tabs>
          <w:tab w:val="right" w:pos="9781"/>
          <w:tab w:val="left" w:pos="9923"/>
        </w:tabs>
        <w:spacing w:after="0" w:line="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привлечение внимания  к проблемам использования энергии, экономии энергии и </w:t>
      </w:r>
    </w:p>
    <w:p w:rsidR="00501C25" w:rsidRPr="0047448F" w:rsidRDefault="00501C25" w:rsidP="00083F57">
      <w:pPr>
        <w:tabs>
          <w:tab w:val="right" w:pos="9781"/>
          <w:tab w:val="left" w:pos="9923"/>
        </w:tabs>
        <w:spacing w:after="0" w:line="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энергоресурсов,</w:t>
      </w:r>
      <w:r w:rsidR="00A56370"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окружающей среды</w:t>
      </w:r>
      <w:r w:rsidR="00A5637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1C25" w:rsidRPr="0047448F" w:rsidRDefault="004059E1" w:rsidP="00083F57">
      <w:pPr>
        <w:tabs>
          <w:tab w:val="right" w:pos="9781"/>
          <w:tab w:val="left" w:pos="9923"/>
        </w:tabs>
        <w:spacing w:after="0" w:line="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-продолжить работу над развитием умений решать жизненно важные задачи.</w:t>
      </w:r>
      <w:r w:rsidR="00501C25"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01C25" w:rsidRPr="00AA5A73" w:rsidRDefault="00501C25" w:rsidP="00AA5A73">
      <w:pPr>
        <w:tabs>
          <w:tab w:val="right" w:pos="9781"/>
          <w:tab w:val="left" w:pos="9923"/>
        </w:tabs>
        <w:spacing w:after="0" w:line="1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5A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 урока:</w:t>
      </w:r>
    </w:p>
    <w:p w:rsidR="00501C25" w:rsidRPr="0047448F" w:rsidRDefault="00CF69C3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01C25"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t>омпьютер с презентацией к уроку,  мультимедийн</w:t>
      </w:r>
      <w:r w:rsidR="009B2984">
        <w:rPr>
          <w:rFonts w:ascii="Times New Roman" w:eastAsia="Times New Roman" w:hAnsi="Times New Roman" w:cs="Times New Roman"/>
          <w:color w:val="000000"/>
          <w:sz w:val="24"/>
          <w:szCs w:val="24"/>
        </w:rPr>
        <w:t>ый проектор, карточки с заданиями</w:t>
      </w:r>
      <w:r w:rsidR="00501C25"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</w:p>
    <w:p w:rsidR="00501C25" w:rsidRPr="0047448F" w:rsidRDefault="00501C25" w:rsidP="009B2984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карточки с электрическими схемами,</w:t>
      </w:r>
      <w:r w:rsidR="009B2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электрометр, стеклянная и эбонитовая палочки,</w:t>
      </w: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t> источники тока, ключи, резисторы, амперметр, вольтметр, провода,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электрофорная машина, реостат, прибор для демонстрации зависимостисопротивления проводника от его длины, сечения, материала, макет телевизора, трубка телефонная, мобильный телефон, «пилот», плотная</w:t>
      </w:r>
      <w:r w:rsidR="00CD2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ткань, сосуды с песком и водой, электрическая лампочка. (лампа накаливания, энергосберегающая)</w:t>
      </w:r>
    </w:p>
    <w:p w:rsidR="00AA5A73" w:rsidRPr="00261E19" w:rsidRDefault="00501C25" w:rsidP="00261E1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4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урока</w:t>
      </w:r>
      <w:r w:rsidR="00AA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01C25" w:rsidRPr="00261E19" w:rsidRDefault="00501C25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4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4935E0" w:rsidRPr="00261E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Организационный момент -  </w:t>
      </w:r>
      <w:r w:rsidR="00AA5A73" w:rsidRPr="00261E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AA5A73" w:rsidRPr="00261E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психолого </w:t>
      </w:r>
      <w:r w:rsidR="001D5E7F" w:rsidRPr="00261E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–</w:t>
      </w:r>
      <w:r w:rsidR="00AA5A73" w:rsidRPr="00261E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эмо</w:t>
      </w:r>
      <w:r w:rsidR="001D5E7F" w:rsidRPr="00261E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циональный настрой)</w:t>
      </w:r>
    </w:p>
    <w:p w:rsidR="00261E19" w:rsidRDefault="00261E19" w:rsidP="001D5E7F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1C25" w:rsidRPr="00261E19" w:rsidRDefault="001D5E7F" w:rsidP="001D5E7F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1E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Главная часть:</w:t>
      </w:r>
    </w:p>
    <w:p w:rsidR="007D01F4" w:rsidRPr="007D01F4" w:rsidRDefault="007D01F4" w:rsidP="007D01F4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E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1)« Электризация тел»</w:t>
      </w:r>
      <w:r w:rsidR="00261E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D01F4" w:rsidRPr="007D01F4" w:rsidRDefault="007D01F4" w:rsidP="007D01F4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теоритическое обоснование явления  «Электризация тел»;</w:t>
      </w:r>
    </w:p>
    <w:p w:rsidR="007D01F4" w:rsidRPr="007D01F4" w:rsidRDefault="007D01F4" w:rsidP="007D01F4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экспериментальное доказательство способов электризации тел; </w:t>
      </w:r>
    </w:p>
    <w:p w:rsidR="007D01F4" w:rsidRPr="007D01F4" w:rsidRDefault="007D01F4" w:rsidP="007D01F4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сообщение: «Правила поведения человека во время грозы».</w:t>
      </w:r>
    </w:p>
    <w:p w:rsidR="007D01F4" w:rsidRPr="00261E19" w:rsidRDefault="007D01F4" w:rsidP="007D01F4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1E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2)Э</w:t>
      </w:r>
      <w:r w:rsidR="00261E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лектрический ток и его действия:</w:t>
      </w:r>
    </w:p>
    <w:p w:rsidR="007D01F4" w:rsidRPr="007D01F4" w:rsidRDefault="007D01F4" w:rsidP="007D01F4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теоретическое обоснование (основные понятия, физические величины, измерительные приборы);</w:t>
      </w:r>
    </w:p>
    <w:p w:rsidR="007D01F4" w:rsidRPr="007D01F4" w:rsidRDefault="007D01F4" w:rsidP="007D01F4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презентация – </w:t>
      </w:r>
      <w:r w:rsidRPr="000460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«Электрический ток на службе человека»</w:t>
      </w:r>
    </w:p>
    <w:p w:rsidR="00CF69C3" w:rsidRDefault="007D01F4" w:rsidP="00CF69C3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защита мини-проекта-</w:t>
      </w:r>
      <w:r w:rsidRPr="000460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«Электробезопасность. Ты должен знать</w:t>
      </w:r>
      <w:r w:rsidR="00CF69C3" w:rsidRPr="000460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</w:t>
      </w:r>
      <w:r w:rsidRPr="000460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7D01F4" w:rsidRPr="00261E19" w:rsidRDefault="00CF69C3" w:rsidP="00CF69C3">
      <w:pPr>
        <w:tabs>
          <w:tab w:val="right" w:pos="9781"/>
          <w:tab w:val="left" w:pos="9923"/>
        </w:tabs>
        <w:spacing w:after="0" w:line="1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1E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(техника </w:t>
      </w:r>
      <w:r w:rsidR="007D01F4" w:rsidRPr="00261E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безопасности при обращении с электроприборами</w:t>
      </w:r>
      <w:r w:rsidR="007D01F4" w:rsidRPr="00261E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7D01F4" w:rsidRPr="00261E19" w:rsidRDefault="007D01F4" w:rsidP="007D01F4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1E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3) Защита мини-проекта исследовательского характера.</w:t>
      </w:r>
    </w:p>
    <w:p w:rsidR="007D01F4" w:rsidRPr="007D01F4" w:rsidRDefault="007D01F4" w:rsidP="007D01F4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E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4) «Помоги себе сам»</w:t>
      </w:r>
      <w:r w:rsidRPr="007D0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применение знаний, умений и навыков в нестандартной ситуации.</w:t>
      </w:r>
    </w:p>
    <w:p w:rsidR="007D01F4" w:rsidRPr="00261E19" w:rsidRDefault="007D01F4" w:rsidP="007D01F4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1E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5)Домашнее задание.</w:t>
      </w:r>
    </w:p>
    <w:p w:rsidR="001D5E7F" w:rsidRPr="00261E19" w:rsidRDefault="007D01F4" w:rsidP="007D01F4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1E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6)Подведение итогов  (рефлексия)</w:t>
      </w:r>
      <w:r w:rsidR="00261E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415AA" w:rsidRDefault="003415AA" w:rsidP="007D01F4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15AA" w:rsidRPr="003415AA" w:rsidRDefault="003415AA" w:rsidP="007D01F4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15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урока:</w:t>
      </w:r>
    </w:p>
    <w:p w:rsidR="009D5A9A" w:rsidRDefault="003415AA" w:rsidP="009D5A9A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15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1.Организационный момент:</w:t>
      </w:r>
      <w:r w:rsidR="00501C25" w:rsidRPr="003415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9D5A9A" w:rsidRPr="00CF69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Учитель</w:t>
      </w:r>
      <w:r w:rsidR="009D5A9A"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Мы с вами </w:t>
      </w:r>
      <w:r w:rsidR="00CF6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изучили тему «Электризация тел» иц</w:t>
      </w:r>
      <w:r w:rsidRPr="003415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ель урока – выяснить уровень ваших знаний по данной теме, проверить, как вы научились применять полученные знания, умения, навыки работы с электрическими приборами и применять эти знания  на практике в стандартной и нестандартной ситуации, соблюдая технику безопасности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D5A9A" w:rsidRDefault="00501C25" w:rsidP="009D5A9A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t>Мы живём в век научно-технического прогресса, в век, когда уровень жизни каждого отдельного человека напрямую зависит от достижений науки и техники. Очень далёкие времена, когда горели лучиныи топились печи по "чёрному", люди не представляли себе</w:t>
      </w:r>
      <w:r w:rsidR="00CF69C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каком светлом и тёплом будущем будут жить их предки. </w:t>
      </w:r>
    </w:p>
    <w:p w:rsidR="009D5A9A" w:rsidRDefault="00501C25" w:rsidP="009D5A9A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Мы же сейчас не можем представить наш мир без электричества. А если попробовать?</w:t>
      </w: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Вдруг что-то произойдет, и электричество просто исчезнет. Да, жизнь просто остановится! </w:t>
      </w: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В нашем мире всё взаимосвязано. Есть электроэнергия, значит, есть тепло в квартире, есть горячая и холодная вода, работаютвсе бытовые электроприбо</w:t>
      </w:r>
      <w:r w:rsidR="009D5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ры. Можно легко подогреть обед, </w:t>
      </w: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t>вскипятить чайник, поутюжить одежду и т.д. </w:t>
      </w: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21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Словом – есть электричество – есть жизнь!</w:t>
      </w: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01C25" w:rsidRPr="009D5A9A" w:rsidRDefault="00501C25" w:rsidP="009D5A9A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Человечество впервые увидело электрическое освещение всего 138 лет тому назад. 23 марта 1876 года наш земляк Павел Николаевич Яблочков (1847 – 1894)</w:t>
      </w:r>
    </w:p>
    <w:p w:rsidR="00501C25" w:rsidRPr="0047448F" w:rsidRDefault="00D21F3D" w:rsidP="009D5A9A">
      <w:pPr>
        <w:tabs>
          <w:tab w:val="right" w:pos="9781"/>
          <w:tab w:val="left" w:pos="9923"/>
        </w:tabs>
        <w:spacing w:after="0" w:line="10" w:lineRule="atLeast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изобрел электрическую лампу</w:t>
      </w:r>
      <w:r w:rsidR="00501C25"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t>, в ней под действием</w:t>
      </w:r>
      <w:r w:rsidR="009D5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электрического тока вольфрамовая </w:t>
      </w:r>
      <w:r w:rsidR="00501C25"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t>нить раскаляется до яркого свечения и освещает комнату. Этот день стал исторической датой.</w:t>
      </w:r>
    </w:p>
    <w:p w:rsidR="00501C25" w:rsidRPr="0047448F" w:rsidRDefault="00501C25" w:rsidP="009D5A9A">
      <w:pPr>
        <w:tabs>
          <w:tab w:val="right" w:pos="9781"/>
          <w:tab w:val="left" w:pos="9923"/>
        </w:tabs>
        <w:spacing w:after="0" w:line="10" w:lineRule="atLeast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Лампу П.Н. Яблочкова в Европе современники называли «русским светом», а в России – «русским солнцем». Время шло, лампы видои</w:t>
      </w:r>
      <w:r w:rsidR="00903643">
        <w:rPr>
          <w:rFonts w:ascii="Times New Roman" w:eastAsia="Times New Roman" w:hAnsi="Times New Roman" w:cs="Times New Roman"/>
          <w:color w:val="000000"/>
          <w:sz w:val="24"/>
          <w:szCs w:val="24"/>
        </w:rPr>
        <w:t>зменялись, совершенствовались, и в</w:t>
      </w: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наше время появились энергосберегающие лампочки,которые состоят из колбы наполненной парами ртути и аргоном. При нагревании ртуть начинает создавать ультрафиолетовое излучение, которое преобразуется в видимый свет. </w:t>
      </w:r>
      <w:r w:rsidRPr="009B29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Энергосберегающая лампа</w:t>
      </w: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светится по всей своей площади. </w:t>
      </w:r>
    </w:p>
    <w:p w:rsidR="00501C25" w:rsidRPr="0047448F" w:rsidRDefault="00501C25" w:rsidP="009D5A9A">
      <w:pPr>
        <w:tabs>
          <w:tab w:val="right" w:pos="9781"/>
          <w:tab w:val="left" w:pos="9923"/>
        </w:tabs>
        <w:spacing w:after="0" w:line="10" w:lineRule="atLeast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Благодаря чему свет получается мягкий и равномерный, более приятен для глаз и лучше </w:t>
      </w:r>
    </w:p>
    <w:p w:rsidR="00501C25" w:rsidRDefault="00501C25" w:rsidP="009D5A9A">
      <w:pPr>
        <w:tabs>
          <w:tab w:val="right" w:pos="9781"/>
          <w:tab w:val="left" w:pos="9923"/>
        </w:tabs>
        <w:spacing w:after="0" w:line="10" w:lineRule="atLeast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распространяется по помещению. При использовании энергосберегающих ламп нужно помнить, что отработав, они требуют специальной утилизации, так как содержат пары ртути и выбрасывать их категорически запрещено.</w:t>
      </w:r>
    </w:p>
    <w:p w:rsidR="009B2984" w:rsidRDefault="009B2984" w:rsidP="00903643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984" w:rsidRDefault="009B2984" w:rsidP="00B75AC5">
      <w:pPr>
        <w:tabs>
          <w:tab w:val="right" w:pos="9781"/>
          <w:tab w:val="left" w:pos="9923"/>
        </w:tabs>
        <w:spacing w:after="0" w:line="1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29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чего начиналось изучение темы: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9B29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Электрические явления?»</w:t>
      </w:r>
    </w:p>
    <w:p w:rsidR="00B75AC5" w:rsidRDefault="00B75AC5" w:rsidP="00B75AC5">
      <w:pPr>
        <w:tabs>
          <w:tab w:val="right" w:pos="9781"/>
          <w:tab w:val="left" w:pos="9923"/>
        </w:tabs>
        <w:spacing w:after="0" w:line="1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5AC5" w:rsidRDefault="00B75AC5" w:rsidP="00B75AC5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1 ЭТАП.</w:t>
      </w:r>
    </w:p>
    <w:p w:rsidR="009B2984" w:rsidRDefault="009B2984" w:rsidP="00903643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2984" w:rsidRPr="009F375E" w:rsidRDefault="009B2984" w:rsidP="00903643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F37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Тема: «Электризация тел.»</w:t>
      </w:r>
    </w:p>
    <w:p w:rsidR="00CD08A4" w:rsidRDefault="00CD08A4" w:rsidP="00903643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2984" w:rsidRDefault="00CD08A4" w:rsidP="00903643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БЛИЦ – </w:t>
      </w:r>
      <w:r w:rsidR="009B29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D08A4" w:rsidRDefault="00CD08A4" w:rsidP="00903643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1.Тело наэлектризовано – это значит…..</w:t>
      </w:r>
    </w:p>
    <w:p w:rsidR="004935E0" w:rsidRDefault="00CD08A4" w:rsidP="00903643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2.Какие заряженные частицы вы знаете? </w:t>
      </w:r>
    </w:p>
    <w:p w:rsidR="00CD08A4" w:rsidRDefault="004935E0" w:rsidP="00903643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3.Х</w:t>
      </w:r>
      <w:r w:rsidR="00CD08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арактеристика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заряженных частиц</w:t>
      </w:r>
      <w:r w:rsidR="00CD08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935E0" w:rsidRDefault="004935E0" w:rsidP="00903643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4.Где находятся заряженные частицы?</w:t>
      </w:r>
    </w:p>
    <w:p w:rsidR="00CD08A4" w:rsidRDefault="004935E0" w:rsidP="00903643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CD08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.Стоение атома.</w:t>
      </w:r>
    </w:p>
    <w:p w:rsidR="00CD08A4" w:rsidRDefault="004935E0" w:rsidP="00903643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CD08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.Почему ядро не распадается?</w:t>
      </w:r>
    </w:p>
    <w:p w:rsidR="00CD08A4" w:rsidRDefault="004935E0" w:rsidP="00903643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CD08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.Какие заряженные частицы могут переходить от одного твёрдого тела к другому?</w:t>
      </w:r>
    </w:p>
    <w:p w:rsidR="00CD08A4" w:rsidRDefault="00CD08A4" w:rsidP="00903643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ИТАК: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тело, которому сообщили заряд</w:t>
      </w:r>
      <w:r w:rsidR="004935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называется ……</w:t>
      </w:r>
    </w:p>
    <w:p w:rsidR="00CD08A4" w:rsidRDefault="00CD08A4" w:rsidP="00903643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8A4" w:rsidRPr="00CD08A4" w:rsidRDefault="00CD08A4" w:rsidP="00903643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08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Способы электризации тел.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(</w:t>
      </w:r>
      <w:r w:rsidRPr="00CD08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экспериментальные индивидуальные задания)</w:t>
      </w:r>
    </w:p>
    <w:p w:rsidR="009B2984" w:rsidRPr="009B2984" w:rsidRDefault="009B2984" w:rsidP="00903643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8A4" w:rsidRPr="00870CE7" w:rsidRDefault="00CD08A4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0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Провести опыт</w:t>
      </w:r>
      <w:r w:rsidR="00F130BE" w:rsidRPr="00870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="00054253" w:rsidRPr="00870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которые доказывают</w:t>
      </w:r>
      <w:r w:rsidRPr="00870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130BE" w:rsidRDefault="00054253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1.Электризацию</w:t>
      </w:r>
      <w:r w:rsidR="00F13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 при трении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объяснить это явление</w:t>
      </w:r>
      <w:r w:rsidR="00F130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30BE" w:rsidRDefault="00054253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2.Электризацию</w:t>
      </w:r>
      <w:r w:rsidR="00F13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 при соприкосновении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объяснить это явление</w:t>
      </w:r>
      <w:r w:rsidR="00F130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30BE" w:rsidRDefault="00F130BE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3.Проводники и непроводники (диэлектрики) электрических зарядо</w:t>
      </w:r>
      <w:r w:rsidR="00054253">
        <w:rPr>
          <w:rFonts w:ascii="Times New Roman" w:eastAsia="Times New Roman" w:hAnsi="Times New Roman" w:cs="Times New Roman"/>
          <w:color w:val="000000"/>
          <w:sz w:val="24"/>
          <w:szCs w:val="24"/>
        </w:rPr>
        <w:t>ви объяснить это 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30BE" w:rsidRDefault="00054253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4.Обнаружение электрического поля и его действие.</w:t>
      </w:r>
    </w:p>
    <w:p w:rsidR="00054253" w:rsidRDefault="00054253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130BE" w:rsidRDefault="00F130BE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3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Презентация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F130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электризация на службе человека.</w:t>
      </w:r>
    </w:p>
    <w:p w:rsidR="00F130BE" w:rsidRDefault="00F130BE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30BE" w:rsidRDefault="00F130BE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Одно из грозных явлений природы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D615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ГРОЗА -</w:t>
      </w:r>
      <w:r w:rsidRPr="009D5A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9D5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чем она сопровождается?)</w:t>
      </w:r>
    </w:p>
    <w:p w:rsidR="00F130BE" w:rsidRDefault="00F130BE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375E" w:rsidRDefault="00F130BE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130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Демонстрация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F130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ПОЛУЧЕНИЕ ЭЛЕКТРИЧЕСКОГО РАЗРЯДА С ПОМОЩЬЮ ЭЛЕКТРОФОРНОЙ МАШИНЫ</w:t>
      </w:r>
      <w:r w:rsidR="009F37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9F375E" w:rsidRDefault="009F375E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375E" w:rsidRDefault="009F375E" w:rsidP="0004602A">
      <w:pPr>
        <w:tabs>
          <w:tab w:val="right" w:pos="9781"/>
          <w:tab w:val="left" w:pos="9923"/>
        </w:tabs>
        <w:spacing w:after="0" w:line="1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F37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Нестандартные ситуации.</w:t>
      </w:r>
    </w:p>
    <w:p w:rsidR="009F375E" w:rsidRDefault="00D40B1D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Сообщение: </w:t>
      </w:r>
      <w:r w:rsidR="009F37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«Правила по</w:t>
      </w:r>
      <w:r w:rsidR="00E41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ведения человека во время грозы».</w:t>
      </w:r>
    </w:p>
    <w:p w:rsidR="00E41377" w:rsidRDefault="00E41377" w:rsidP="0004602A">
      <w:pPr>
        <w:tabs>
          <w:tab w:val="right" w:pos="9781"/>
          <w:tab w:val="left" w:pos="9923"/>
        </w:tabs>
        <w:spacing w:after="0" w:line="10" w:lineRule="atLeast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1377" w:rsidRPr="00870CE7" w:rsidRDefault="00D40B1D" w:rsidP="0004602A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0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Находясь на улице, в парковой зоне или в лесу нельзя прятаться под высокорослыми деревьями, лучше удали</w:t>
      </w:r>
      <w:r w:rsidR="00046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ться от них метров на 30-40. </w:t>
      </w:r>
      <w:r w:rsidR="00046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70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Особенно, как говорят в народе, «притягивают молни</w:t>
      </w:r>
      <w:r w:rsidR="00046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ю» тополя, дубы, сосны и ели. </w:t>
      </w:r>
      <w:r w:rsidR="00046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70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Берёзы, клёны, орешник практически не п</w:t>
      </w:r>
      <w:r w:rsidR="00046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одвергаются ударам молнии. </w:t>
      </w:r>
      <w:r w:rsidR="00046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046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70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Опасность возрастает, если поблизости уже есть дерев</w:t>
      </w:r>
      <w:r w:rsidR="00046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ья, ранее пораженные молнией.</w:t>
      </w:r>
      <w:r w:rsidR="00046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70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городе постарайтесь как можно скорее укрыться</w:t>
      </w:r>
      <w:r w:rsidR="00046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магазине или жилом доме, они имеют надежную от молнии защиту.</w:t>
      </w:r>
      <w:r w:rsidR="00046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70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таких вариантов нет, нужно переждать грозу, присев на корточки под невысокими насаждениями.</w:t>
      </w:r>
    </w:p>
    <w:p w:rsidR="00D40B1D" w:rsidRPr="00870CE7" w:rsidRDefault="0004602A" w:rsidP="0004602A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D40B1D" w:rsidRPr="00870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Сотовый телефон при нахождении на улице лучше отключить.</w:t>
      </w:r>
      <w:r w:rsidR="00D40B1D" w:rsidRPr="00870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А вот автомобиль является безопасным убежищем и во время грозы лучше его не покидать. Нужно закрыть окна и опустить автомобильную антенну, прекратить движение и переждать непогоду на обочине или на автостоянке, расположившись подальше от высоких деревьев.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D40B1D" w:rsidRPr="00870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Велосипед и мотоцикл, наоборот, являются в это время потенциально опасными. Их нужно оставить подальше, уложив на землю и удалившись от них на время грозы на 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асстояние не меньше 30 метров.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D40B1D" w:rsidRPr="00870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Ещё более опасно находиться в тракторе в открытом поле!</w:t>
      </w:r>
    </w:p>
    <w:p w:rsidR="00D40B1D" w:rsidRDefault="00D40B1D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5AC5" w:rsidRPr="0004602A" w:rsidRDefault="00D40B1D" w:rsidP="0004602A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0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3F72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2 </w:t>
      </w:r>
      <w:r w:rsidR="00B75A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ЭТАП.</w:t>
      </w:r>
    </w:p>
    <w:p w:rsidR="00B75AC5" w:rsidRDefault="00B75AC5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1377" w:rsidRDefault="00E41377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«Электрический ток».</w:t>
      </w:r>
    </w:p>
    <w:p w:rsidR="00E41377" w:rsidRDefault="00E41377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1377" w:rsidRDefault="00E41377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БЛИЦ - ОПРОС.</w:t>
      </w:r>
    </w:p>
    <w:p w:rsidR="00E41377" w:rsidRDefault="00E41377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1.Что называется электрическим током?</w:t>
      </w:r>
    </w:p>
    <w:p w:rsidR="00E41377" w:rsidRDefault="00E41377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2.Сила тока</w:t>
      </w:r>
      <w:r w:rsidR="005747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5747D5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обозначение, единицы измерения, прибор, для измерения силы тока).</w:t>
      </w:r>
    </w:p>
    <w:p w:rsidR="005747D5" w:rsidRDefault="005747D5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3.Напряжение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обозначение, единицы измерения, прибор, для измерения напряжения).</w:t>
      </w:r>
    </w:p>
    <w:p w:rsidR="005747D5" w:rsidRDefault="005747D5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4.Сопротивление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обозначение, единицы измерения, прибор, для регулирования силы тока).</w:t>
      </w:r>
    </w:p>
    <w:p w:rsidR="005747D5" w:rsidRDefault="005747D5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7D5" w:rsidRDefault="005747D5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5.Действия электрического тока.</w:t>
      </w:r>
    </w:p>
    <w:p w:rsidR="005747D5" w:rsidRDefault="005747D5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47D5" w:rsidRDefault="002D697C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ПРЕЗЕНТАЦИЯ – «Эле</w:t>
      </w:r>
      <w:r w:rsidR="005747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ктрический ток на службе человека».</w:t>
      </w:r>
    </w:p>
    <w:p w:rsidR="005747D5" w:rsidRDefault="005747D5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09E7" w:rsidRDefault="008009E7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09E7" w:rsidRDefault="008009E7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09E7" w:rsidRDefault="008009E7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09E7" w:rsidRDefault="008009E7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09E7" w:rsidRDefault="008009E7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27E1" w:rsidRDefault="007927E1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6. </w:t>
      </w:r>
      <w:r w:rsidR="00870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Сообщение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«Электробезопасность. Ты должен знать!!».</w:t>
      </w:r>
    </w:p>
    <w:p w:rsidR="007927E1" w:rsidRDefault="007927E1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(</w:t>
      </w:r>
      <w:r w:rsidRPr="008009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техника безопасности при обращении с электроприборами)</w:t>
      </w:r>
    </w:p>
    <w:p w:rsidR="008009E7" w:rsidRDefault="008009E7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0CE7" w:rsidRDefault="00870CE7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0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 во время работы должен:</w:t>
      </w:r>
      <w:r w:rsidRPr="00870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70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-быть внимательным, дисциплинированным, осторожным,</w:t>
      </w:r>
      <w:r w:rsidRPr="00870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точно выполнять указания учителя;</w:t>
      </w:r>
      <w:r w:rsidRPr="00870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-перед включением тока пригласить учителя;</w:t>
      </w:r>
      <w:r w:rsidRPr="00870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-не допускать «зашкаливания» приборов;</w:t>
      </w:r>
      <w:r w:rsidRPr="00870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-включать установку лишь для измерений, наблюдений, а после этого отключить её;</w:t>
      </w:r>
      <w:r w:rsidRPr="00870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-для включения и выключения тока в цепи использовать только выключатели.</w:t>
      </w:r>
    </w:p>
    <w:p w:rsidR="008009E7" w:rsidRDefault="008009E7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09E7" w:rsidRDefault="00870CE7" w:rsidP="008009E7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0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Более уязвимые участки тела, страдающие от действия электрического тока:</w:t>
      </w:r>
      <w:r w:rsidRPr="00870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-боковые поверхности шеи, виски;</w:t>
      </w:r>
    </w:p>
    <w:p w:rsidR="003F72C8" w:rsidRPr="008009E7" w:rsidRDefault="00870CE7" w:rsidP="008009E7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0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-тыльная сторона ладони, поверхность ладони между большим и указательным пальцами;</w:t>
      </w:r>
      <w:r w:rsidRPr="00870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-рука на участке выше кисти, плечо, спина, передняя часть ноги.</w:t>
      </w:r>
    </w:p>
    <w:p w:rsidR="008009E7" w:rsidRDefault="008009E7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F72C8" w:rsidRPr="0004602A" w:rsidRDefault="003F72C8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460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  ЭТАП.</w:t>
      </w:r>
    </w:p>
    <w:p w:rsidR="007927E1" w:rsidRDefault="007927E1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27E1" w:rsidRDefault="00870CE7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ЗАЩИТА </w:t>
      </w:r>
      <w:r w:rsidR="007927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 – ПРОЕКТ исследовательского характера.</w:t>
      </w:r>
    </w:p>
    <w:p w:rsidR="008009E7" w:rsidRDefault="008009E7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47D5" w:rsidRDefault="007927E1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Проблемный вопрос: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Какие факторы будут влиять на значение силы тока в цепи?</w:t>
      </w:r>
    </w:p>
    <w:p w:rsidR="007927E1" w:rsidRDefault="007927E1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27E1" w:rsidRDefault="007927E1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Возможные предположения:…..</w:t>
      </w:r>
    </w:p>
    <w:p w:rsidR="007927E1" w:rsidRPr="007927E1" w:rsidRDefault="00814723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</w:t>
      </w:r>
      <w:r w:rsidR="007927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исследования: </w:t>
      </w:r>
    </w:p>
    <w:p w:rsidR="009F375E" w:rsidRPr="00814723" w:rsidRDefault="00814723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- выяснить от каких факторов будет зависеть величина силы тока в цепи?</w:t>
      </w:r>
    </w:p>
    <w:p w:rsidR="009F375E" w:rsidRDefault="00814723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выяснить от каких факторов не будет зависеть величина силы тока в цепи?</w:t>
      </w:r>
    </w:p>
    <w:p w:rsidR="00814723" w:rsidRDefault="00814723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14723" w:rsidRDefault="00814723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в группах:</w:t>
      </w:r>
    </w:p>
    <w:p w:rsidR="00814723" w:rsidRDefault="00814723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47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Оборудование: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источник тока, соединительные провода, реостат, выключатель, прибор для демонстрации зависимости сопротивления проводника от его длины, площади сечения и материала, амперметр.</w:t>
      </w:r>
    </w:p>
    <w:p w:rsidR="00814723" w:rsidRDefault="00814723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5DAC" w:rsidRDefault="00814723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Задание</w:t>
      </w:r>
      <w:r w:rsidR="00F25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1.</w:t>
      </w:r>
    </w:p>
    <w:p w:rsidR="00F25DAC" w:rsidRDefault="00F25DAC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- выяснить зависимость силы тока от длины проводника, изготовленного из одного материала, одинакового сечения.</w:t>
      </w:r>
    </w:p>
    <w:p w:rsidR="00F25DAC" w:rsidRDefault="00F25DAC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5DAC" w:rsidRDefault="00F25DAC" w:rsidP="00F25DAC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Задание 2.</w:t>
      </w:r>
    </w:p>
    <w:p w:rsidR="00F25DAC" w:rsidRDefault="00F25DAC" w:rsidP="00B75AC5">
      <w:pPr>
        <w:tabs>
          <w:tab w:val="left" w:pos="1134"/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 выяснить зависимость силы тока от площади поперечного сечения</w:t>
      </w:r>
      <w:r w:rsidR="00B75A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одинаковой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длины проводника, изготовленного из одного материала.</w:t>
      </w:r>
    </w:p>
    <w:p w:rsidR="00F25DAC" w:rsidRPr="00F25DAC" w:rsidRDefault="00F25DAC" w:rsidP="00F25DAC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5AC5" w:rsidRDefault="00B75AC5" w:rsidP="00B75AC5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5AC5" w:rsidRDefault="00B75AC5" w:rsidP="00B75AC5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Задание 3.</w:t>
      </w:r>
    </w:p>
    <w:p w:rsidR="00B75AC5" w:rsidRDefault="00B75AC5" w:rsidP="00B75AC5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 выяснить зависимость силы тока от проводника,</w:t>
      </w:r>
      <w:r w:rsidR="00D81E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изготовленного из разного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материала, одинаковой длины иплощади поперечного сечения.</w:t>
      </w:r>
    </w:p>
    <w:p w:rsidR="00B75AC5" w:rsidRPr="00B75AC5" w:rsidRDefault="00B75AC5" w:rsidP="00B75AC5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75AC5" w:rsidRDefault="00125A5D" w:rsidP="00B75AC5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ПОДВЕДЕНИЕ ИТОГОВ</w:t>
      </w:r>
      <w:r w:rsidR="00B75AC5" w:rsidRPr="00B75A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.</w:t>
      </w:r>
    </w:p>
    <w:p w:rsidR="00B75AC5" w:rsidRDefault="00B75AC5" w:rsidP="00B75AC5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75AC5" w:rsidRDefault="00B75AC5" w:rsidP="00B75AC5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F72C8" w:rsidRDefault="003F72C8" w:rsidP="00B75AC5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F72C8" w:rsidRDefault="00B75AC5" w:rsidP="0004602A">
      <w:pPr>
        <w:tabs>
          <w:tab w:val="right" w:pos="9781"/>
          <w:tab w:val="left" w:pos="9923"/>
        </w:tabs>
        <w:spacing w:after="0" w:line="1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lastRenderedPageBreak/>
        <w:t>4 ЭТАП</w:t>
      </w:r>
      <w:r w:rsidR="003F72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.</w:t>
      </w:r>
    </w:p>
    <w:p w:rsidR="003F72C8" w:rsidRDefault="003F72C8" w:rsidP="00B75AC5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F72C8" w:rsidRDefault="003F72C8" w:rsidP="00B75AC5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«ПОМОГИ СЕБЕ САМ!!» - Выяснить уровень ваших знаний по данной теме и проверить, умеете ли вы применять эти знания в нестандартной ситуации?  </w:t>
      </w:r>
    </w:p>
    <w:p w:rsidR="003F72C8" w:rsidRDefault="00830D39" w:rsidP="00B75AC5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="00037A78" w:rsidRPr="00037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телефонный аппарат, сотовый телефон, выключатель, «пилот», телевизор (макет), ёмкости для воды и песка, плотная ткань.</w:t>
      </w:r>
    </w:p>
    <w:p w:rsidR="003F72C8" w:rsidRDefault="003F72C8" w:rsidP="00B75AC5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037A78" w:rsidRPr="008D2949" w:rsidRDefault="00037A78" w:rsidP="00037A78">
      <w:pPr>
        <w:tabs>
          <w:tab w:val="right" w:pos="9781"/>
          <w:tab w:val="left" w:pos="9923"/>
        </w:tabs>
        <w:spacing w:line="10" w:lineRule="atLeast"/>
        <w:ind w:left="-284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8D29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Ситуация №1.</w:t>
      </w:r>
    </w:p>
    <w:p w:rsidR="008D2949" w:rsidRDefault="00037A78" w:rsidP="00037A78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D29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Вечер. Темно. Дома нет никого. Вы зашли на кухню и почувствовали сильный запах газа. </w:t>
      </w:r>
    </w:p>
    <w:p w:rsidR="00037A78" w:rsidRPr="008D2949" w:rsidRDefault="00037A78" w:rsidP="00037A78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D29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Ваши действия?</w:t>
      </w:r>
    </w:p>
    <w:p w:rsidR="008D2949" w:rsidRDefault="008D2949" w:rsidP="00037A78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037A78" w:rsidRPr="008D2949" w:rsidRDefault="00037A78" w:rsidP="00037A78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D29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Что нужно делать, чтобы не возникла данная ситуация?</w:t>
      </w:r>
    </w:p>
    <w:p w:rsidR="008D2949" w:rsidRPr="008D2949" w:rsidRDefault="008D2949" w:rsidP="00037A78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8D2949" w:rsidRPr="008D2949" w:rsidRDefault="008D2949" w:rsidP="00037A78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037A78" w:rsidRPr="008D2949" w:rsidRDefault="00037A78" w:rsidP="00037A78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8D29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Ситуация №2.</w:t>
      </w:r>
    </w:p>
    <w:p w:rsidR="008D2949" w:rsidRDefault="008D2949" w:rsidP="00037A78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8D2949" w:rsidRDefault="00037A78" w:rsidP="00037A78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D29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Комната. Смотрите телевизор. Один дома. Вдруг из телевизора пошёл дым и появилось небольшое пламя.  </w:t>
      </w:r>
    </w:p>
    <w:p w:rsidR="00037A78" w:rsidRPr="008D2949" w:rsidRDefault="00037A78" w:rsidP="00037A78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D29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Ваши действия?</w:t>
      </w:r>
    </w:p>
    <w:p w:rsidR="008D2949" w:rsidRDefault="008D2949" w:rsidP="00037A78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037A78" w:rsidRPr="00830D39" w:rsidRDefault="00037A78" w:rsidP="00037A78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9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Что нужно делать, чтобы не возникла данная ситуация?</w:t>
      </w:r>
    </w:p>
    <w:p w:rsidR="008D2949" w:rsidRDefault="008D2949" w:rsidP="00037A78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D2949" w:rsidRDefault="008D2949" w:rsidP="00037A78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ОПАСНОЕ ЭЛЕКТРИЧЕСТВО!!!!</w:t>
      </w:r>
    </w:p>
    <w:p w:rsidR="008D2949" w:rsidRDefault="008D2949" w:rsidP="00037A78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D2949" w:rsidRDefault="008D2949" w:rsidP="00037A78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1.Почему в сырых помещениях возможно поражение человека электрическим током даже в случае, если он прикоснётся к стеклянному баллону электрической лампочки?</w:t>
      </w:r>
    </w:p>
    <w:p w:rsidR="008D2949" w:rsidRDefault="008D2949" w:rsidP="00037A78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D2949" w:rsidRPr="008D2949" w:rsidRDefault="008D2949" w:rsidP="00037A78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Почему вблизи того места, где оборванный провод высокого напряжения соприкасается с землёй, рекомендуется перемещаться маленькими шажками?</w:t>
      </w:r>
    </w:p>
    <w:p w:rsidR="00D20A43" w:rsidRDefault="00D20A43" w:rsidP="00B75AC5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5AC5" w:rsidRPr="00830D39" w:rsidRDefault="00830D39" w:rsidP="00B75AC5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D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Почему удлинитель с включённым телевизором и компьютером исправно работал, при включении стиральной машины вдруг загорелся?</w:t>
      </w:r>
    </w:p>
    <w:p w:rsidR="00830D39" w:rsidRDefault="00830D39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0A43" w:rsidRDefault="001F0AC9" w:rsidP="00D20A43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0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Домашнее задание:  </w:t>
      </w:r>
      <w:r w:rsidRPr="001F0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D20A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Презентация:</w:t>
      </w:r>
    </w:p>
    <w:p w:rsidR="00814723" w:rsidRPr="00D20A43" w:rsidRDefault="00D20A43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1.</w:t>
      </w:r>
      <w:r w:rsidR="001F0AC9" w:rsidRPr="00D2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«История развития электрического   освещения»</w:t>
      </w:r>
    </w:p>
    <w:p w:rsidR="00D20A43" w:rsidRDefault="00D20A43" w:rsidP="001F0AC9">
      <w:pPr>
        <w:tabs>
          <w:tab w:val="right" w:pos="9781"/>
          <w:tab w:val="left" w:pos="9923"/>
        </w:tabs>
        <w:spacing w:line="10" w:lineRule="atLeast"/>
        <w:ind w:left="-284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D20A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2. «Экологические проблемы при производстве и использовании электрической энергии»</w:t>
      </w:r>
      <w:r w:rsidR="00501C25"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F0AC9" w:rsidRPr="00830D39" w:rsidRDefault="001F0AC9" w:rsidP="001F0AC9">
      <w:pPr>
        <w:tabs>
          <w:tab w:val="right" w:pos="9781"/>
          <w:tab w:val="left" w:pos="9923"/>
        </w:tabs>
        <w:spacing w:line="10" w:lineRule="atLeast"/>
        <w:ind w:left="-284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30D3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Итог урока: (рефлексия)</w:t>
      </w:r>
    </w:p>
    <w:p w:rsidR="001F0AC9" w:rsidRPr="001F0AC9" w:rsidRDefault="001F0AC9" w:rsidP="001F0AC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0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Проведём анализ своей деятельности по итогам не только урока, но и по итогам изученной темы «Электрические явления»:</w:t>
      </w:r>
    </w:p>
    <w:p w:rsidR="001F0AC9" w:rsidRPr="001F0AC9" w:rsidRDefault="001F0AC9" w:rsidP="001F0AC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0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-что вы можете делать сами без помощи учителя?</w:t>
      </w:r>
    </w:p>
    <w:p w:rsidR="001F0AC9" w:rsidRPr="001F0AC9" w:rsidRDefault="001F0AC9" w:rsidP="001F0AC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0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-какие трудности вы испытывали в процессе работы?</w:t>
      </w:r>
    </w:p>
    <w:p w:rsidR="001F0AC9" w:rsidRPr="001F0AC9" w:rsidRDefault="001F0AC9" w:rsidP="001F0AC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0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-теперь я знаю, понимаю…….</w:t>
      </w:r>
    </w:p>
    <w:p w:rsidR="001F0AC9" w:rsidRPr="001F0AC9" w:rsidRDefault="001F0AC9" w:rsidP="001F0AC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0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-теперь я могу объяснить как……., почему…..?</w:t>
      </w:r>
    </w:p>
    <w:p w:rsidR="001F0AC9" w:rsidRPr="001F0AC9" w:rsidRDefault="001F0AC9" w:rsidP="001F0AC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0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-теперь я могу применить ……….</w:t>
      </w:r>
    </w:p>
    <w:p w:rsidR="001F0AC9" w:rsidRDefault="001F0AC9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2A77" w:rsidRPr="00E812ED" w:rsidRDefault="00182A77" w:rsidP="00182A77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12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Литература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182A77" w:rsidRPr="00E812ED" w:rsidRDefault="00182A77" w:rsidP="00182A77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12E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В.А. Орлов</w:t>
      </w:r>
      <w:r w:rsidRPr="00E812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«Тематические тесты по физике 7 – 8 классы»,</w:t>
      </w:r>
    </w:p>
    <w:p w:rsidR="00182A77" w:rsidRPr="00E812ED" w:rsidRDefault="00182A77" w:rsidP="00182A77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12E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Г.Н. Степанова, А.П. Степанов </w:t>
      </w:r>
      <w:r w:rsidRPr="00E812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«Сборник вопросов и задач по физике 5-9 классы»,</w:t>
      </w:r>
    </w:p>
    <w:p w:rsidR="00182A77" w:rsidRPr="00E812ED" w:rsidRDefault="00182A77" w:rsidP="00182A77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12E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Перышкин А.В. </w:t>
      </w:r>
      <w:r w:rsidRPr="00E812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«Сборни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задач по физике 7 – 9 классы».</w:t>
      </w:r>
    </w:p>
    <w:p w:rsidR="00182A77" w:rsidRPr="00E812ED" w:rsidRDefault="00182A77" w:rsidP="00182A77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1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Интернет- ресурсы:</w:t>
      </w:r>
    </w:p>
    <w:p w:rsidR="00182A77" w:rsidRPr="00FF2884" w:rsidRDefault="00182A77" w:rsidP="00182A77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Znanija</w:t>
      </w:r>
      <w:r w:rsidRPr="00FF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com</w:t>
      </w:r>
      <w:r w:rsidRPr="00FF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mysha</w:t>
      </w:r>
      <w:r w:rsidRPr="00FF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red</w:t>
      </w:r>
      <w:r w:rsidRPr="00FF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ru</w:t>
      </w:r>
      <w:r w:rsidRPr="00FF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;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hht</w:t>
      </w:r>
      <w:r w:rsidRPr="00FF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web</w:t>
      </w:r>
      <w:r w:rsidRPr="00FF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ru</w:t>
      </w:r>
      <w:r w:rsidRPr="00FF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;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yandex</w:t>
      </w:r>
      <w:r w:rsidRPr="00FF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ru</w:t>
      </w:r>
      <w:r w:rsidRPr="00FF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imades</w:t>
      </w:r>
      <w:r w:rsidRPr="00FF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infourok</w:t>
      </w:r>
      <w:r w:rsidRPr="00FF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ru</w:t>
      </w:r>
      <w:r w:rsidRPr="00FF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nsportal</w:t>
      </w:r>
      <w:r w:rsidRPr="00FF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ru</w:t>
      </w:r>
      <w:r w:rsidRPr="00FF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1F0AC9" w:rsidRDefault="001F0AC9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0AC9" w:rsidRDefault="001F0AC9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0AC9" w:rsidRDefault="001F0AC9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0AC9" w:rsidRDefault="001F0AC9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0AC9" w:rsidRDefault="001F0AC9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0AC9" w:rsidRDefault="001F0AC9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697C" w:rsidRDefault="002D697C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697C" w:rsidRDefault="002D697C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697C" w:rsidRDefault="002D697C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697C" w:rsidRDefault="002D697C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697C" w:rsidRDefault="002D697C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1C25" w:rsidRPr="0047448F" w:rsidRDefault="00501C25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01C25" w:rsidRPr="0047448F" w:rsidRDefault="00501C25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C25" w:rsidRPr="0047448F" w:rsidRDefault="00501C25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C25" w:rsidRPr="0047448F" w:rsidRDefault="00501C25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C25" w:rsidRPr="0047448F" w:rsidRDefault="00501C25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0A43" w:rsidRDefault="00D20A43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0A43" w:rsidRDefault="00D20A43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0A43" w:rsidRDefault="00D20A43" w:rsidP="00C04189">
      <w:pPr>
        <w:tabs>
          <w:tab w:val="right" w:pos="9781"/>
          <w:tab w:val="left" w:pos="9923"/>
        </w:tabs>
        <w:spacing w:after="0" w:line="1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06C0" w:rsidRPr="002F06C0" w:rsidRDefault="002F06C0" w:rsidP="00BE79C9">
      <w:pPr>
        <w:spacing w:after="0" w:line="10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33D94" w:rsidRDefault="00933D94"/>
    <w:sectPr w:rsidR="00933D94" w:rsidSect="00083F57">
      <w:pgSz w:w="11906" w:h="16838" w:code="9"/>
      <w:pgMar w:top="851" w:right="849" w:bottom="851" w:left="226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95F" w:rsidRDefault="00FC295F" w:rsidP="002577C6">
      <w:pPr>
        <w:spacing w:after="0" w:line="240" w:lineRule="auto"/>
      </w:pPr>
      <w:r>
        <w:separator/>
      </w:r>
    </w:p>
  </w:endnote>
  <w:endnote w:type="continuationSeparator" w:id="1">
    <w:p w:rsidR="00FC295F" w:rsidRDefault="00FC295F" w:rsidP="0025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95F" w:rsidRDefault="00FC295F" w:rsidP="002577C6">
      <w:pPr>
        <w:spacing w:after="0" w:line="240" w:lineRule="auto"/>
      </w:pPr>
      <w:r>
        <w:separator/>
      </w:r>
    </w:p>
  </w:footnote>
  <w:footnote w:type="continuationSeparator" w:id="1">
    <w:p w:rsidR="00FC295F" w:rsidRDefault="00FC295F" w:rsidP="00257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727"/>
    <w:multiLevelType w:val="multilevel"/>
    <w:tmpl w:val="DB364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E4DB5"/>
    <w:multiLevelType w:val="multilevel"/>
    <w:tmpl w:val="9F9C9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74034"/>
    <w:multiLevelType w:val="multilevel"/>
    <w:tmpl w:val="A48C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A2497"/>
    <w:multiLevelType w:val="multilevel"/>
    <w:tmpl w:val="D0EC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A189D"/>
    <w:multiLevelType w:val="multilevel"/>
    <w:tmpl w:val="C8AABC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E5FCD"/>
    <w:multiLevelType w:val="multilevel"/>
    <w:tmpl w:val="07A6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A20EE0"/>
    <w:multiLevelType w:val="multilevel"/>
    <w:tmpl w:val="C7C4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D45AF"/>
    <w:multiLevelType w:val="multilevel"/>
    <w:tmpl w:val="06B0D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1C35A1"/>
    <w:multiLevelType w:val="multilevel"/>
    <w:tmpl w:val="36FA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F7349C"/>
    <w:multiLevelType w:val="multilevel"/>
    <w:tmpl w:val="1F98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686EFA"/>
    <w:multiLevelType w:val="multilevel"/>
    <w:tmpl w:val="7F82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EA7F4E"/>
    <w:multiLevelType w:val="multilevel"/>
    <w:tmpl w:val="5244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78095E"/>
    <w:multiLevelType w:val="multilevel"/>
    <w:tmpl w:val="1B7CE14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3">
    <w:nsid w:val="5F756418"/>
    <w:multiLevelType w:val="multilevel"/>
    <w:tmpl w:val="87BE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241E42"/>
    <w:multiLevelType w:val="multilevel"/>
    <w:tmpl w:val="1CAA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A5574B"/>
    <w:multiLevelType w:val="multilevel"/>
    <w:tmpl w:val="3A203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DE1C00"/>
    <w:multiLevelType w:val="multilevel"/>
    <w:tmpl w:val="B4246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6"/>
  </w:num>
  <w:num w:numId="5">
    <w:abstractNumId w:val="1"/>
  </w:num>
  <w:num w:numId="6">
    <w:abstractNumId w:val="3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5"/>
  </w:num>
  <w:num w:numId="12">
    <w:abstractNumId w:val="9"/>
  </w:num>
  <w:num w:numId="13">
    <w:abstractNumId w:val="8"/>
  </w:num>
  <w:num w:numId="14">
    <w:abstractNumId w:val="13"/>
  </w:num>
  <w:num w:numId="15">
    <w:abstractNumId w:val="11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06C0"/>
    <w:rsid w:val="00037A78"/>
    <w:rsid w:val="0004602A"/>
    <w:rsid w:val="000509FB"/>
    <w:rsid w:val="00054253"/>
    <w:rsid w:val="00083F57"/>
    <w:rsid w:val="000A2F0F"/>
    <w:rsid w:val="00124B0D"/>
    <w:rsid w:val="00125A5D"/>
    <w:rsid w:val="001820C9"/>
    <w:rsid w:val="001827FD"/>
    <w:rsid w:val="00182A77"/>
    <w:rsid w:val="00197660"/>
    <w:rsid w:val="001B2253"/>
    <w:rsid w:val="001B2F48"/>
    <w:rsid w:val="001C395E"/>
    <w:rsid w:val="001C79D0"/>
    <w:rsid w:val="001D1E97"/>
    <w:rsid w:val="001D5E7F"/>
    <w:rsid w:val="001E159A"/>
    <w:rsid w:val="001F0AC9"/>
    <w:rsid w:val="00236C52"/>
    <w:rsid w:val="002577C6"/>
    <w:rsid w:val="00261E19"/>
    <w:rsid w:val="002675C6"/>
    <w:rsid w:val="002D697C"/>
    <w:rsid w:val="002F06C0"/>
    <w:rsid w:val="00335DEE"/>
    <w:rsid w:val="003415AA"/>
    <w:rsid w:val="003528D8"/>
    <w:rsid w:val="0036773B"/>
    <w:rsid w:val="003A07B9"/>
    <w:rsid w:val="003E7AD7"/>
    <w:rsid w:val="003F72C8"/>
    <w:rsid w:val="004059E1"/>
    <w:rsid w:val="0047448F"/>
    <w:rsid w:val="004935E0"/>
    <w:rsid w:val="004C301D"/>
    <w:rsid w:val="00501C25"/>
    <w:rsid w:val="005747D5"/>
    <w:rsid w:val="005F7C7F"/>
    <w:rsid w:val="006F0546"/>
    <w:rsid w:val="007149D9"/>
    <w:rsid w:val="007172B9"/>
    <w:rsid w:val="00736AB4"/>
    <w:rsid w:val="00746777"/>
    <w:rsid w:val="00760B6B"/>
    <w:rsid w:val="00762921"/>
    <w:rsid w:val="007927E1"/>
    <w:rsid w:val="007D01F4"/>
    <w:rsid w:val="007E1EDE"/>
    <w:rsid w:val="008009E7"/>
    <w:rsid w:val="00814723"/>
    <w:rsid w:val="00830D39"/>
    <w:rsid w:val="00870CE7"/>
    <w:rsid w:val="008819E8"/>
    <w:rsid w:val="00882D41"/>
    <w:rsid w:val="008C356E"/>
    <w:rsid w:val="008D2949"/>
    <w:rsid w:val="008D64F8"/>
    <w:rsid w:val="008E71B7"/>
    <w:rsid w:val="008F2C64"/>
    <w:rsid w:val="00903643"/>
    <w:rsid w:val="00911B7E"/>
    <w:rsid w:val="00930929"/>
    <w:rsid w:val="00933D94"/>
    <w:rsid w:val="00956003"/>
    <w:rsid w:val="009B189B"/>
    <w:rsid w:val="009B2984"/>
    <w:rsid w:val="009D5A9A"/>
    <w:rsid w:val="009F375E"/>
    <w:rsid w:val="009F4668"/>
    <w:rsid w:val="009F5EFE"/>
    <w:rsid w:val="00A46F7C"/>
    <w:rsid w:val="00A472A4"/>
    <w:rsid w:val="00A56370"/>
    <w:rsid w:val="00AA5A73"/>
    <w:rsid w:val="00AB61D6"/>
    <w:rsid w:val="00AC431F"/>
    <w:rsid w:val="00AE4073"/>
    <w:rsid w:val="00AF3F25"/>
    <w:rsid w:val="00B6756D"/>
    <w:rsid w:val="00B75AC5"/>
    <w:rsid w:val="00B84822"/>
    <w:rsid w:val="00BE79C9"/>
    <w:rsid w:val="00C04189"/>
    <w:rsid w:val="00C07776"/>
    <w:rsid w:val="00C07FD5"/>
    <w:rsid w:val="00C37A1D"/>
    <w:rsid w:val="00C51420"/>
    <w:rsid w:val="00C66D29"/>
    <w:rsid w:val="00C84D6C"/>
    <w:rsid w:val="00CD08A4"/>
    <w:rsid w:val="00CD2D0B"/>
    <w:rsid w:val="00CF69C3"/>
    <w:rsid w:val="00D20A43"/>
    <w:rsid w:val="00D21F3D"/>
    <w:rsid w:val="00D40B1D"/>
    <w:rsid w:val="00D42A97"/>
    <w:rsid w:val="00D615E6"/>
    <w:rsid w:val="00D81E89"/>
    <w:rsid w:val="00E028EC"/>
    <w:rsid w:val="00E34ADB"/>
    <w:rsid w:val="00E41377"/>
    <w:rsid w:val="00E66AA6"/>
    <w:rsid w:val="00EE2332"/>
    <w:rsid w:val="00F130BE"/>
    <w:rsid w:val="00F25DAC"/>
    <w:rsid w:val="00FA3E30"/>
    <w:rsid w:val="00FA45FD"/>
    <w:rsid w:val="00FA7167"/>
    <w:rsid w:val="00FC2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22"/>
  </w:style>
  <w:style w:type="paragraph" w:styleId="1">
    <w:name w:val="heading 1"/>
    <w:basedOn w:val="a"/>
    <w:link w:val="10"/>
    <w:uiPriority w:val="9"/>
    <w:qFormat/>
    <w:rsid w:val="002F0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6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F06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06C0"/>
  </w:style>
  <w:style w:type="character" w:styleId="a4">
    <w:name w:val="Emphasis"/>
    <w:basedOn w:val="a0"/>
    <w:uiPriority w:val="20"/>
    <w:qFormat/>
    <w:rsid w:val="002F06C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F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6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77C6"/>
  </w:style>
  <w:style w:type="paragraph" w:styleId="a9">
    <w:name w:val="footer"/>
    <w:basedOn w:val="a"/>
    <w:link w:val="aa"/>
    <w:uiPriority w:val="99"/>
    <w:unhideWhenUsed/>
    <w:rsid w:val="0025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77C6"/>
  </w:style>
  <w:style w:type="paragraph" w:styleId="ab">
    <w:name w:val="Normal (Web)"/>
    <w:basedOn w:val="a"/>
    <w:uiPriority w:val="99"/>
    <w:semiHidden/>
    <w:unhideWhenUsed/>
    <w:rsid w:val="0003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612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79713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68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4022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26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59831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73C7-AD89-4CF7-8157-4321D801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66</cp:revision>
  <cp:lastPrinted>2015-06-15T18:53:00Z</cp:lastPrinted>
  <dcterms:created xsi:type="dcterms:W3CDTF">2014-10-09T16:41:00Z</dcterms:created>
  <dcterms:modified xsi:type="dcterms:W3CDTF">2015-10-03T15:06:00Z</dcterms:modified>
</cp:coreProperties>
</file>