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7" w:rsidRDefault="00D37037"/>
    <w:p w:rsidR="00D37037" w:rsidRPr="00D37037" w:rsidRDefault="00D37037" w:rsidP="00D37037"/>
    <w:p w:rsidR="00D37037" w:rsidRPr="00D37037" w:rsidRDefault="00D37037" w:rsidP="00D37037"/>
    <w:p w:rsidR="00D37037" w:rsidRPr="00C31B24" w:rsidRDefault="00D37037" w:rsidP="00D37037">
      <w:pPr>
        <w:jc w:val="center"/>
        <w:rPr>
          <w:b/>
          <w:smallCaps/>
          <w:sz w:val="32"/>
          <w:szCs w:val="32"/>
        </w:rPr>
      </w:pPr>
      <w:r w:rsidRPr="00451929">
        <w:rPr>
          <w:b/>
          <w:smallCaps/>
          <w:sz w:val="32"/>
          <w:szCs w:val="32"/>
        </w:rPr>
        <w:t>Календарно-тематическое планирование</w:t>
      </w:r>
      <w:r>
        <w:rPr>
          <w:b/>
          <w:smallCaps/>
          <w:sz w:val="32"/>
          <w:szCs w:val="32"/>
        </w:rPr>
        <w:t xml:space="preserve"> по математике</w:t>
      </w:r>
      <w:r w:rsidRPr="00451929">
        <w:rPr>
          <w:b/>
          <w:smallCaps/>
          <w:sz w:val="32"/>
          <w:szCs w:val="32"/>
        </w:rPr>
        <w:t>.</w:t>
      </w:r>
      <w:r>
        <w:rPr>
          <w:b/>
          <w:smallCaps/>
          <w:sz w:val="32"/>
          <w:szCs w:val="32"/>
        </w:rPr>
        <w:t xml:space="preserve">  </w:t>
      </w:r>
      <w:r w:rsidRPr="00451929">
        <w:rPr>
          <w:b/>
          <w:smallCaps/>
          <w:sz w:val="32"/>
          <w:szCs w:val="32"/>
        </w:rPr>
        <w:t>3 класс.</w:t>
      </w:r>
    </w:p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tbl>
      <w:tblPr>
        <w:tblW w:w="49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838"/>
        <w:gridCol w:w="1766"/>
        <w:gridCol w:w="1944"/>
        <w:gridCol w:w="5349"/>
        <w:gridCol w:w="4097"/>
      </w:tblGrid>
      <w:tr w:rsidR="00D37037" w:rsidRPr="00C31B24" w:rsidTr="0042539E">
        <w:trPr>
          <w:trHeight w:val="144"/>
        </w:trPr>
        <w:tc>
          <w:tcPr>
            <w:tcW w:w="205" w:type="pct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" w:type="pct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33" w:type="pct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04" w:type="pct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37037" w:rsidRPr="00C31B24" w:rsidTr="0042539E">
        <w:trPr>
          <w:trHeight w:val="144"/>
        </w:trPr>
        <w:tc>
          <w:tcPr>
            <w:tcW w:w="5000" w:type="pct"/>
            <w:gridSpan w:val="6"/>
            <w:tcBorders>
              <w:right w:val="nil"/>
            </w:tcBorders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Сложение и вычитание . </w:t>
            </w:r>
            <w:proofErr w:type="gramStart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8 часов 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и обобщения.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и обобщения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Выражение с переменной. Решение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уравнений с неизвестным слагаемым.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Решение уравнений с неизвестным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уменьшаемым.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уравнения на нахождение неизвестного уменьшаемого на основе знаний о взаимосвязи чисел при вычитании. Находить значения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числовых выражений в 2 действия, содержащие сложение и вычитание (со скобками и без них).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поискового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характера. Установление причинно-следственных связей.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уравнений с неизвестным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вычитаемым.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</w:t>
            </w:r>
            <w:proofErr w:type="spellStart"/>
            <w:r w:rsidRPr="00C31B24">
              <w:rPr>
                <w:rFonts w:ascii="Times New Roman" w:hAnsi="Times New Roman"/>
                <w:spacing w:val="-8"/>
                <w:sz w:val="24"/>
                <w:szCs w:val="24"/>
              </w:rPr>
              <w:t>причинно-следствен-ных</w:t>
            </w:r>
            <w:proofErr w:type="spellEnd"/>
            <w:r w:rsidRPr="00C31B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связей. Выбор наиболее эффективных способов решения задач в зависимости от конкретных условий.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№1 «Числа от 1 до 100. Сложение и вычитание».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пройденного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«Что узнали.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Чему научились».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i/>
                <w:sz w:val="24"/>
                <w:szCs w:val="24"/>
              </w:rPr>
              <w:t>Вводная диагностическая работа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(28 часов)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Умножение.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Связь между компонентами и результатом умножения.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введения в 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новую тему.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знания о конкретном смысле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Актуализировать свои знания для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и обобщения.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D37037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масса.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i/>
                <w:sz w:val="24"/>
                <w:szCs w:val="24"/>
              </w:rPr>
              <w:t>Тест № 1 «Проверим себя и оценим свои достижения».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2 по теме «Табличное умножение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i/>
                <w:sz w:val="24"/>
                <w:szCs w:val="24"/>
              </w:rPr>
              <w:t>деление».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«Что узнали. Чему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научились».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 теме «Табличное умножение и деление».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Контроль знаний,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действия, соотносить, сравнивать, оценивать свои знания.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логического характера (в ходе решения) и ошибки вычислительного характера.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четырёх, на 4 и 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Находить число, которое в несколько раз больше (меньше) данного.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 Таблица умножения.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Общие виды деятельности: оценивать,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несколько раз.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пяти, на 5 и 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>соответствую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щие случаи деления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Вычислять значения числовых выражений с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изучаемыми действиями.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требуемую информацию из указанных источников; фиксировать результаты разными способами;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3 по теме «Решение задач».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шести, на 6 и 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соответствующие случаи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>деления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6.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Задачи на нахождение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четвёртого пропорционального.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семи, на 7 и 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2.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«Математическая сказка».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Собирать и классифицировать информацию. Работать в парах. Оценивать ход и результат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за 1 четверть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 (28 часов)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Сравнивать геометрические фигуры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восьми, на 8 и 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соответствующие случаи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>деления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таблицу умножения и соответствующие случаи деления с числом 8.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Вычислять значения числовых выражений с изучаемыми действиями.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требуемую информацию из указанных источников; фиксировать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разными способами; 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девяти, на 9 и </w:t>
            </w:r>
            <w:r w:rsidRPr="00C31B24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Квадратный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знание таблицы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умножения, решать задачи. Выполнять задания на логическое мышление.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Измерять площади фигур в квадратных метрах. Находить площадь прямоугольника и квадрата.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знание таблицы умножения, умения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».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Промежуточная диагностика.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предъявленных вычислений; анализировать структуру числового выражения с целью определения порядка выполнения содержащихся в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нем арифметических действий.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Умножать на 0. Совершенствовать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Случаи деления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вида:  а</w:t>
            </w:r>
            <w:proofErr w:type="gramStart"/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а;  а : 1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31B24">
              <w:rPr>
                <w:rFonts w:ascii="Times New Roman" w:hAnsi="Times New Roman"/>
                <w:spacing w:val="-8"/>
                <w:sz w:val="24"/>
                <w:szCs w:val="24"/>
              </w:rPr>
              <w:t>любознательных</w:t>
            </w:r>
            <w:proofErr w:type="gramEnd"/>
            <w:r w:rsidRPr="00C31B24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«Табличное умножение и </w:t>
            </w: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деление».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Урок-дискуссия.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доли. Находить долю величины.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Чертить диаметр окружности.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5 по темам «Таблица умножения и деления. Решение 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задач».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».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за 2 четверть.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C31B24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(27 часов)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 вида 20 · 3, 3 · 20, 60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C31B2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Случаи деления вида 80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контролировать свою деятельность</w:t>
            </w:r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C31B24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C31B24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Учиться умножать двузначное число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однозначное и однозначное на двузначное.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Использовать правила умножения двузначного числа на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и однозначного на двузначное.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Решать задачи на приведение к единице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пропорционального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 Решать текстовые задачи арифметическим способом.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Выражения с двумя переменными. «Странички для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Урок–исследование.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арифметических действий).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Совершенствовать вычислительные навыки,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требуемую информацию из указанных источников; фиксировать результаты разными способами;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Приёмы деления вида 69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3, 78 : 2.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 деления для случаев вида 87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29,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66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Делить двузначное число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двузначное способом подбора.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умножения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делением.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уравнений.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6 </w:t>
            </w: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 теме «</w:t>
            </w:r>
            <w:proofErr w:type="spellStart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урок. 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разных видов.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</w:t>
            </w:r>
            <w:proofErr w:type="spellStart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остатком.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C31B2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остатком.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остатком.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AC361D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Проверочная работа № 7 по теме «Деление с остатком».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деление с остатком и его проверку.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Наш проект «Задачи-расчёты».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Тест №2 «Проверим себя и оценим свои достижения».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1000. Нумерация (13 часов)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Читать трёхзначные числа. </w:t>
            </w:r>
            <w:r w:rsidRPr="00C31B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Знакомиться с новой единицей измерения –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Замена трёхзначного числа суммой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разрядных слагаемых.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иллюстрирующую данное арифметическое действие.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6 по темам «Решение задач и уравнений. Деление </w:t>
            </w:r>
            <w:proofErr w:type="gramStart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остатком».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6.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Рассматривать приёмы сравнения трёхзначных чисел.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Проверять усвоение изучаемой темы.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1000.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8 по теме «Нумерация </w:t>
            </w: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чисел в пределах 1000». 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 № 3 </w:t>
            </w:r>
            <w:r w:rsidRPr="00AC361D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за 3 четверть.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(10 часов)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устных вычислений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вида: 450 + 30, 620–200.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устно вычисления в случаях,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свои знания для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вида: 470 + 80, 560–90.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вида: 260 + 310, 670–140.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письменных вычислений.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письменного вычитания в пределах 1000. «Что узнали.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Чему научились».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вычислениях. Использовать различные приёмы проверки правильности вычислений.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треугольников.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9 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  <w:r w:rsidRPr="00AC3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равнобедренных – равносторонние) и называть их.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 № 4 «Верно?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Неверно?»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(16 часов)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вида: 180 · 4,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 умножения и деления трёхзначных чисел, которые оканчиваются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нулями.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 на основе анализа предъявленного банка данных.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вида: 240 · 4,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203 · 4,  960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  <w:p w:rsidR="00D37037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вида: 100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50,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800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400.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«Странички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для любознательных».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Выполнять устное деление трёхзначных чисел. 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в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. Составлять план работы,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</w:t>
            </w: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решения) и ошибки вычислительного характера.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D37037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однозначное». 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4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37037" w:rsidRPr="00C31B24" w:rsidTr="0042539E">
        <w:trPr>
          <w:trHeight w:val="1368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3036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387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D37037" w:rsidRPr="00C31B24" w:rsidTr="0042539E">
        <w:trPr>
          <w:trHeight w:val="1994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«Что узнали. </w:t>
            </w:r>
            <w:r w:rsidRPr="00C31B24">
              <w:rPr>
                <w:rFonts w:ascii="Times New Roman" w:hAnsi="Times New Roman"/>
                <w:spacing w:val="-8"/>
                <w:sz w:val="24"/>
                <w:szCs w:val="24"/>
              </w:rPr>
              <w:t>Чему научились».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Математический диктант № 7. 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37037" w:rsidRPr="00C31B24" w:rsidTr="0042539E">
        <w:trPr>
          <w:trHeight w:val="1930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341"/>
        </w:trPr>
        <w:tc>
          <w:tcPr>
            <w:tcW w:w="5000" w:type="pct"/>
            <w:gridSpan w:val="6"/>
            <w:vAlign w:val="center"/>
          </w:tcPr>
          <w:p w:rsidR="00D37037" w:rsidRPr="00C31B24" w:rsidRDefault="00D37037" w:rsidP="0042539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 3 классе» (6 часов)</w:t>
            </w:r>
          </w:p>
        </w:tc>
      </w:tr>
      <w:tr w:rsidR="00D37037" w:rsidRPr="00C31B24" w:rsidTr="0042539E">
        <w:trPr>
          <w:trHeight w:val="543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1649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Нумерация. Сложение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вычитание.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37037" w:rsidRPr="00C31B24" w:rsidTr="0042539E">
        <w:trPr>
          <w:trHeight w:val="1368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Умножение и деление.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арифметических действий.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37" w:rsidRPr="00C31B24" w:rsidTr="0042539E">
        <w:trPr>
          <w:trHeight w:val="1368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7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AC361D" w:rsidRDefault="00D37037" w:rsidP="0042539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10 за год.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C31B2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31B24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37037" w:rsidRPr="00C31B24" w:rsidTr="0042539E">
        <w:trPr>
          <w:trHeight w:val="1930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и 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AC361D">
              <w:rPr>
                <w:rFonts w:ascii="Times New Roman" w:hAnsi="Times New Roman"/>
                <w:b/>
                <w:i/>
                <w:sz w:val="24"/>
                <w:szCs w:val="24"/>
              </w:rPr>
              <w:t>Тест № 5 «Проверим себя и оценим свои достижения».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31B2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умений и навыков.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D37037" w:rsidRPr="00C31B24" w:rsidTr="0042539E">
        <w:trPr>
          <w:trHeight w:val="1387"/>
        </w:trPr>
        <w:tc>
          <w:tcPr>
            <w:tcW w:w="2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7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666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C31B24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1833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04" w:type="pct"/>
          </w:tcPr>
          <w:p w:rsidR="00D37037" w:rsidRPr="00C31B24" w:rsidRDefault="00D37037" w:rsidP="0042539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1B24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D37037" w:rsidRDefault="00D37037" w:rsidP="00D37037">
      <w:pPr>
        <w:jc w:val="center"/>
        <w:rPr>
          <w:b/>
          <w:sz w:val="32"/>
          <w:szCs w:val="32"/>
        </w:rPr>
      </w:pPr>
      <w:r w:rsidRPr="003D1B0E">
        <w:rPr>
          <w:b/>
          <w:sz w:val="32"/>
          <w:szCs w:val="32"/>
        </w:rPr>
        <w:t xml:space="preserve">ГРАФИК проведения </w:t>
      </w:r>
      <w:r>
        <w:rPr>
          <w:b/>
          <w:sz w:val="32"/>
          <w:szCs w:val="32"/>
        </w:rPr>
        <w:t xml:space="preserve"> проверочных и контрольных работ.</w:t>
      </w:r>
    </w:p>
    <w:p w:rsidR="00D37037" w:rsidRPr="003D1B0E" w:rsidRDefault="00D37037" w:rsidP="00D37037">
      <w:pPr>
        <w:jc w:val="center"/>
        <w:rPr>
          <w:b/>
          <w:sz w:val="32"/>
          <w:szCs w:val="32"/>
        </w:rPr>
      </w:pPr>
    </w:p>
    <w:tbl>
      <w:tblPr>
        <w:tblStyle w:val="afb"/>
        <w:tblW w:w="10663" w:type="dxa"/>
        <w:jc w:val="center"/>
        <w:tblInd w:w="-360" w:type="dxa"/>
        <w:tblLook w:val="04A0"/>
      </w:tblPr>
      <w:tblGrid>
        <w:gridCol w:w="1177"/>
        <w:gridCol w:w="870"/>
        <w:gridCol w:w="1338"/>
        <w:gridCol w:w="1588"/>
        <w:gridCol w:w="1569"/>
        <w:gridCol w:w="2148"/>
        <w:gridCol w:w="1973"/>
      </w:tblGrid>
      <w:tr w:rsidR="00D37037" w:rsidRPr="00D039F9" w:rsidTr="0042539E">
        <w:trPr>
          <w:trHeight w:val="838"/>
          <w:jc w:val="center"/>
        </w:trPr>
        <w:tc>
          <w:tcPr>
            <w:tcW w:w="1179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893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 xml:space="preserve">Кол </w:t>
            </w:r>
            <w:proofErr w:type="gramStart"/>
            <w:r w:rsidRPr="00D039F9">
              <w:rPr>
                <w:sz w:val="24"/>
                <w:szCs w:val="24"/>
              </w:rPr>
              <w:t>–в</w:t>
            </w:r>
            <w:proofErr w:type="gramEnd"/>
            <w:r w:rsidRPr="00D039F9">
              <w:rPr>
                <w:sz w:val="24"/>
                <w:szCs w:val="24"/>
              </w:rPr>
              <w:t>о часов</w:t>
            </w:r>
          </w:p>
        </w:tc>
        <w:tc>
          <w:tcPr>
            <w:tcW w:w="1498" w:type="dxa"/>
          </w:tcPr>
          <w:p w:rsidR="00D37037" w:rsidRPr="00D039F9" w:rsidRDefault="00D37037" w:rsidP="004253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1600" w:type="dxa"/>
          </w:tcPr>
          <w:p w:rsidR="00D37037" w:rsidRPr="00D039F9" w:rsidRDefault="00D37037" w:rsidP="0042539E">
            <w:pPr>
              <w:jc w:val="center"/>
              <w:rPr>
                <w:color w:val="FF0000"/>
                <w:sz w:val="24"/>
                <w:szCs w:val="24"/>
              </w:rPr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</w:t>
            </w:r>
          </w:p>
        </w:tc>
        <w:tc>
          <w:tcPr>
            <w:tcW w:w="1570" w:type="dxa"/>
          </w:tcPr>
          <w:p w:rsidR="00D37037" w:rsidRPr="00D039F9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39F9">
              <w:rPr>
                <w:b/>
                <w:sz w:val="24"/>
                <w:szCs w:val="24"/>
              </w:rPr>
              <w:t>Диагностич</w:t>
            </w:r>
            <w:proofErr w:type="spellEnd"/>
            <w:r w:rsidRPr="00D039F9">
              <w:rPr>
                <w:b/>
                <w:sz w:val="24"/>
                <w:szCs w:val="24"/>
              </w:rPr>
              <w:t>. работ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53" w:type="dxa"/>
          </w:tcPr>
          <w:p w:rsidR="00D37037" w:rsidRPr="00536C5E" w:rsidRDefault="00D37037" w:rsidP="0042539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2070" w:type="dxa"/>
          </w:tcPr>
          <w:p w:rsidR="00D37037" w:rsidRPr="00D039F9" w:rsidRDefault="00D37037" w:rsidP="0042539E">
            <w:pPr>
              <w:jc w:val="center"/>
              <w:rPr>
                <w:color w:val="00B050"/>
                <w:sz w:val="24"/>
                <w:szCs w:val="24"/>
              </w:rPr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</w:p>
        </w:tc>
      </w:tr>
      <w:tr w:rsidR="00D37037" w:rsidRPr="00D039F9" w:rsidTr="0042539E">
        <w:trPr>
          <w:trHeight w:val="558"/>
          <w:jc w:val="center"/>
        </w:trPr>
        <w:tc>
          <w:tcPr>
            <w:tcW w:w="1179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 четверть</w:t>
            </w:r>
          </w:p>
        </w:tc>
        <w:tc>
          <w:tcPr>
            <w:tcW w:w="893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8" w:type="dxa"/>
          </w:tcPr>
          <w:p w:rsidR="00D37037" w:rsidRPr="00D039F9" w:rsidRDefault="00D37037" w:rsidP="0042539E">
            <w:pPr>
              <w:rPr>
                <w:i/>
                <w:sz w:val="24"/>
                <w:szCs w:val="24"/>
              </w:rPr>
            </w:pPr>
            <w:r w:rsidRPr="00D039F9">
              <w:rPr>
                <w:i/>
                <w:sz w:val="24"/>
                <w:szCs w:val="24"/>
              </w:rPr>
              <w:t xml:space="preserve">           1</w:t>
            </w:r>
          </w:p>
        </w:tc>
        <w:tc>
          <w:tcPr>
            <w:tcW w:w="1600" w:type="dxa"/>
          </w:tcPr>
          <w:p w:rsidR="00D37037" w:rsidRPr="00D039F9" w:rsidRDefault="00D37037" w:rsidP="0042539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D37037" w:rsidRPr="00536C5E" w:rsidRDefault="00D37037" w:rsidP="0042539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37037" w:rsidRPr="00D039F9" w:rsidRDefault="00D37037" w:rsidP="0042539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</w:tr>
      <w:tr w:rsidR="00D37037" w:rsidRPr="00D039F9" w:rsidTr="0042539E">
        <w:trPr>
          <w:trHeight w:val="558"/>
          <w:jc w:val="center"/>
        </w:trPr>
        <w:tc>
          <w:tcPr>
            <w:tcW w:w="1179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2 четверть</w:t>
            </w:r>
          </w:p>
        </w:tc>
        <w:tc>
          <w:tcPr>
            <w:tcW w:w="893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8" w:type="dxa"/>
          </w:tcPr>
          <w:p w:rsidR="00D37037" w:rsidRPr="00D039F9" w:rsidRDefault="00D37037" w:rsidP="004253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D37037" w:rsidRPr="00D039F9" w:rsidRDefault="00D37037" w:rsidP="0042539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D37037" w:rsidRPr="00536C5E" w:rsidRDefault="00D37037" w:rsidP="0042539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37037" w:rsidRPr="00D039F9" w:rsidRDefault="00D37037" w:rsidP="0042539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</w:tr>
      <w:tr w:rsidR="00D37037" w:rsidRPr="00D039F9" w:rsidTr="0042539E">
        <w:trPr>
          <w:trHeight w:val="558"/>
          <w:jc w:val="center"/>
        </w:trPr>
        <w:tc>
          <w:tcPr>
            <w:tcW w:w="1179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3 четверть</w:t>
            </w:r>
          </w:p>
        </w:tc>
        <w:tc>
          <w:tcPr>
            <w:tcW w:w="893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98" w:type="dxa"/>
          </w:tcPr>
          <w:p w:rsidR="00D37037" w:rsidRPr="00D039F9" w:rsidRDefault="00D37037" w:rsidP="004253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D37037" w:rsidRPr="00D039F9" w:rsidRDefault="00D37037" w:rsidP="0042539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D37037" w:rsidRPr="00536C5E" w:rsidRDefault="00D37037" w:rsidP="0042539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37037" w:rsidRPr="00D039F9" w:rsidRDefault="00D37037" w:rsidP="0042539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</w:tr>
      <w:tr w:rsidR="00D37037" w:rsidRPr="00D039F9" w:rsidTr="0042539E">
        <w:trPr>
          <w:trHeight w:val="558"/>
          <w:jc w:val="center"/>
        </w:trPr>
        <w:tc>
          <w:tcPr>
            <w:tcW w:w="1179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4 четверть</w:t>
            </w:r>
          </w:p>
        </w:tc>
        <w:tc>
          <w:tcPr>
            <w:tcW w:w="893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98" w:type="dxa"/>
          </w:tcPr>
          <w:p w:rsidR="00D37037" w:rsidRPr="00D039F9" w:rsidRDefault="00D37037" w:rsidP="004253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D37037" w:rsidRPr="00D039F9" w:rsidRDefault="00D37037" w:rsidP="0042539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D37037" w:rsidRPr="00D039F9" w:rsidRDefault="00D37037" w:rsidP="0042539E">
            <w:pPr>
              <w:jc w:val="center"/>
              <w:rPr>
                <w:sz w:val="24"/>
                <w:szCs w:val="24"/>
              </w:rPr>
            </w:pPr>
            <w:r w:rsidRPr="00D039F9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D37037" w:rsidRPr="00536C5E" w:rsidRDefault="00D37037" w:rsidP="0042539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37037" w:rsidRPr="00D039F9" w:rsidRDefault="00D37037" w:rsidP="0042539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</w:tr>
      <w:tr w:rsidR="00D37037" w:rsidRPr="00D039F9" w:rsidTr="0042539E">
        <w:trPr>
          <w:trHeight w:val="297"/>
          <w:jc w:val="center"/>
        </w:trPr>
        <w:tc>
          <w:tcPr>
            <w:tcW w:w="1179" w:type="dxa"/>
          </w:tcPr>
          <w:p w:rsidR="00D37037" w:rsidRPr="00D039F9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D039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3" w:type="dxa"/>
          </w:tcPr>
          <w:p w:rsidR="00D37037" w:rsidRPr="00D039F9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D039F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98" w:type="dxa"/>
          </w:tcPr>
          <w:p w:rsidR="00D37037" w:rsidRPr="00D039F9" w:rsidRDefault="00D37037" w:rsidP="004253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D37037" w:rsidRPr="00D039F9" w:rsidRDefault="00D37037" w:rsidP="004253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37037" w:rsidRPr="00D039F9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D039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D37037" w:rsidRPr="00536C5E" w:rsidRDefault="00D37037" w:rsidP="0042539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D37037" w:rsidRPr="00D039F9" w:rsidRDefault="00D37037" w:rsidP="0042539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</w:t>
            </w:r>
          </w:p>
        </w:tc>
      </w:tr>
    </w:tbl>
    <w:p w:rsidR="00D37037" w:rsidRDefault="00D37037" w:rsidP="00D37037"/>
    <w:p w:rsidR="00D37037" w:rsidRDefault="00D37037" w:rsidP="00D370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Виды контрольно- измерительных материалов.</w:t>
      </w:r>
    </w:p>
    <w:p w:rsidR="00D37037" w:rsidRDefault="00D37037" w:rsidP="00D37037">
      <w:pPr>
        <w:jc w:val="center"/>
        <w:rPr>
          <w:b/>
          <w:sz w:val="32"/>
          <w:szCs w:val="32"/>
        </w:rPr>
      </w:pPr>
    </w:p>
    <w:tbl>
      <w:tblPr>
        <w:tblStyle w:val="afb"/>
        <w:tblW w:w="0" w:type="auto"/>
        <w:jc w:val="center"/>
        <w:tblLook w:val="04A0"/>
      </w:tblPr>
      <w:tblGrid>
        <w:gridCol w:w="696"/>
        <w:gridCol w:w="848"/>
        <w:gridCol w:w="3440"/>
        <w:gridCol w:w="5437"/>
      </w:tblGrid>
      <w:tr w:rsidR="00D37037" w:rsidRPr="00E50D4E" w:rsidTr="0042539E">
        <w:trPr>
          <w:jc w:val="center"/>
        </w:trPr>
        <w:tc>
          <w:tcPr>
            <w:tcW w:w="696" w:type="dxa"/>
          </w:tcPr>
          <w:p w:rsidR="00D37037" w:rsidRPr="00E50D4E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E50D4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8" w:type="dxa"/>
          </w:tcPr>
          <w:p w:rsidR="00D37037" w:rsidRPr="00E50D4E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E50D4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440" w:type="dxa"/>
          </w:tcPr>
          <w:p w:rsidR="00D37037" w:rsidRPr="00E50D4E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E50D4E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5437" w:type="dxa"/>
          </w:tcPr>
          <w:p w:rsidR="00D37037" w:rsidRPr="00E50D4E" w:rsidRDefault="00D37037" w:rsidP="0042539E">
            <w:pPr>
              <w:jc w:val="center"/>
              <w:rPr>
                <w:b/>
                <w:sz w:val="24"/>
                <w:szCs w:val="24"/>
              </w:rPr>
            </w:pPr>
            <w:r w:rsidRPr="00E50D4E">
              <w:rPr>
                <w:b/>
                <w:sz w:val="24"/>
                <w:szCs w:val="24"/>
              </w:rPr>
              <w:t>Тема работы.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7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5930C5">
              <w:rPr>
                <w:color w:val="00B050"/>
                <w:sz w:val="24"/>
                <w:szCs w:val="24"/>
              </w:rPr>
              <w:t>Проверочные</w:t>
            </w:r>
            <w:r w:rsidRPr="00D039F9">
              <w:rPr>
                <w:color w:val="00B050"/>
                <w:sz w:val="24"/>
                <w:szCs w:val="24"/>
              </w:rPr>
              <w:t xml:space="preserve"> работы</w:t>
            </w:r>
            <w:r>
              <w:rPr>
                <w:color w:val="00B050"/>
                <w:sz w:val="24"/>
                <w:szCs w:val="24"/>
              </w:rPr>
              <w:t xml:space="preserve"> № 1</w:t>
            </w:r>
          </w:p>
        </w:tc>
        <w:tc>
          <w:tcPr>
            <w:tcW w:w="5437" w:type="dxa"/>
          </w:tcPr>
          <w:p w:rsidR="00D37037" w:rsidRDefault="00D37037" w:rsidP="0042539E">
            <w:r>
              <w:t>Числа от 1 до 100. Сложение и вычитание.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8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sz w:val="24"/>
                <w:szCs w:val="24"/>
              </w:rPr>
              <w:t>Стартовая диагностическая</w:t>
            </w:r>
            <w:r w:rsidRPr="00D039F9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 №  1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14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i/>
                <w:sz w:val="24"/>
                <w:szCs w:val="24"/>
              </w:rPr>
              <w:t>Тест № 1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Проверим себя и оценим свои достижения.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16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2</w:t>
            </w:r>
          </w:p>
        </w:tc>
        <w:tc>
          <w:tcPr>
            <w:tcW w:w="5437" w:type="dxa"/>
          </w:tcPr>
          <w:p w:rsidR="00D37037" w:rsidRDefault="00D37037" w:rsidP="0042539E">
            <w:r>
              <w:t>Табличное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17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5437" w:type="dxa"/>
          </w:tcPr>
          <w:p w:rsidR="00D37037" w:rsidRDefault="00D37037" w:rsidP="0042539E">
            <w:r>
              <w:t>Табличное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18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 1</w:t>
            </w:r>
          </w:p>
        </w:tc>
        <w:tc>
          <w:tcPr>
            <w:tcW w:w="5437" w:type="dxa"/>
          </w:tcPr>
          <w:p w:rsidR="00D37037" w:rsidRDefault="00D37037" w:rsidP="0042539E">
            <w:r>
              <w:t>Табличное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27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3</w:t>
            </w:r>
          </w:p>
        </w:tc>
        <w:tc>
          <w:tcPr>
            <w:tcW w:w="5437" w:type="dxa"/>
          </w:tcPr>
          <w:p w:rsidR="00D37037" w:rsidRDefault="00D37037" w:rsidP="0042539E">
            <w:r>
              <w:t>Решение задач.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33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Констатирующая. За 1 четверть.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35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4</w:t>
            </w:r>
          </w:p>
        </w:tc>
        <w:tc>
          <w:tcPr>
            <w:tcW w:w="5437" w:type="dxa"/>
          </w:tcPr>
          <w:p w:rsidR="00D37037" w:rsidRDefault="00D37037" w:rsidP="0042539E">
            <w:r>
              <w:t>Умножение и деление. Решение задач.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36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2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Констатирующая. За 1 четверть.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49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5437" w:type="dxa"/>
          </w:tcPr>
          <w:p w:rsidR="00D37037" w:rsidRDefault="00D37037" w:rsidP="0042539E">
            <w:r>
              <w:t>Табличное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50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sz w:val="24"/>
                <w:szCs w:val="24"/>
              </w:rPr>
              <w:t>Диагностическая</w:t>
            </w:r>
            <w:r w:rsidRPr="00D039F9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 № 2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Проверим себя и оценим свои достижения.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56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3</w:t>
            </w:r>
          </w:p>
        </w:tc>
        <w:tc>
          <w:tcPr>
            <w:tcW w:w="5437" w:type="dxa"/>
          </w:tcPr>
          <w:p w:rsidR="00D37037" w:rsidRDefault="00D37037" w:rsidP="0042539E">
            <w:r>
              <w:t>Табличное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60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5</w:t>
            </w:r>
          </w:p>
        </w:tc>
        <w:tc>
          <w:tcPr>
            <w:tcW w:w="5437" w:type="dxa"/>
          </w:tcPr>
          <w:p w:rsidR="00D37037" w:rsidRDefault="00D37037" w:rsidP="0042539E">
            <w:r>
              <w:t>Табличное умножение и деление. Решение задач.</w:t>
            </w:r>
          </w:p>
          <w:p w:rsidR="00D37037" w:rsidRDefault="00D37037" w:rsidP="0042539E"/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63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Констатирующая. За 2 четверть.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64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4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 за 2 четверть.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81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6</w:t>
            </w:r>
          </w:p>
        </w:tc>
        <w:tc>
          <w:tcPr>
            <w:tcW w:w="5437" w:type="dxa"/>
          </w:tcPr>
          <w:p w:rsidR="00D37037" w:rsidRDefault="00D37037" w:rsidP="0042539E"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82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5437" w:type="dxa"/>
          </w:tcPr>
          <w:p w:rsidR="00D37037" w:rsidRDefault="00D37037" w:rsidP="0042539E">
            <w:r>
              <w:t>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83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5</w:t>
            </w:r>
          </w:p>
        </w:tc>
        <w:tc>
          <w:tcPr>
            <w:tcW w:w="5437" w:type="dxa"/>
          </w:tcPr>
          <w:p w:rsidR="00D37037" w:rsidRDefault="00D37037" w:rsidP="0042539E"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88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7</w:t>
            </w:r>
          </w:p>
        </w:tc>
        <w:tc>
          <w:tcPr>
            <w:tcW w:w="5437" w:type="dxa"/>
          </w:tcPr>
          <w:p w:rsidR="00D37037" w:rsidRDefault="00D37037" w:rsidP="0042539E">
            <w:r>
              <w:t>Деление с остатком.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91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i/>
                <w:sz w:val="24"/>
                <w:szCs w:val="24"/>
              </w:rPr>
              <w:t>Тест № 2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Проверим себя и свои достижения.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99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6</w:t>
            </w:r>
          </w:p>
        </w:tc>
        <w:tc>
          <w:tcPr>
            <w:tcW w:w="5437" w:type="dxa"/>
          </w:tcPr>
          <w:p w:rsidR="00D37037" w:rsidRDefault="00D37037" w:rsidP="0042539E">
            <w:r>
              <w:t>Решение задач и уравнений. Деление с остатком.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100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№6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 за 3 четверть.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101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8</w:t>
            </w:r>
          </w:p>
        </w:tc>
        <w:tc>
          <w:tcPr>
            <w:tcW w:w="5437" w:type="dxa"/>
          </w:tcPr>
          <w:p w:rsidR="00D37037" w:rsidRDefault="00D37037" w:rsidP="0042539E">
            <w:r>
              <w:t>Нумерация чисел в пределах 1000.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103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i/>
                <w:sz w:val="24"/>
                <w:szCs w:val="24"/>
              </w:rPr>
              <w:t>Тест №3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Проверим себя и оценим свои достижения.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104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7</w:t>
            </w:r>
          </w:p>
        </w:tc>
        <w:tc>
          <w:tcPr>
            <w:tcW w:w="5437" w:type="dxa"/>
          </w:tcPr>
          <w:p w:rsidR="00D37037" w:rsidRDefault="00D37037" w:rsidP="0042539E">
            <w:r>
              <w:t>Констатирующая за 3 четверть.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112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9</w:t>
            </w:r>
          </w:p>
        </w:tc>
        <w:tc>
          <w:tcPr>
            <w:tcW w:w="5437" w:type="dxa"/>
          </w:tcPr>
          <w:p w:rsidR="00D37037" w:rsidRDefault="00D37037" w:rsidP="0042539E">
            <w:r>
              <w:t>Сложение и вычитание.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113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i/>
                <w:sz w:val="24"/>
                <w:szCs w:val="24"/>
              </w:rPr>
              <w:t>Тест № 4</w:t>
            </w:r>
          </w:p>
        </w:tc>
        <w:tc>
          <w:tcPr>
            <w:tcW w:w="5437" w:type="dxa"/>
          </w:tcPr>
          <w:p w:rsidR="00D37037" w:rsidRDefault="00D37037" w:rsidP="0042539E">
            <w:r>
              <w:t>Верно</w:t>
            </w:r>
            <w:proofErr w:type="gramStart"/>
            <w:r>
              <w:t xml:space="preserve"> ?</w:t>
            </w:r>
            <w:proofErr w:type="gramEnd"/>
            <w:r>
              <w:t xml:space="preserve"> Неверно</w:t>
            </w:r>
            <w:proofErr w:type="gramStart"/>
            <w:r>
              <w:t xml:space="preserve"> ?</w:t>
            </w:r>
            <w:proofErr w:type="gramEnd"/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114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8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Приемы письменного сложения и вычитания трехзначных чисел.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123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10</w:t>
            </w:r>
          </w:p>
        </w:tc>
        <w:tc>
          <w:tcPr>
            <w:tcW w:w="5437" w:type="dxa"/>
          </w:tcPr>
          <w:p w:rsidR="00D37037" w:rsidRDefault="00D37037" w:rsidP="0042539E"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00B050"/>
              </w:rPr>
            </w:pPr>
            <w:r w:rsidRPr="005930C5">
              <w:rPr>
                <w:color w:val="00B050"/>
              </w:rPr>
              <w:t>127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00B050"/>
                <w:sz w:val="24"/>
                <w:szCs w:val="24"/>
              </w:rPr>
              <w:t>Проверочные работы</w:t>
            </w:r>
            <w:r>
              <w:rPr>
                <w:color w:val="00B050"/>
                <w:sz w:val="24"/>
                <w:szCs w:val="24"/>
              </w:rPr>
              <w:t xml:space="preserve"> № 11</w:t>
            </w:r>
          </w:p>
        </w:tc>
        <w:tc>
          <w:tcPr>
            <w:tcW w:w="5437" w:type="dxa"/>
          </w:tcPr>
          <w:p w:rsidR="00D37037" w:rsidRDefault="00D37037" w:rsidP="0042539E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129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№7</w:t>
            </w:r>
          </w:p>
        </w:tc>
        <w:tc>
          <w:tcPr>
            <w:tcW w:w="5437" w:type="dxa"/>
          </w:tcPr>
          <w:p w:rsidR="00D37037" w:rsidRDefault="00D37037" w:rsidP="0042539E"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130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9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Приемы письменного умножения и деления в пределах 1000.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131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sz w:val="24"/>
                <w:szCs w:val="24"/>
              </w:rPr>
              <w:t>Итоговая диагностическая</w:t>
            </w:r>
            <w:r w:rsidRPr="00D039F9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 № 3</w:t>
            </w:r>
          </w:p>
        </w:tc>
        <w:tc>
          <w:tcPr>
            <w:tcW w:w="5437" w:type="dxa"/>
          </w:tcPr>
          <w:p w:rsidR="00D37037" w:rsidRDefault="00D37037" w:rsidP="0042539E">
            <w:proofErr w:type="gramStart"/>
            <w:r>
              <w:t>Итоговая</w:t>
            </w:r>
            <w:proofErr w:type="gramEnd"/>
            <w:r>
              <w:t xml:space="preserve"> за год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b/>
                <w:i/>
                <w:color w:val="002060"/>
              </w:rPr>
            </w:pPr>
            <w:r w:rsidRPr="005930C5">
              <w:rPr>
                <w:b/>
                <w:i/>
                <w:color w:val="002060"/>
              </w:rPr>
              <w:t>133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b/>
                <w:i/>
                <w:color w:val="002060"/>
                <w:sz w:val="24"/>
                <w:szCs w:val="24"/>
              </w:rPr>
              <w:t>Математический диктант №8</w:t>
            </w:r>
          </w:p>
        </w:tc>
        <w:tc>
          <w:tcPr>
            <w:tcW w:w="5437" w:type="dxa"/>
          </w:tcPr>
          <w:p w:rsidR="00D37037" w:rsidRDefault="00D37037" w:rsidP="0042539E">
            <w:proofErr w:type="gramStart"/>
            <w:r>
              <w:t>Итоговая</w:t>
            </w:r>
            <w:proofErr w:type="gramEnd"/>
            <w:r>
              <w:t xml:space="preserve"> за год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Pr="005930C5" w:rsidRDefault="00D37037" w:rsidP="0042539E">
            <w:pPr>
              <w:jc w:val="center"/>
              <w:rPr>
                <w:color w:val="C00000"/>
              </w:rPr>
            </w:pPr>
            <w:r w:rsidRPr="005930C5">
              <w:rPr>
                <w:color w:val="C00000"/>
              </w:rPr>
              <w:t>134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 w:rsidRPr="00D039F9">
              <w:rPr>
                <w:color w:val="FF0000"/>
                <w:sz w:val="24"/>
                <w:szCs w:val="24"/>
              </w:rPr>
              <w:t>Контрольн</w:t>
            </w:r>
            <w:r>
              <w:rPr>
                <w:color w:val="FF0000"/>
                <w:sz w:val="24"/>
                <w:szCs w:val="24"/>
              </w:rPr>
              <w:t>ая работа № 10</w:t>
            </w:r>
          </w:p>
        </w:tc>
        <w:tc>
          <w:tcPr>
            <w:tcW w:w="5437" w:type="dxa"/>
          </w:tcPr>
          <w:p w:rsidR="00D37037" w:rsidRDefault="00D37037" w:rsidP="0042539E">
            <w:proofErr w:type="gramStart"/>
            <w:r>
              <w:t>Итоговая</w:t>
            </w:r>
            <w:proofErr w:type="gramEnd"/>
            <w:r>
              <w:t xml:space="preserve"> за год</w:t>
            </w:r>
          </w:p>
        </w:tc>
      </w:tr>
      <w:tr w:rsidR="00D37037" w:rsidTr="0042539E">
        <w:trPr>
          <w:jc w:val="center"/>
        </w:trPr>
        <w:tc>
          <w:tcPr>
            <w:tcW w:w="696" w:type="dxa"/>
          </w:tcPr>
          <w:p w:rsidR="00D37037" w:rsidRDefault="00D37037" w:rsidP="0042539E">
            <w:pPr>
              <w:jc w:val="center"/>
            </w:pPr>
          </w:p>
        </w:tc>
        <w:tc>
          <w:tcPr>
            <w:tcW w:w="848" w:type="dxa"/>
          </w:tcPr>
          <w:p w:rsidR="00D37037" w:rsidRDefault="00D37037" w:rsidP="0042539E">
            <w:pPr>
              <w:jc w:val="center"/>
            </w:pPr>
            <w:r>
              <w:t>135</w:t>
            </w:r>
          </w:p>
        </w:tc>
        <w:tc>
          <w:tcPr>
            <w:tcW w:w="3440" w:type="dxa"/>
          </w:tcPr>
          <w:p w:rsidR="00D37037" w:rsidRDefault="00D37037" w:rsidP="0042539E">
            <w:pPr>
              <w:jc w:val="center"/>
            </w:pPr>
            <w:r>
              <w:rPr>
                <w:i/>
                <w:sz w:val="24"/>
                <w:szCs w:val="24"/>
              </w:rPr>
              <w:t>Тест № 5</w:t>
            </w:r>
          </w:p>
        </w:tc>
        <w:tc>
          <w:tcPr>
            <w:tcW w:w="5437" w:type="dxa"/>
          </w:tcPr>
          <w:p w:rsidR="00D37037" w:rsidRDefault="00D37037" w:rsidP="0042539E">
            <w:r>
              <w:t>Проверим себя и оценим свои достижения.</w:t>
            </w:r>
          </w:p>
        </w:tc>
      </w:tr>
    </w:tbl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Default="00D37037" w:rsidP="00D37037"/>
    <w:p w:rsidR="00D37037" w:rsidRPr="00D37037" w:rsidRDefault="00D37037" w:rsidP="00D37037"/>
    <w:p w:rsidR="00D37037" w:rsidRDefault="00D37037" w:rsidP="00D37037"/>
    <w:p w:rsidR="00277B66" w:rsidRPr="00D37037" w:rsidRDefault="00D37037" w:rsidP="00D37037">
      <w:pPr>
        <w:tabs>
          <w:tab w:val="left" w:pos="3133"/>
        </w:tabs>
      </w:pPr>
      <w:r>
        <w:tab/>
      </w:r>
    </w:p>
    <w:sectPr w:rsidR="00277B66" w:rsidRPr="00D37037" w:rsidSect="00D370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7037"/>
    <w:rsid w:val="00277B66"/>
    <w:rsid w:val="00D3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0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37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703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D37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7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703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D3703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7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703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370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70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7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D37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D37037"/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D37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3703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D37037"/>
    <w:rPr>
      <w:color w:val="0000FF"/>
      <w:u w:val="single"/>
    </w:rPr>
  </w:style>
  <w:style w:type="paragraph" w:styleId="a7">
    <w:name w:val="header"/>
    <w:basedOn w:val="a"/>
    <w:link w:val="a8"/>
    <w:unhideWhenUsed/>
    <w:rsid w:val="00D370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37037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370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D37037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D3703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D37037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c"/>
    <w:uiPriority w:val="99"/>
    <w:semiHidden/>
    <w:rsid w:val="00D370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D370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370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D37037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D3703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link w:val="af0"/>
    <w:uiPriority w:val="99"/>
    <w:semiHidden/>
    <w:rsid w:val="00D3703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D37037"/>
    <w:rPr>
      <w:b/>
      <w:bCs/>
    </w:rPr>
  </w:style>
  <w:style w:type="paragraph" w:styleId="af2">
    <w:name w:val="List Paragraph"/>
    <w:basedOn w:val="a"/>
    <w:uiPriority w:val="34"/>
    <w:qFormat/>
    <w:rsid w:val="00D3703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D37037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37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D3703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37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D37037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D37037"/>
  </w:style>
  <w:style w:type="paragraph" w:customStyle="1" w:styleId="Default">
    <w:name w:val="Default"/>
    <w:rsid w:val="00D37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D37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D37037"/>
  </w:style>
  <w:style w:type="paragraph" w:styleId="af8">
    <w:name w:val="Body Text"/>
    <w:basedOn w:val="a"/>
    <w:link w:val="af9"/>
    <w:rsid w:val="00D37037"/>
    <w:pPr>
      <w:spacing w:after="120"/>
    </w:pPr>
  </w:style>
  <w:style w:type="character" w:customStyle="1" w:styleId="af9">
    <w:name w:val="Основной текст Знак"/>
    <w:basedOn w:val="a0"/>
    <w:link w:val="af8"/>
    <w:rsid w:val="00D37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7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3703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3703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37037"/>
  </w:style>
  <w:style w:type="character" w:customStyle="1" w:styleId="Zag11">
    <w:name w:val="Zag_11"/>
    <w:uiPriority w:val="99"/>
    <w:rsid w:val="00D37037"/>
  </w:style>
  <w:style w:type="character" w:styleId="afa">
    <w:name w:val="Emphasis"/>
    <w:basedOn w:val="a0"/>
    <w:uiPriority w:val="99"/>
    <w:qFormat/>
    <w:rsid w:val="00D37037"/>
    <w:rPr>
      <w:i/>
      <w:iCs/>
    </w:rPr>
  </w:style>
  <w:style w:type="paragraph" w:styleId="23">
    <w:name w:val="Body Text 2"/>
    <w:basedOn w:val="a"/>
    <w:link w:val="24"/>
    <w:rsid w:val="00D370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037"/>
  </w:style>
  <w:style w:type="character" w:customStyle="1" w:styleId="c2">
    <w:name w:val="c2"/>
    <w:basedOn w:val="a0"/>
    <w:rsid w:val="00D37037"/>
  </w:style>
  <w:style w:type="character" w:customStyle="1" w:styleId="c42">
    <w:name w:val="c42"/>
    <w:basedOn w:val="a0"/>
    <w:rsid w:val="00D37037"/>
  </w:style>
  <w:style w:type="paragraph" w:customStyle="1" w:styleId="c36">
    <w:name w:val="c36"/>
    <w:basedOn w:val="a"/>
    <w:rsid w:val="00D37037"/>
    <w:pPr>
      <w:spacing w:before="100" w:beforeAutospacing="1" w:after="100" w:afterAutospacing="1"/>
    </w:pPr>
  </w:style>
  <w:style w:type="character" w:customStyle="1" w:styleId="c1">
    <w:name w:val="c1"/>
    <w:basedOn w:val="a0"/>
    <w:rsid w:val="00D37037"/>
  </w:style>
  <w:style w:type="character" w:customStyle="1" w:styleId="c8">
    <w:name w:val="c8"/>
    <w:basedOn w:val="a0"/>
    <w:rsid w:val="00D37037"/>
  </w:style>
  <w:style w:type="paragraph" w:customStyle="1" w:styleId="c20">
    <w:name w:val="c20"/>
    <w:basedOn w:val="a"/>
    <w:rsid w:val="00D37037"/>
    <w:pPr>
      <w:spacing w:before="100" w:beforeAutospacing="1" w:after="100" w:afterAutospacing="1"/>
    </w:pPr>
  </w:style>
  <w:style w:type="paragraph" w:customStyle="1" w:styleId="c26">
    <w:name w:val="c26"/>
    <w:basedOn w:val="a"/>
    <w:rsid w:val="00D37037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D370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7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370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37037"/>
    <w:pPr>
      <w:spacing w:before="100" w:beforeAutospacing="1" w:after="100" w:afterAutospacing="1"/>
    </w:pPr>
  </w:style>
  <w:style w:type="table" w:styleId="afb">
    <w:name w:val="Table Grid"/>
    <w:basedOn w:val="a1"/>
    <w:rsid w:val="00D3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D37037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c">
    <w:name w:val="Îáû÷íûé"/>
    <w:basedOn w:val="Default"/>
    <w:next w:val="Default"/>
    <w:rsid w:val="00D37037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1">
    <w:name w:val="Òåêñò_4ï_Ñíèçó"/>
    <w:basedOn w:val="Default"/>
    <w:next w:val="Default"/>
    <w:rsid w:val="00D37037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character" w:styleId="afd">
    <w:name w:val="footnote reference"/>
    <w:basedOn w:val="a0"/>
    <w:semiHidden/>
    <w:rsid w:val="00D37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8036</Words>
  <Characters>45808</Characters>
  <Application>Microsoft Office Word</Application>
  <DocSecurity>0</DocSecurity>
  <Lines>381</Lines>
  <Paragraphs>107</Paragraphs>
  <ScaleCrop>false</ScaleCrop>
  <Company/>
  <LinksUpToDate>false</LinksUpToDate>
  <CharactersWithSpaces>53737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2015-10-14T11:53:00Z</dcterms:created>
  <dcterms:modified xsi:type="dcterms:W3CDTF">2015-10-14T11:54:00Z</dcterms:modified>
</cp:coreProperties>
</file>