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B7" w:rsidRPr="0088236D" w:rsidRDefault="004554B7" w:rsidP="004554B7">
      <w:pPr>
        <w:jc w:val="right"/>
        <w:rPr>
          <w:rFonts w:ascii="Times New Roman" w:hAnsi="Times New Roman" w:cs="Times New Roman"/>
          <w:sz w:val="28"/>
          <w:szCs w:val="28"/>
        </w:rPr>
      </w:pPr>
      <w:r w:rsidRPr="0088236D">
        <w:rPr>
          <w:rFonts w:ascii="Times New Roman" w:hAnsi="Times New Roman" w:cs="Times New Roman"/>
          <w:sz w:val="28"/>
          <w:szCs w:val="28"/>
        </w:rPr>
        <w:t xml:space="preserve">Подготовил: ст. воспитатель </w:t>
      </w:r>
      <w:proofErr w:type="gramStart"/>
      <w:r w:rsidRPr="0088236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88236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554B7" w:rsidRDefault="00F12F6E" w:rsidP="00F12F6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476750" cy="234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B7" w:rsidRPr="00F12F6E" w:rsidRDefault="00F412F2" w:rsidP="004554B7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F12F6E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Половое воспитание детей дошкольного возраста.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>Один из самых популярных вопросов, которые задают родители психологу: «Как доступно и корректно рассказать ребёнку о различиях мальчиков и девочек, о том, как рождаются дети и т.п.».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Задавая вопросы взрослым, ребенок проявляет безграничное доверие. Если мы не оправдываем это доверие - отмахиваемся, брезгливо морщимся, как от гадости, стыдимся и т.д., - то вопросы не исчезают. Реакция ребенка в таких случаях будет соответствующей: "Сам выясню"; "Спрошу, но не у тебя!".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Отвечая на вопросы ребёнка, стоит учитывать, что половое воспитание - это, прежде всего формирование правильного отношения к вопросу, а не освоение конкретных знаний в этой области, очевидно, что родители должны уделить больше внимания именно психологическому аспекту.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И тут важна форма изложения, эмоции, отношение родителей к интимным вопросам. Вспомните, какие ощущения вызывают у вас «сложные» детские вопросы? На Вашем лице выразительно появляются не только разочарование, но и растерянность, стеснение. Наши дети - хорошие психологи, и им непременно передаётся неуверенность матери или отца в этот момент. Лучшим вариантом будет, озвучить свои чувства, то, что вы взволнованы и затем уже, постараться ответить на вопрос. Стыдливость родителей в вопросах пола - это опыт, принесенный из их собственного детства. Но подумайте об этом с научной точки зрения. Нет ничего плохого в том, как у нас рождаются дети. Для детей не существует отличия между вопросами: «Чем отличается берёза от дуба» и « Чем отличаются мальчики от девочек». Если же родители будут говорить с ребёнком на эту тему в </w:t>
      </w:r>
      <w:r w:rsidRPr="00F412F2">
        <w:rPr>
          <w:rFonts w:ascii="Times New Roman" w:hAnsi="Times New Roman" w:cs="Times New Roman"/>
          <w:sz w:val="28"/>
          <w:szCs w:val="28"/>
        </w:rPr>
        <w:lastRenderedPageBreak/>
        <w:t>стыдливо-брезгливой форме, то ребёнок и сам будет вести себя соответственно. А в дальнейшем родителям трудно будет наладить с ним контакт, так как "унаследованные" стыдливость и замкнутость не дадут ребёнку поделиться в трудную минуту с родителями своими проблемами (и не только сексуальными).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Отвечать на детские вопросы, даже если они оказались для родителей неожиданными или показались «возмутительными», надо в спокойной обстановке, не повышая голоса и не прибегая к наказаниям за любопытство, а возможно, и неприличные выражения, используемые ребенком. Рекомендуется говорить не все, что знают сами взрослые. Объяснения должны быть простыми, ясными, доступными пониманию ребенка и не искажать истину.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Отвечая на «острые» вопросы детей, надо говорить правду, и только правду, на доступном их пониманию уровне. Недопустимы ответы типа: тебя в магазине купили, аист принёс и т.п. Это важно для сохранения доверия ребёнка к взрослым, создание иммунитета против искажённых и опошленных «уличных» сведений, выработки здорового и естественного отношения к полу.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Родителям не надо забывать, что половое воспитание не должно резко выделяться из общего воспитания и носить наставительно-навязчивый характер. Нельзя выделять эту тему и особой интонацией или необычными эмоциями.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Хорошим подспорьем в половом воспитании дошкольников и младших школьников могут стать современные детские энциклопедии и книжки типа "Откуда я взялся?", в которых не только текст, но и иллюстрации доступно и однозначно рассказывают о строении тела и рождении ребёнка. А так как в этом возрасте у детей нет эротических ассоциаций, то новые знания особо не фиксируются в их мозгу, вернее - не выделяются из общего потока новых знаний.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Наиболее распространённая ошибка родителей - желание предупредить осознание ребёнком элементов сексуальности, хотя дети, как правило, не вкладывают в свои вопросы того содержания, которое вкладывают в них взрослые. Специалисты подчеркивают, что информация по вопросам пола должна быть адресной, то есть соответствовать определенному возрасту. С ребенком следует выяснять только те вопросы, которые интересуют его в </w:t>
      </w:r>
      <w:r w:rsidRPr="00F412F2">
        <w:rPr>
          <w:rFonts w:ascii="Times New Roman" w:hAnsi="Times New Roman" w:cs="Times New Roman"/>
          <w:sz w:val="28"/>
          <w:szCs w:val="28"/>
        </w:rPr>
        <w:lastRenderedPageBreak/>
        <w:t>данный момент, говоря только о том, о чем он спрашивает. При этом ответы должны быть лаконичными, сжатыми и однозначными.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На первых годах жизни ребёнку вполне достаточно для полового воспитания иметь возможность видеть своих родителей обнажёнными. Это может быть и в спальне, и в ванной комнате. Иначе, возникает недоумение, почему его переодевают при всех, а взрослые ужасно стыдятся своего тела. Но к подростковому возрасту отпадает необходимость видеть родителей обнажёнными. И постепенно вырабатывается стеснительность, характерная для интимно не близких личностей.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В семьях, где родители тщательно скрывают своё тело от детей, ребёнок школьного возраста, случайно столкнувшийся с обнажёнными родителями, может испытать шок, приводящий к ещё большей замкнутости и к эмоциональной напряжённости в отношениях с родителями.</w:t>
      </w:r>
      <w:r w:rsidRPr="00F412F2">
        <w:rPr>
          <w:rFonts w:ascii="Times New Roman" w:hAnsi="Times New Roman" w:cs="Times New Roman"/>
          <w:sz w:val="28"/>
          <w:szCs w:val="28"/>
        </w:rPr>
        <w:cr/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С полутора лет ребенок уже точно знает, кто он - мальчик или девочка, и различает людей по половой принадлежности «тетя - дядя», хотя ориентируется в этом вопросе в основном по одежде и прическе. По мнению специалистов, об отличии в строении организма мужчины и женщины малыши должны узнать до 2,5 - 3 лет. Родители должны найти целесообразный способ сообщить детям об этом.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В 3-4 года уже становятся интересны анатомические различия между девочками и мальчиками. Обычно ребенок начинает спрашивать, откуда берутся дети.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К 5-6 годам любой ребенок уже понимает постоянство своего пола и осознает, что мальчик станет дядей, мужчиной, а девочка - тетей, женщиной и мамой. Каждый ребенок изучает свое тело, в том числе и половые органы, дотрагиваясь до них руками так же естественно и не стыдясь этого, как он дотрагивается до носа, уха, коленки. Если постоянно одергивать малыша и запрещать ему познавать свой организм, у него сформируется понятие о постыдности тела, но одновременно выработается и повышенный интерес именно к этим органам.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В возрасте от 5 до 9 лет половое сознание уже установлено и осваивается половое поведение, чему способствуют ролевые игры в «дочки-матери», «маму-папу», в «больницу». Выполняя функции доктора, медсестры, родителей, дети подражают поведению взрослых, трогают и рассматривают друг друга и даже имитируют половой акт. Реакция взрослых на такие игры </w:t>
      </w:r>
      <w:r w:rsidRPr="00F412F2">
        <w:rPr>
          <w:rFonts w:ascii="Times New Roman" w:hAnsi="Times New Roman" w:cs="Times New Roman"/>
          <w:sz w:val="28"/>
          <w:szCs w:val="28"/>
        </w:rPr>
        <w:lastRenderedPageBreak/>
        <w:t>почти всегда предсказуема - гнев и наказание. Хотя в этих отношениях нет даже намека на сексуальность, а всего лишь любознательность, помогающая получить правильное представление о половых различиях и своей половой роли.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Много волнений и тревог возникает у родителей в связи с так называемыми "сексуальными" играми детей. Это вполне обычное явление, и вреда детям не приносит. Наоборот - такие игры являются показателем нормального развития ребёнка, так как они содержат элементы познания окружающего мира, а также своего тела.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2F2">
        <w:rPr>
          <w:rFonts w:ascii="Times New Roman" w:hAnsi="Times New Roman" w:cs="Times New Roman"/>
          <w:sz w:val="28"/>
          <w:szCs w:val="28"/>
        </w:rPr>
        <w:t>Если же родители, заметив подобные игры детей, начинают подозрительно выведывать, "чем они там таким занимаются", а еще хуже наказывать сына или дочь, дошкольники начинают осознавать, что за такой формой взаимоотношений мужчины и женщины кроется что-то некрасивое, недостойное и это интуитивное детское ощущение чего-то низкого может остаться в сознании ребенка на всю жизнь и стать тем образом, который будет обуславливать интимные</w:t>
      </w:r>
      <w:proofErr w:type="gramEnd"/>
      <w:r w:rsidRPr="00F412F2">
        <w:rPr>
          <w:rFonts w:ascii="Times New Roman" w:hAnsi="Times New Roman" w:cs="Times New Roman"/>
          <w:sz w:val="28"/>
          <w:szCs w:val="28"/>
        </w:rPr>
        <w:t xml:space="preserve"> взаимоотношения уже взрослых мужчины и женщины.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  <w:r w:rsidRPr="00F412F2">
        <w:rPr>
          <w:rFonts w:ascii="Times New Roman" w:hAnsi="Times New Roman" w:cs="Times New Roman"/>
          <w:sz w:val="28"/>
          <w:szCs w:val="28"/>
        </w:rPr>
        <w:t xml:space="preserve"> Ребёнок, своевременно получивший половое воспитание и перенявший примеры супружеского поведения родителей (взаимоуважение, доверие, нежность), уже будет иметь в подростковом возрасте определённые нравственные критерии, которые и помогут ему самостоятельно оценить ситуацию и избежать непоправимых ошибок.</w:t>
      </w:r>
    </w:p>
    <w:p w:rsidR="00F412F2" w:rsidRPr="00F412F2" w:rsidRDefault="00F412F2" w:rsidP="00F412F2">
      <w:pPr>
        <w:rPr>
          <w:rFonts w:ascii="Times New Roman" w:hAnsi="Times New Roman" w:cs="Times New Roman"/>
          <w:sz w:val="28"/>
          <w:szCs w:val="28"/>
        </w:rPr>
      </w:pPr>
    </w:p>
    <w:p w:rsidR="00B00BDE" w:rsidRPr="00F412F2" w:rsidRDefault="00B00BDE">
      <w:pPr>
        <w:rPr>
          <w:sz w:val="28"/>
          <w:szCs w:val="28"/>
        </w:rPr>
      </w:pPr>
    </w:p>
    <w:sectPr w:rsidR="00B00BDE" w:rsidRPr="00F412F2" w:rsidSect="00B0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F2"/>
    <w:rsid w:val="004554B7"/>
    <w:rsid w:val="0088236D"/>
    <w:rsid w:val="00987970"/>
    <w:rsid w:val="00B00BDE"/>
    <w:rsid w:val="00F12F6E"/>
    <w:rsid w:val="00F4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2015-10-06T12:23:00Z</dcterms:created>
  <dcterms:modified xsi:type="dcterms:W3CDTF">2015-10-06T12:56:00Z</dcterms:modified>
</cp:coreProperties>
</file>