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7A" w:rsidRDefault="00F9327A" w:rsidP="00F932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аишево»</w:t>
      </w:r>
    </w:p>
    <w:p w:rsidR="00F9327A" w:rsidRDefault="00F9327A" w:rsidP="00F932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F9327A" w:rsidRDefault="00F9327A" w:rsidP="00F9327A">
      <w:pPr>
        <w:rPr>
          <w:lang w:val="en-US"/>
        </w:rPr>
      </w:pPr>
    </w:p>
    <w:tbl>
      <w:tblPr>
        <w:tblW w:w="10374" w:type="dxa"/>
        <w:jc w:val="center"/>
        <w:tblInd w:w="-258" w:type="dxa"/>
        <w:tblLook w:val="04A0"/>
      </w:tblPr>
      <w:tblGrid>
        <w:gridCol w:w="3379"/>
        <w:gridCol w:w="3615"/>
        <w:gridCol w:w="3380"/>
      </w:tblGrid>
      <w:tr w:rsidR="00F9327A" w:rsidTr="00F9327A">
        <w:trPr>
          <w:jc w:val="center"/>
        </w:trPr>
        <w:tc>
          <w:tcPr>
            <w:tcW w:w="3379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</w:tc>
        <w:tc>
          <w:tcPr>
            <w:tcW w:w="3615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</w:tc>
        <w:tc>
          <w:tcPr>
            <w:tcW w:w="3380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</w:tc>
      </w:tr>
      <w:tr w:rsidR="00F9327A" w:rsidTr="00F9327A">
        <w:trPr>
          <w:jc w:val="center"/>
        </w:trPr>
        <w:tc>
          <w:tcPr>
            <w:tcW w:w="3379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3615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380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</w:t>
            </w:r>
          </w:p>
        </w:tc>
      </w:tr>
      <w:tr w:rsidR="00F9327A" w:rsidTr="00F9327A">
        <w:trPr>
          <w:jc w:val="center"/>
        </w:trPr>
        <w:tc>
          <w:tcPr>
            <w:tcW w:w="3379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615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УР МБОУ Гимназии №1</w:t>
            </w:r>
          </w:p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______/Аникина Е.В.</w:t>
            </w:r>
          </w:p>
        </w:tc>
        <w:tc>
          <w:tcPr>
            <w:tcW w:w="3380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Гимназии №1</w:t>
            </w:r>
          </w:p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Г.Х.</w:t>
            </w:r>
          </w:p>
        </w:tc>
      </w:tr>
      <w:tr w:rsidR="00F9327A" w:rsidTr="00F9327A">
        <w:trPr>
          <w:jc w:val="center"/>
        </w:trPr>
        <w:tc>
          <w:tcPr>
            <w:tcW w:w="3379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«____»_________2015г.</w:t>
            </w:r>
          </w:p>
        </w:tc>
        <w:tc>
          <w:tcPr>
            <w:tcW w:w="3615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«____»__________2015г.</w:t>
            </w:r>
          </w:p>
        </w:tc>
        <w:tc>
          <w:tcPr>
            <w:tcW w:w="3380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№____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</w:tr>
      <w:tr w:rsidR="00F9327A" w:rsidTr="00F9327A">
        <w:trPr>
          <w:jc w:val="center"/>
        </w:trPr>
        <w:tc>
          <w:tcPr>
            <w:tcW w:w="3379" w:type="dxa"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F9327A" w:rsidRDefault="00F9327A" w:rsidP="00F9327A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«____»__________2015г.</w:t>
            </w:r>
          </w:p>
        </w:tc>
      </w:tr>
    </w:tbl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F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9327A" w:rsidRDefault="00F9327A" w:rsidP="00F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«математика»</w:t>
      </w:r>
    </w:p>
    <w:p w:rsidR="00F9327A" w:rsidRDefault="00F9327A" w:rsidP="00F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уровень, 9</w:t>
      </w:r>
      <w:r w:rsidR="0037198E">
        <w:rPr>
          <w:rFonts w:ascii="Times New Roman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9327A" w:rsidRDefault="00F9327A" w:rsidP="00F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Ефремовой Натальи Валерьевны</w:t>
      </w:r>
    </w:p>
    <w:p w:rsidR="00F9327A" w:rsidRDefault="00F9327A" w:rsidP="00F9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первой категории</w:t>
      </w: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27A" w:rsidRDefault="00F9327A" w:rsidP="00F932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084488" w:rsidRDefault="00084488" w:rsidP="00084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084488" w:rsidRDefault="00084488" w:rsidP="00084488">
      <w:pPr>
        <w:pStyle w:val="a3"/>
        <w:suppressAutoHyphens/>
        <w:spacing w:after="0"/>
        <w:ind w:left="0"/>
        <w:jc w:val="both"/>
      </w:pPr>
      <w:r>
        <w:t xml:space="preserve">      </w:t>
      </w:r>
      <w:r w:rsidRPr="000D5B97">
        <w:t>Рабоч</w:t>
      </w:r>
      <w:r>
        <w:t>ая программа по математике для 9</w:t>
      </w:r>
      <w:r w:rsidRPr="000D5B97">
        <w:t xml:space="preserve"> класса составл</w:t>
      </w:r>
      <w:r>
        <w:t>ена в соответствии с требованиями  ф</w:t>
      </w:r>
      <w:r w:rsidRPr="000D5B97">
        <w:t xml:space="preserve">едерального </w:t>
      </w:r>
      <w:r>
        <w:t>компонента г</w:t>
      </w:r>
      <w:r w:rsidRPr="000D5B97">
        <w:t>осударственного образовательного стандарта основног</w:t>
      </w:r>
      <w:r>
        <w:t xml:space="preserve">о общего образования на основе: </w:t>
      </w:r>
    </w:p>
    <w:p w:rsidR="00084488" w:rsidRDefault="00084488" w:rsidP="00084488">
      <w:pPr>
        <w:pStyle w:val="a3"/>
        <w:numPr>
          <w:ilvl w:val="0"/>
          <w:numId w:val="1"/>
        </w:numPr>
        <w:suppressAutoHyphens/>
        <w:spacing w:after="0"/>
        <w:ind w:left="360"/>
        <w:jc w:val="both"/>
      </w:pPr>
      <w:r>
        <w:t xml:space="preserve"> </w:t>
      </w:r>
      <w:r w:rsidRPr="000D5B97">
        <w:t>примерной Программы основного общего образования по математике</w:t>
      </w:r>
      <w:r>
        <w:t xml:space="preserve">; </w:t>
      </w:r>
    </w:p>
    <w:p w:rsidR="00084488" w:rsidRDefault="00084488" w:rsidP="00084488">
      <w:pPr>
        <w:pStyle w:val="a3"/>
        <w:numPr>
          <w:ilvl w:val="0"/>
          <w:numId w:val="1"/>
        </w:numPr>
        <w:suppressAutoHyphens/>
        <w:spacing w:after="0"/>
        <w:ind w:left="360"/>
        <w:jc w:val="both"/>
      </w:pPr>
      <w:r w:rsidRPr="000D5B97">
        <w:t xml:space="preserve"> </w:t>
      </w:r>
      <w:r>
        <w:rPr>
          <w:bCs/>
          <w:iCs/>
        </w:rPr>
        <w:t>П</w:t>
      </w:r>
      <w:r w:rsidRPr="000D5B97">
        <w:rPr>
          <w:bCs/>
          <w:iCs/>
        </w:rPr>
        <w:t xml:space="preserve">рограммы </w:t>
      </w:r>
      <w:r w:rsidRPr="000D5B97">
        <w:t>общеобразовательных учреждений по алгебре</w:t>
      </w:r>
      <w:r>
        <w:t xml:space="preserve"> для 7–9 классов</w:t>
      </w:r>
      <w:r w:rsidRPr="000D5B97">
        <w:rPr>
          <w:bCs/>
          <w:iCs/>
        </w:rPr>
        <w:t xml:space="preserve"> </w:t>
      </w:r>
      <w:r>
        <w:t xml:space="preserve"> к    учебному комплект</w:t>
      </w:r>
      <w:r w:rsidRPr="000D5B97">
        <w:t xml:space="preserve">у для 7-9 классов (авторы Ю.Н. Макарычев, Н.Г. Миндюк, К.Н. Нешков, С.Б. Суворова Ю.Н., </w:t>
      </w:r>
      <w:r w:rsidRPr="000D5B97">
        <w:rPr>
          <w:bCs/>
          <w:iCs/>
        </w:rPr>
        <w:t xml:space="preserve">составитель </w:t>
      </w:r>
      <w:r w:rsidRPr="000D5B97">
        <w:t>Т.А. Бурмистрова – М: «Просв</w:t>
      </w:r>
      <w:r>
        <w:t>ещение», 2014);</w:t>
      </w:r>
    </w:p>
    <w:p w:rsidR="00084488" w:rsidRDefault="00084488" w:rsidP="00084488">
      <w:pPr>
        <w:pStyle w:val="a3"/>
        <w:numPr>
          <w:ilvl w:val="0"/>
          <w:numId w:val="1"/>
        </w:numPr>
        <w:suppressAutoHyphens/>
        <w:spacing w:after="0"/>
        <w:ind w:left="360"/>
        <w:jc w:val="both"/>
      </w:pPr>
      <w:r>
        <w:t xml:space="preserve"> </w:t>
      </w:r>
      <w:r>
        <w:rPr>
          <w:bCs/>
          <w:iCs/>
        </w:rPr>
        <w:t xml:space="preserve"> П</w:t>
      </w:r>
      <w:r w:rsidRPr="000D5B97">
        <w:rPr>
          <w:bCs/>
          <w:iCs/>
        </w:rPr>
        <w:t xml:space="preserve">рограммы </w:t>
      </w:r>
      <w:r w:rsidRPr="00C676A6">
        <w:t>общеобразовательных учреждений по геометрии</w:t>
      </w:r>
      <w:r>
        <w:t xml:space="preserve"> для 7–9 классов к учебному комплект</w:t>
      </w:r>
      <w:r w:rsidRPr="00C676A6">
        <w:t>у для 7-9 классов (авторы Л.С. Атанасян, В.Ф. Бутузов, С.В. Кадомцев и др.,</w:t>
      </w:r>
      <w:r>
        <w:t xml:space="preserve"> </w:t>
      </w:r>
      <w:r w:rsidRPr="000D5B97">
        <w:rPr>
          <w:bCs/>
          <w:iCs/>
        </w:rPr>
        <w:t xml:space="preserve">составитель </w:t>
      </w:r>
      <w:r w:rsidRPr="00C676A6">
        <w:t>Т.А. Бурмистрова – М: «Просвещение</w:t>
      </w:r>
      <w:r>
        <w:t>», 2011).</w:t>
      </w:r>
      <w:r w:rsidRPr="000D5B97">
        <w:t xml:space="preserve"> </w:t>
      </w:r>
    </w:p>
    <w:p w:rsidR="00084488" w:rsidRDefault="00084488" w:rsidP="00084488">
      <w:pPr>
        <w:pStyle w:val="a3"/>
        <w:suppressAutoHyphens/>
        <w:spacing w:after="0"/>
        <w:jc w:val="both"/>
      </w:pPr>
    </w:p>
    <w:p w:rsidR="00084488" w:rsidRPr="00562101" w:rsidRDefault="00084488" w:rsidP="000844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101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144BA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84488" w:rsidRPr="00273028" w:rsidRDefault="00084488" w:rsidP="00084488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101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562101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</w:t>
      </w:r>
      <w:r w:rsidRPr="00273028">
        <w:rPr>
          <w:rFonts w:ascii="Times New Roman" w:hAnsi="Times New Roman" w:cs="Times New Roman"/>
          <w:bCs/>
          <w:sz w:val="24"/>
          <w:szCs w:val="24"/>
        </w:rPr>
        <w:t>практической деятельности, изучения смежных дисциплин, продолжения образования;</w:t>
      </w:r>
    </w:p>
    <w:p w:rsidR="00084488" w:rsidRPr="00562101" w:rsidRDefault="00084488" w:rsidP="00084488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101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562101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84488" w:rsidRPr="00562101" w:rsidRDefault="00084488" w:rsidP="00084488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101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562101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84488" w:rsidRDefault="00084488" w:rsidP="00084488">
      <w:pPr>
        <w:numPr>
          <w:ilvl w:val="0"/>
          <w:numId w:val="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101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562101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84488" w:rsidRDefault="00084488" w:rsidP="000844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488" w:rsidRPr="00C75AD5" w:rsidRDefault="00084488" w:rsidP="00084488">
      <w:pPr>
        <w:tabs>
          <w:tab w:val="left" w:pos="7031"/>
        </w:tabs>
        <w:spacing w:line="270" w:lineRule="atLeast"/>
        <w:ind w:left="3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A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изучения курса математики в 9 классе</w:t>
      </w:r>
      <w:r w:rsidRPr="00C75AD5">
        <w:rPr>
          <w:rFonts w:ascii="Times New Roman" w:hAnsi="Times New Roman" w:cs="Times New Roman"/>
          <w:b/>
          <w:sz w:val="24"/>
          <w:szCs w:val="24"/>
        </w:rPr>
        <w:t>:</w:t>
      </w:r>
      <w:r w:rsidRPr="00C75AD5">
        <w:rPr>
          <w:rFonts w:ascii="Times New Roman" w:hAnsi="Times New Roman" w:cs="Times New Roman"/>
          <w:b/>
          <w:sz w:val="24"/>
          <w:szCs w:val="24"/>
        </w:rPr>
        <w:tab/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расширить сведения о свойствах функ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ций, ознакомить учащихся со свойствами и графиком квадратич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ной функции,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7C506A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7C506A">
        <w:rPr>
          <w:rFonts w:ascii="Times New Roman" w:hAnsi="Times New Roman" w:cs="Times New Roman"/>
          <w:sz w:val="24"/>
          <w:szCs w:val="24"/>
        </w:rPr>
        <w:t>орой степени с одной переменной;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дать понятие об арифметической и геометрической прогрессиях как числовых последовательностях особого вида;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развить умение применять тригонометрический аппарат при решении геометрических задач;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 xml:space="preserve">расширить знание учащихся о многоугольниках; рассмотреть понятия длины окружности и площади круга и формулы их вычисления; 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познакомить  учащихся с понятием движения и его свойствами, с основными видами движений;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lastRenderedPageBreak/>
        <w:t>дать представление о статистических закономерностях в реальном мире и о различных способах их изучения, об осо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бенностях выводов и прогнозов, носящих вероятностный ха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рактер;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формировать ИКТ компетентность через уроки с элементами ИКТ;</w:t>
      </w:r>
    </w:p>
    <w:p w:rsidR="00084488" w:rsidRPr="007C506A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 xml:space="preserve">формировать навык работы с тестовыми заданиями; </w:t>
      </w:r>
    </w:p>
    <w:p w:rsidR="00084488" w:rsidRDefault="00084488" w:rsidP="00084488">
      <w:pPr>
        <w:pStyle w:val="a5"/>
        <w:numPr>
          <w:ilvl w:val="0"/>
          <w:numId w:val="3"/>
        </w:numPr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подготовить учащихся к итоговой аттестации в новой форме.</w:t>
      </w:r>
    </w:p>
    <w:p w:rsidR="00084488" w:rsidRDefault="00084488" w:rsidP="00084488">
      <w:pPr>
        <w:pStyle w:val="a5"/>
        <w:spacing w:line="270" w:lineRule="atLeast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084488" w:rsidRPr="00084488" w:rsidRDefault="00084488" w:rsidP="00F06CB3">
      <w:pPr>
        <w:pStyle w:val="a5"/>
        <w:overflowPunct w:val="0"/>
        <w:autoSpaceDE w:val="0"/>
        <w:ind w:left="0" w:right="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84488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комплект:</w:t>
      </w:r>
    </w:p>
    <w:p w:rsidR="00084488" w:rsidRPr="00084488" w:rsidRDefault="00084488" w:rsidP="00F06CB3">
      <w:pPr>
        <w:pStyle w:val="a5"/>
        <w:overflowPunct w:val="0"/>
        <w:autoSpaceDE w:val="0"/>
        <w:ind w:left="0" w:right="57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84488" w:rsidRPr="00084488" w:rsidRDefault="00084488" w:rsidP="00F06CB3">
      <w:pPr>
        <w:pStyle w:val="a5"/>
        <w:numPr>
          <w:ilvl w:val="0"/>
          <w:numId w:val="4"/>
        </w:numPr>
        <w:spacing w:after="0" w:line="240" w:lineRule="auto"/>
        <w:ind w:left="348" w:right="98"/>
        <w:jc w:val="both"/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hAnsi="Times New Roman" w:cs="Times New Roman"/>
          <w:bCs/>
          <w:sz w:val="24"/>
          <w:szCs w:val="24"/>
        </w:rPr>
        <w:t>Алгебра.</w:t>
      </w:r>
      <w:r w:rsidR="00F06CB3">
        <w:rPr>
          <w:rFonts w:ascii="Times New Roman" w:hAnsi="Times New Roman" w:cs="Times New Roman"/>
          <w:sz w:val="24"/>
          <w:szCs w:val="24"/>
        </w:rPr>
        <w:t xml:space="preserve"> 9</w:t>
      </w:r>
      <w:r w:rsidRPr="00084488">
        <w:rPr>
          <w:rFonts w:ascii="Times New Roman" w:hAnsi="Times New Roman" w:cs="Times New Roman"/>
          <w:sz w:val="24"/>
          <w:szCs w:val="24"/>
        </w:rPr>
        <w:t xml:space="preserve"> класс: учебник  для общеобразовательных учреждений / Ю. Н, Макарычев, Н. Г. Миндюк, К. И. Нешков, С. Б. Суворова; под ред. С. А. Теляк</w:t>
      </w:r>
      <w:r w:rsidR="00250CE7">
        <w:rPr>
          <w:rFonts w:ascii="Times New Roman" w:hAnsi="Times New Roman" w:cs="Times New Roman"/>
          <w:sz w:val="24"/>
          <w:szCs w:val="24"/>
        </w:rPr>
        <w:t>овского. – М.: Просвещение, 2012</w:t>
      </w:r>
      <w:r w:rsidRPr="00084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488" w:rsidRPr="00084488" w:rsidRDefault="00084488" w:rsidP="00F06CB3">
      <w:pPr>
        <w:pStyle w:val="a5"/>
        <w:numPr>
          <w:ilvl w:val="0"/>
          <w:numId w:val="4"/>
        </w:num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hAnsi="Times New Roman" w:cs="Times New Roman"/>
          <w:sz w:val="24"/>
          <w:szCs w:val="24"/>
        </w:rPr>
        <w:t xml:space="preserve">Геометрия. 7-9 классы: учебник  для общеобразовательных учреждений /Л.С.Атанасян, В.Ф. Бутузов, С.Б.Кадомцев – М.: Просвещение, 2009.  </w:t>
      </w:r>
    </w:p>
    <w:p w:rsidR="00084488" w:rsidRPr="00084488" w:rsidRDefault="00084488" w:rsidP="00F06CB3">
      <w:pPr>
        <w:pStyle w:val="a5"/>
        <w:overflowPunct w:val="0"/>
        <w:autoSpaceDE w:val="0"/>
        <w:ind w:left="348" w:right="57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84488" w:rsidRPr="00084488" w:rsidRDefault="00084488" w:rsidP="00F06CB3">
      <w:pPr>
        <w:pStyle w:val="a5"/>
        <w:overflowPunct w:val="0"/>
        <w:autoSpaceDE w:val="0"/>
        <w:ind w:left="0" w:right="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hAnsi="Times New Roman" w:cs="Times New Roman"/>
          <w:sz w:val="24"/>
          <w:szCs w:val="24"/>
        </w:rPr>
        <w:t xml:space="preserve">   Реализация рабочей</w:t>
      </w:r>
      <w:r w:rsidR="00C809E1">
        <w:rPr>
          <w:rFonts w:ascii="Times New Roman" w:hAnsi="Times New Roman" w:cs="Times New Roman"/>
          <w:sz w:val="24"/>
          <w:szCs w:val="24"/>
        </w:rPr>
        <w:t xml:space="preserve"> программы рассчитана на 170</w:t>
      </w:r>
      <w:r w:rsidRPr="0008448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809E1">
        <w:rPr>
          <w:rFonts w:ascii="Times New Roman" w:hAnsi="Times New Roman" w:cs="Times New Roman"/>
          <w:sz w:val="24"/>
          <w:szCs w:val="24"/>
        </w:rPr>
        <w:t xml:space="preserve"> (102 часа</w:t>
      </w:r>
      <w:r w:rsidRPr="00084488">
        <w:rPr>
          <w:rFonts w:ascii="Times New Roman" w:hAnsi="Times New Roman" w:cs="Times New Roman"/>
          <w:sz w:val="24"/>
          <w:szCs w:val="24"/>
        </w:rPr>
        <w:t xml:space="preserve"> отведено на изучение алгебры и 68 часов – геометрии), что соответствует 5 часам в неделю.</w:t>
      </w:r>
    </w:p>
    <w:p w:rsidR="00084488" w:rsidRPr="00084488" w:rsidRDefault="00084488" w:rsidP="00F06CB3">
      <w:pPr>
        <w:jc w:val="both"/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eastAsia="Calibri" w:hAnsi="Times New Roman" w:cs="Times New Roman"/>
          <w:sz w:val="24"/>
          <w:szCs w:val="24"/>
        </w:rPr>
        <w:t xml:space="preserve">  Основной формой организации образовательного процесса в </w:t>
      </w:r>
      <w:r w:rsidR="00F06CB3">
        <w:rPr>
          <w:rFonts w:ascii="Times New Roman" w:eastAsia="Calibri" w:hAnsi="Times New Roman" w:cs="Times New Roman"/>
          <w:sz w:val="24"/>
          <w:szCs w:val="24"/>
        </w:rPr>
        <w:t>9</w:t>
      </w:r>
      <w:r w:rsidRPr="00084488">
        <w:rPr>
          <w:rFonts w:ascii="Times New Roman" w:eastAsia="Calibri" w:hAnsi="Times New Roman" w:cs="Times New Roman"/>
          <w:sz w:val="24"/>
          <w:szCs w:val="24"/>
        </w:rPr>
        <w:t xml:space="preserve"> классе является урок. Формы организации учебного процесса на уроке: индивидуальные, групповые, фронтальные. Технические средства обучения: ноутбук, </w:t>
      </w:r>
      <w:proofErr w:type="spellStart"/>
      <w:r w:rsidRPr="00084488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</w:p>
    <w:p w:rsidR="00084488" w:rsidRPr="00084488" w:rsidRDefault="00084488" w:rsidP="00F06C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hAnsi="Times New Roman" w:cs="Times New Roman"/>
          <w:b/>
          <w:sz w:val="24"/>
          <w:szCs w:val="24"/>
        </w:rPr>
        <w:t>Формы промежуточной  аттестации</w:t>
      </w:r>
      <w:r w:rsidRPr="00084488">
        <w:rPr>
          <w:rFonts w:ascii="Times New Roman" w:hAnsi="Times New Roman" w:cs="Times New Roman"/>
          <w:sz w:val="24"/>
          <w:szCs w:val="24"/>
        </w:rPr>
        <w:t>.</w:t>
      </w:r>
    </w:p>
    <w:p w:rsidR="00084488" w:rsidRDefault="00084488" w:rsidP="00F06CB3">
      <w:pPr>
        <w:rPr>
          <w:rFonts w:ascii="Times New Roman" w:hAnsi="Times New Roman" w:cs="Times New Roman"/>
          <w:sz w:val="24"/>
          <w:szCs w:val="24"/>
        </w:rPr>
      </w:pPr>
      <w:r w:rsidRPr="00084488">
        <w:rPr>
          <w:rFonts w:ascii="Times New Roman" w:hAnsi="Times New Roman" w:cs="Times New Roman"/>
          <w:sz w:val="24"/>
          <w:szCs w:val="24"/>
        </w:rPr>
        <w:t xml:space="preserve">   Промежуточная аттестация проводится в форме</w:t>
      </w:r>
      <w:r w:rsidRPr="00084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488">
        <w:rPr>
          <w:rFonts w:ascii="Times New Roman" w:hAnsi="Times New Roman" w:cs="Times New Roman"/>
          <w:sz w:val="24"/>
          <w:szCs w:val="24"/>
        </w:rPr>
        <w:t>тестов, математических диктантов, зачётов, контрольных и самостоятельных работ.</w:t>
      </w:r>
    </w:p>
    <w:p w:rsidR="00F06CB3" w:rsidRDefault="00F06CB3" w:rsidP="00F06CB3">
      <w:pPr>
        <w:rPr>
          <w:rFonts w:ascii="Times New Roman" w:hAnsi="Times New Roman" w:cs="Times New Roman"/>
          <w:sz w:val="24"/>
          <w:szCs w:val="24"/>
        </w:rPr>
      </w:pPr>
    </w:p>
    <w:p w:rsidR="00F06CB3" w:rsidRDefault="00F06CB3" w:rsidP="00F06C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051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учащихся, обучающихся по данной программе</w:t>
      </w:r>
    </w:p>
    <w:p w:rsidR="00F06CB3" w:rsidRDefault="00F06CB3" w:rsidP="00F06CB3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161D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математики ученик должен </w:t>
      </w:r>
    </w:p>
    <w:p w:rsidR="00F06CB3" w:rsidRPr="007C506A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6A">
        <w:rPr>
          <w:rFonts w:ascii="Times New Roman" w:hAnsi="Times New Roman" w:cs="Times New Roman"/>
          <w:b/>
          <w:bCs/>
          <w:sz w:val="24"/>
          <w:szCs w:val="24"/>
        </w:rPr>
        <w:t>Арифметика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выполнять устный счет с целыми числами, обыкновенными и десятичными дробями;</w:t>
      </w:r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06A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7C50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506A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ния числовых выражений;</w:t>
      </w:r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lastRenderedPageBreak/>
        <w:t>округлять целые числа и десятичные дроби,  находить при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7C506A">
        <w:rPr>
          <w:rFonts w:ascii="Times New Roman" w:hAnsi="Times New Roman" w:cs="Times New Roman"/>
          <w:sz w:val="24"/>
          <w:szCs w:val="24"/>
        </w:rPr>
        <w:softHyphen/>
        <w:t xml:space="preserve">цы </w:t>
      </w:r>
      <w:proofErr w:type="gramStart"/>
      <w:r w:rsidRPr="007C506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C506A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F06CB3" w:rsidRPr="007C506A" w:rsidRDefault="00F06CB3" w:rsidP="00F06CB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текстовые задачи, включая задачи на движение и ра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боту; задачи, связанные с отношением и с пропорционально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стью величин; основные задачи на дроби и на проценты; зада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чи с целочисленными неизвестными.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AD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06A">
        <w:rPr>
          <w:rFonts w:ascii="Times New Roman" w:hAnsi="Times New Roman" w:cs="Times New Roman"/>
          <w:sz w:val="24"/>
          <w:szCs w:val="24"/>
        </w:rPr>
        <w:t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зуя различные приемы; для интерпретации результатов реше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ния задач с учетом ограничений, связанных с реальными свойствами рассматриваемых процессов и явлений.</w:t>
      </w:r>
      <w:proofErr w:type="gramEnd"/>
    </w:p>
    <w:p w:rsidR="00F06CB3" w:rsidRPr="007C506A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6A">
        <w:rPr>
          <w:rFonts w:ascii="Times New Roman" w:hAnsi="Times New Roman" w:cs="Times New Roman"/>
          <w:b/>
          <w:bCs/>
          <w:sz w:val="24"/>
          <w:szCs w:val="24"/>
        </w:rPr>
        <w:t xml:space="preserve">Алгебра 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ки и выполнять соответствующие вычисления, выражать из формул одни переменные через другие;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нять тождественные преобразования рациональных выраже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ний, содержащих квадратные корни;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мы, квадратные неравенства;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7C506A">
        <w:rPr>
          <w:rFonts w:ascii="Times New Roman" w:hAnsi="Times New Roman" w:cs="Times New Roman"/>
          <w:sz w:val="24"/>
          <w:szCs w:val="24"/>
        </w:rPr>
        <w:t>целочисленности</w:t>
      </w:r>
      <w:proofErr w:type="spellEnd"/>
      <w:r w:rsidRPr="007C506A">
        <w:rPr>
          <w:rFonts w:ascii="Times New Roman" w:hAnsi="Times New Roman" w:cs="Times New Roman"/>
          <w:sz w:val="24"/>
          <w:szCs w:val="24"/>
        </w:rPr>
        <w:t>, диапазона измене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ния величин;</w:t>
      </w:r>
      <w:r w:rsidRPr="007C506A">
        <w:rPr>
          <w:rFonts w:ascii="Times New Roman" w:hAnsi="Times New Roman" w:cs="Times New Roman"/>
          <w:sz w:val="24"/>
          <w:szCs w:val="24"/>
        </w:rPr>
        <w:tab/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определять значения тригонометрических выражений по за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данным значениям углов;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находить значения тригонометрических функций по значе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нию одной из них;</w:t>
      </w:r>
    </w:p>
    <w:p w:rsidR="00F06CB3" w:rsidRPr="007C506A" w:rsidRDefault="00841D0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D03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margin" from="726.7pt,-1.2pt" to="726.7pt,83.05pt" strokeweight="1.45mm">
            <v:stroke joinstyle="miter"/>
            <w10:wrap anchorx="margin"/>
          </v:line>
        </w:pict>
      </w:r>
      <w:r w:rsidRPr="00841D03">
        <w:rPr>
          <w:rFonts w:ascii="Times New Roman" w:hAnsi="Times New Roman" w:cs="Times New Roman"/>
        </w:rPr>
        <w:pict>
          <v:line id="_x0000_s1027" style="position:absolute;left:0;text-align:left;z-index:251661312;mso-position-horizontal-relative:margin" from="727.7pt,230.65pt" to="727.7pt,252.25pt" strokeweight=".09mm">
            <v:stroke joinstyle="miter"/>
            <w10:wrap anchorx="margin"/>
          </v:line>
        </w:pict>
      </w:r>
      <w:r w:rsidRPr="00841D03">
        <w:rPr>
          <w:rFonts w:ascii="Times New Roman" w:hAnsi="Times New Roman" w:cs="Times New Roman"/>
        </w:rPr>
        <w:pict>
          <v:line id="_x0000_s1028" style="position:absolute;left:0;text-align:left;z-index:251662336;mso-position-horizontal-relative:margin" from="728.9pt,507.35pt" to="728.9pt,511.9pt" strokeweight=".09mm">
            <v:stroke joinstyle="miter"/>
            <w10:wrap anchorx="margin"/>
          </v:line>
        </w:pict>
      </w:r>
      <w:r w:rsidR="00F06CB3" w:rsidRPr="007C506A">
        <w:rPr>
          <w:rFonts w:ascii="Times New Roman" w:hAnsi="Times New Roman" w:cs="Times New Roman"/>
          <w:sz w:val="24"/>
          <w:szCs w:val="24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F06CB3" w:rsidRPr="007C506A">
        <w:rPr>
          <w:rFonts w:ascii="Times New Roman" w:hAnsi="Times New Roman" w:cs="Times New Roman"/>
          <w:sz w:val="24"/>
          <w:szCs w:val="24"/>
        </w:rPr>
        <w:softHyphen/>
        <w:t>сечения графиков;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применять графические представления при решении уравне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ний, систем, неравенств;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находить значения функций, заданных формулой, таблицей, графиком; решать обратную задачу;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lastRenderedPageBreak/>
        <w:t>строить графики изученных функций, описывать их свойства, определять свойства функции по ее графику;</w:t>
      </w:r>
    </w:p>
    <w:p w:rsidR="00F06CB3" w:rsidRPr="007C506A" w:rsidRDefault="00F06CB3" w:rsidP="00F06CB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AD5">
        <w:rPr>
          <w:rFonts w:ascii="Times New Roman" w:hAnsi="Times New Roman" w:cs="Times New Roman"/>
          <w:b/>
          <w:sz w:val="24"/>
          <w:szCs w:val="24"/>
        </w:rPr>
        <w:t>Применять полученные знания:</w:t>
      </w:r>
    </w:p>
    <w:p w:rsidR="00F06CB3" w:rsidRPr="007C506A" w:rsidRDefault="00F06CB3" w:rsidP="00F06CB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жающих зависимости между реальными величинами; для на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F06CB3" w:rsidRPr="007C506A" w:rsidRDefault="00F06CB3" w:rsidP="00F06CB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F06CB3" w:rsidRPr="007C506A" w:rsidRDefault="00F06CB3" w:rsidP="00F06CB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для расчетов, включающих простейшие тригонометрические формулы;</w:t>
      </w:r>
    </w:p>
    <w:p w:rsidR="00F06CB3" w:rsidRPr="007C506A" w:rsidRDefault="00F06CB3" w:rsidP="00F06CB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решении планиметрических задач с использованием ап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парата тригонометрии.</w:t>
      </w:r>
    </w:p>
    <w:p w:rsidR="00F06CB3" w:rsidRPr="007C506A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6A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логики, комбинаторики, статистики и теории вероятностей 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06CB3" w:rsidRPr="007C506A" w:rsidRDefault="00F06CB3" w:rsidP="00F06C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оценивать логическую правильность рассуждений, в своих до</w:t>
      </w:r>
      <w:r w:rsidRPr="007C506A">
        <w:rPr>
          <w:rFonts w:ascii="Times New Roman" w:hAnsi="Times New Roman" w:cs="Times New Roman"/>
          <w:sz w:val="24"/>
          <w:szCs w:val="24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7C506A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7C506A">
        <w:rPr>
          <w:rFonts w:ascii="Times New Roman" w:hAnsi="Times New Roman" w:cs="Times New Roman"/>
          <w:sz w:val="24"/>
          <w:szCs w:val="24"/>
        </w:rPr>
        <w:t>;</w:t>
      </w:r>
    </w:p>
    <w:p w:rsidR="00F06CB3" w:rsidRPr="007C506A" w:rsidRDefault="00F06CB3" w:rsidP="00F06C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граммах, на графиках; составлять таблицы; строить диаграм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мы и графики;</w:t>
      </w:r>
    </w:p>
    <w:p w:rsidR="00F06CB3" w:rsidRPr="007C506A" w:rsidRDefault="00F06CB3" w:rsidP="00F06C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бора возможных вариантов и с использованием правила умно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жения;</w:t>
      </w:r>
    </w:p>
    <w:p w:rsidR="00F06CB3" w:rsidRPr="007C506A" w:rsidRDefault="00F06CB3" w:rsidP="00F06C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 находить частоту события;</w:t>
      </w:r>
    </w:p>
    <w:p w:rsidR="00F06CB3" w:rsidRPr="007C506A" w:rsidRDefault="00F06CB3" w:rsidP="00F06CB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 простейших случаях находить вероятности случайных собы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тий, в том числе с использованием комбинаторики.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Применять полученные знания:</w:t>
      </w:r>
    </w:p>
    <w:p w:rsidR="00F06CB3" w:rsidRPr="007C506A" w:rsidRDefault="00F06CB3" w:rsidP="00F06CB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записи математических утверждений, доказательств, ре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шении задач;</w:t>
      </w:r>
    </w:p>
    <w:p w:rsidR="00F06CB3" w:rsidRPr="007C506A" w:rsidRDefault="00F06CB3" w:rsidP="00F06CB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F06CB3" w:rsidRPr="007C506A" w:rsidRDefault="00F06CB3" w:rsidP="00F06CB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решении учебных и практических задач, осуществляя систематический перебор вариантов;</w:t>
      </w:r>
    </w:p>
    <w:p w:rsidR="00F06CB3" w:rsidRPr="007C506A" w:rsidRDefault="00F06CB3" w:rsidP="00F06CB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сравнении шансов наступления случайных событий;</w:t>
      </w:r>
    </w:p>
    <w:p w:rsidR="00F06CB3" w:rsidRPr="007C506A" w:rsidRDefault="00F06CB3" w:rsidP="00F06CB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F06CB3" w:rsidRPr="007C506A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6A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зуя определения, свойства, признаки;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lastRenderedPageBreak/>
        <w:t>изображать планиметрические фигуры, выполнять чертежи по условиям задач, осуществлять преобразования фигур;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новке основные пространственные тела, изображать их; пред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ставлять их сечения и развертки;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рат, соображения симметрии;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06A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7C506A">
        <w:rPr>
          <w:rFonts w:ascii="Times New Roman" w:hAnsi="Times New Roman" w:cs="Times New Roman"/>
          <w:sz w:val="24"/>
          <w:szCs w:val="24"/>
        </w:rPr>
        <w:softHyphen/>
        <w:t>ной данной прямой; треугольника по трем сторонам;</w:t>
      </w:r>
      <w:proofErr w:type="gramEnd"/>
    </w:p>
    <w:p w:rsidR="00F06CB3" w:rsidRPr="007C506A" w:rsidRDefault="00F06CB3" w:rsidP="00F06CB3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F06CB3" w:rsidRPr="00C75AD5" w:rsidRDefault="00F06CB3" w:rsidP="00F06C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D5">
        <w:rPr>
          <w:rFonts w:ascii="Times New Roman" w:hAnsi="Times New Roman" w:cs="Times New Roman"/>
          <w:b/>
          <w:bCs/>
          <w:sz w:val="24"/>
          <w:szCs w:val="24"/>
        </w:rPr>
        <w:t>Применять полученные знания:</w:t>
      </w:r>
    </w:p>
    <w:p w:rsidR="00F06CB3" w:rsidRPr="007C506A" w:rsidRDefault="00F06CB3" w:rsidP="00F06CB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F06CB3" w:rsidRDefault="00F06CB3" w:rsidP="00F06CB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06A">
        <w:rPr>
          <w:rFonts w:ascii="Times New Roman" w:hAnsi="Times New Roman" w:cs="Times New Roman"/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D83ADA" w:rsidRDefault="00D83ADA" w:rsidP="00D83A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ADA" w:rsidRDefault="00D83ADA" w:rsidP="00D83ADA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тематический план.</w:t>
      </w: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567"/>
        <w:gridCol w:w="5812"/>
        <w:gridCol w:w="992"/>
        <w:gridCol w:w="1276"/>
        <w:gridCol w:w="709"/>
      </w:tblGrid>
      <w:tr w:rsidR="00D83ADA" w:rsidRPr="00EA04F1" w:rsidTr="00CA4391">
        <w:trPr>
          <w:trHeight w:val="452"/>
        </w:trPr>
        <w:tc>
          <w:tcPr>
            <w:tcW w:w="567" w:type="dxa"/>
            <w:vMerge w:val="restart"/>
          </w:tcPr>
          <w:p w:rsidR="00D83ADA" w:rsidRPr="00EA04F1" w:rsidRDefault="00D83ADA" w:rsidP="00636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 w:val="restart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A4391" w:rsidRPr="00EA04F1" w:rsidTr="00CA4391">
        <w:trPr>
          <w:trHeight w:val="837"/>
        </w:trPr>
        <w:tc>
          <w:tcPr>
            <w:tcW w:w="567" w:type="dxa"/>
            <w:vMerge/>
          </w:tcPr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vMerge/>
          </w:tcPr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D83ADA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A0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онтрольных работ </w:t>
            </w:r>
          </w:p>
        </w:tc>
        <w:tc>
          <w:tcPr>
            <w:tcW w:w="709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b/>
                <w:sz w:val="24"/>
                <w:szCs w:val="24"/>
              </w:rPr>
              <w:t>зачётов</w:t>
            </w: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D83ADA" w:rsidRPr="003A1F7F" w:rsidRDefault="00D83ADA" w:rsidP="00636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F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курса математики 5-8  класса </w:t>
            </w:r>
          </w:p>
        </w:tc>
        <w:tc>
          <w:tcPr>
            <w:tcW w:w="992" w:type="dxa"/>
          </w:tcPr>
          <w:p w:rsidR="00D83ADA" w:rsidRPr="00F778FC" w:rsidRDefault="00BE750F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3ADA" w:rsidRPr="00F778FC" w:rsidRDefault="00D83ADA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992" w:type="dxa"/>
          </w:tcPr>
          <w:p w:rsidR="00D83ADA" w:rsidRPr="00F778FC" w:rsidRDefault="00CA4391" w:rsidP="00BE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2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992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992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992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площадь круга</w:t>
            </w:r>
          </w:p>
        </w:tc>
        <w:tc>
          <w:tcPr>
            <w:tcW w:w="992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992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992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83ADA" w:rsidRPr="00F778FC" w:rsidRDefault="00B16E99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992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83ADA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rPr>
          <w:trHeight w:val="594"/>
        </w:trPr>
        <w:tc>
          <w:tcPr>
            <w:tcW w:w="567" w:type="dxa"/>
          </w:tcPr>
          <w:p w:rsidR="00D83ADA" w:rsidRPr="00EA04F1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16E99" w:rsidRPr="00CA4391" w:rsidRDefault="00B16E99" w:rsidP="00636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из стереометрии. Об аксиомах планиметрии</w:t>
            </w:r>
          </w:p>
        </w:tc>
        <w:tc>
          <w:tcPr>
            <w:tcW w:w="992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83ADA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3ADA" w:rsidRPr="00F778FC" w:rsidRDefault="00D83ADA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91" w:rsidRPr="00F778FC" w:rsidTr="00CA4391">
        <w:trPr>
          <w:trHeight w:val="262"/>
        </w:trPr>
        <w:tc>
          <w:tcPr>
            <w:tcW w:w="567" w:type="dxa"/>
          </w:tcPr>
          <w:p w:rsidR="00CA4391" w:rsidRPr="00EA04F1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CA4391" w:rsidRPr="00CA4391" w:rsidRDefault="00CA4391" w:rsidP="006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</w:tcPr>
          <w:p w:rsidR="00CA4391" w:rsidRPr="00F778FC" w:rsidRDefault="00C809E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A4391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391" w:rsidRPr="00F778FC" w:rsidRDefault="00CA4391" w:rsidP="0063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DA" w:rsidRPr="00FC1712" w:rsidTr="00CA4391">
        <w:tc>
          <w:tcPr>
            <w:tcW w:w="6379" w:type="dxa"/>
            <w:gridSpan w:val="2"/>
          </w:tcPr>
          <w:p w:rsidR="00D83ADA" w:rsidRPr="00FC1712" w:rsidRDefault="00D83ADA" w:rsidP="00636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83ADA" w:rsidRPr="00FC1712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A43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83ADA" w:rsidRPr="00FC1712" w:rsidRDefault="00C809E1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83ADA" w:rsidRPr="00FC1712" w:rsidRDefault="00D83ADA" w:rsidP="0063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3ADA" w:rsidRDefault="00D83ADA" w:rsidP="00D83ADA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09E1" w:rsidRDefault="00C809E1" w:rsidP="00C809E1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992">
        <w:rPr>
          <w:rFonts w:ascii="Times New Roman" w:hAnsi="Times New Roman" w:cs="Times New Roman"/>
          <w:b/>
          <w:sz w:val="28"/>
          <w:szCs w:val="28"/>
          <w:u w:val="single"/>
        </w:rPr>
        <w:t>Календарн</w:t>
      </w:r>
      <w:proofErr w:type="gramStart"/>
      <w:r w:rsidRPr="009F2992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9F2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тематический план.</w:t>
      </w:r>
    </w:p>
    <w:tbl>
      <w:tblPr>
        <w:tblStyle w:val="a6"/>
        <w:tblW w:w="0" w:type="auto"/>
        <w:tblLayout w:type="fixed"/>
        <w:tblLook w:val="0000"/>
      </w:tblPr>
      <w:tblGrid>
        <w:gridCol w:w="675"/>
        <w:gridCol w:w="6804"/>
        <w:gridCol w:w="851"/>
        <w:gridCol w:w="884"/>
      </w:tblGrid>
      <w:tr w:rsidR="007974F7" w:rsidRPr="007C506A" w:rsidTr="00E0132C">
        <w:trPr>
          <w:trHeight w:val="180"/>
        </w:trPr>
        <w:tc>
          <w:tcPr>
            <w:tcW w:w="675" w:type="dxa"/>
            <w:vMerge w:val="restart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C506A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6804" w:type="dxa"/>
            <w:vMerge w:val="restart"/>
          </w:tcPr>
          <w:p w:rsidR="007974F7" w:rsidRPr="007C3053" w:rsidRDefault="007C3053" w:rsidP="007C30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30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735" w:type="dxa"/>
            <w:gridSpan w:val="2"/>
          </w:tcPr>
          <w:p w:rsidR="007974F7" w:rsidRPr="007C506A" w:rsidRDefault="007974F7" w:rsidP="007974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C506A">
              <w:rPr>
                <w:rFonts w:ascii="Times New Roman" w:hAnsi="Times New Roman" w:cs="Times New Roman"/>
                <w:b/>
                <w:bCs/>
                <w:iCs/>
              </w:rPr>
              <w:t>Дата</w:t>
            </w:r>
          </w:p>
        </w:tc>
      </w:tr>
      <w:tr w:rsidR="007974F7" w:rsidRPr="007C506A" w:rsidTr="00E0132C">
        <w:trPr>
          <w:trHeight w:val="338"/>
        </w:trPr>
        <w:tc>
          <w:tcPr>
            <w:tcW w:w="675" w:type="dxa"/>
            <w:vMerge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804" w:type="dxa"/>
            <w:vMerge/>
          </w:tcPr>
          <w:p w:rsidR="007974F7" w:rsidRPr="007C506A" w:rsidRDefault="007974F7" w:rsidP="007974F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C506A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884" w:type="dxa"/>
          </w:tcPr>
          <w:p w:rsidR="007974F7" w:rsidRPr="007974F7" w:rsidRDefault="007974F7" w:rsidP="007974F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974F7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974F7" w:rsidRPr="007C506A" w:rsidTr="007C3053">
        <w:trPr>
          <w:trHeight w:val="391"/>
        </w:trPr>
        <w:tc>
          <w:tcPr>
            <w:tcW w:w="9214" w:type="dxa"/>
            <w:gridSpan w:val="4"/>
          </w:tcPr>
          <w:p w:rsidR="007974F7" w:rsidRPr="007974F7" w:rsidRDefault="007974F7" w:rsidP="00BE750F">
            <w:pPr>
              <w:pStyle w:val="ab"/>
              <w:snapToGrid w:val="0"/>
              <w:spacing w:before="0" w:after="0"/>
              <w:jc w:val="center"/>
              <w:rPr>
                <w:b/>
                <w:iCs/>
              </w:rPr>
            </w:pPr>
            <w:r w:rsidRPr="007974F7">
              <w:rPr>
                <w:b/>
                <w:iCs/>
              </w:rPr>
              <w:t>Повторение курса математики 8 класса(</w:t>
            </w:r>
            <w:r w:rsidR="00BE750F">
              <w:rPr>
                <w:b/>
                <w:iCs/>
              </w:rPr>
              <w:t>6</w:t>
            </w:r>
            <w:r w:rsidRPr="007974F7">
              <w:rPr>
                <w:b/>
                <w:iCs/>
              </w:rPr>
              <w:t xml:space="preserve"> ч)</w:t>
            </w:r>
          </w:p>
        </w:tc>
      </w:tr>
      <w:tr w:rsidR="007974F7" w:rsidRPr="007C506A" w:rsidTr="00E0132C">
        <w:trPr>
          <w:trHeight w:val="243"/>
        </w:trPr>
        <w:tc>
          <w:tcPr>
            <w:tcW w:w="675" w:type="dxa"/>
          </w:tcPr>
          <w:p w:rsidR="007974F7" w:rsidRPr="007C506A" w:rsidRDefault="007974F7" w:rsidP="00E0132C">
            <w:pPr>
              <w:pStyle w:val="ab"/>
              <w:snapToGrid w:val="0"/>
              <w:spacing w:before="0" w:after="0"/>
              <w:ind w:left="147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  <w:r>
              <w:rPr>
                <w:iCs/>
              </w:rPr>
              <w:t>Уравнения.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</w:tr>
      <w:tr w:rsidR="007974F7" w:rsidRPr="007C506A" w:rsidTr="00E0132C">
        <w:trPr>
          <w:trHeight w:val="307"/>
        </w:trPr>
        <w:tc>
          <w:tcPr>
            <w:tcW w:w="675" w:type="dxa"/>
          </w:tcPr>
          <w:p w:rsidR="007974F7" w:rsidRPr="007C506A" w:rsidRDefault="007974F7" w:rsidP="00E0132C">
            <w:pPr>
              <w:pStyle w:val="ab"/>
              <w:snapToGrid w:val="0"/>
              <w:spacing w:before="0" w:after="0"/>
              <w:ind w:left="147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  <w:r>
              <w:rPr>
                <w:iCs/>
              </w:rPr>
              <w:t>Неравенства.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</w:tr>
      <w:tr w:rsidR="007974F7" w:rsidRPr="007C506A" w:rsidTr="00E0132C">
        <w:trPr>
          <w:trHeight w:val="209"/>
        </w:trPr>
        <w:tc>
          <w:tcPr>
            <w:tcW w:w="675" w:type="dxa"/>
          </w:tcPr>
          <w:p w:rsidR="007974F7" w:rsidRPr="007C506A" w:rsidRDefault="007974F7" w:rsidP="00E0132C">
            <w:pPr>
              <w:pStyle w:val="ab"/>
              <w:snapToGrid w:val="0"/>
              <w:spacing w:before="0" w:after="0"/>
              <w:ind w:left="147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6804" w:type="dxa"/>
          </w:tcPr>
          <w:p w:rsidR="007974F7" w:rsidRPr="000C0E40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  <w:r w:rsidRPr="000C0E40">
              <w:rPr>
                <w:color w:val="000000"/>
                <w:shd w:val="clear" w:color="auto" w:fill="FFFFFF"/>
              </w:rPr>
              <w:t>Решение задач с помощью рациональных уравнений.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</w:tr>
      <w:tr w:rsidR="007974F7" w:rsidRPr="007C506A" w:rsidTr="00E0132C">
        <w:trPr>
          <w:trHeight w:val="214"/>
        </w:trPr>
        <w:tc>
          <w:tcPr>
            <w:tcW w:w="675" w:type="dxa"/>
          </w:tcPr>
          <w:p w:rsidR="007974F7" w:rsidRPr="007C506A" w:rsidRDefault="007974F7" w:rsidP="00E0132C">
            <w:pPr>
              <w:pStyle w:val="ab"/>
              <w:snapToGrid w:val="0"/>
              <w:spacing w:before="0" w:after="0"/>
              <w:ind w:left="147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  <w:r w:rsidRPr="000C0E40">
              <w:rPr>
                <w:iCs/>
              </w:rPr>
              <w:t>Действия с дробями.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</w:p>
        </w:tc>
      </w:tr>
      <w:tr w:rsidR="007974F7" w:rsidRPr="007C506A" w:rsidTr="00E0132C">
        <w:trPr>
          <w:trHeight w:val="204"/>
        </w:trPr>
        <w:tc>
          <w:tcPr>
            <w:tcW w:w="675" w:type="dxa"/>
          </w:tcPr>
          <w:p w:rsidR="007974F7" w:rsidRPr="007C506A" w:rsidRDefault="007974F7" w:rsidP="00E0132C">
            <w:pPr>
              <w:pStyle w:val="ab"/>
              <w:snapToGrid w:val="0"/>
              <w:spacing w:before="0" w:after="0"/>
              <w:ind w:left="147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BE750F">
              <w:rPr>
                <w:iCs/>
              </w:rPr>
              <w:t>-6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rPr>
                <w:iCs/>
              </w:rPr>
            </w:pPr>
            <w:r w:rsidRPr="007C506A">
              <w:rPr>
                <w:iCs/>
              </w:rPr>
              <w:t>Входная контрольная работа</w:t>
            </w:r>
            <w:r>
              <w:rPr>
                <w:iCs/>
              </w:rPr>
              <w:t xml:space="preserve"> №1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ind w:left="147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974F7" w:rsidRPr="007C506A" w:rsidTr="007C3053">
        <w:trPr>
          <w:trHeight w:val="376"/>
        </w:trPr>
        <w:tc>
          <w:tcPr>
            <w:tcW w:w="9214" w:type="dxa"/>
            <w:gridSpan w:val="4"/>
          </w:tcPr>
          <w:p w:rsidR="007974F7" w:rsidRPr="007C3053" w:rsidRDefault="007974F7" w:rsidP="00BE750F">
            <w:pPr>
              <w:pStyle w:val="ab"/>
              <w:snapToGrid w:val="0"/>
              <w:spacing w:before="0" w:after="0"/>
              <w:ind w:left="147"/>
              <w:jc w:val="center"/>
              <w:rPr>
                <w:b/>
                <w:iCs/>
              </w:rPr>
            </w:pPr>
            <w:r w:rsidRPr="007C3053">
              <w:rPr>
                <w:b/>
                <w:iCs/>
              </w:rPr>
              <w:t>Квадратичная функция(2</w:t>
            </w:r>
            <w:r w:rsidR="00BE750F">
              <w:rPr>
                <w:b/>
                <w:iCs/>
              </w:rPr>
              <w:t>1</w:t>
            </w:r>
            <w:r w:rsidRPr="007C3053">
              <w:rPr>
                <w:b/>
                <w:iCs/>
              </w:rPr>
              <w:t xml:space="preserve"> ч)</w:t>
            </w:r>
          </w:p>
        </w:tc>
      </w:tr>
      <w:tr w:rsidR="007974F7" w:rsidRPr="007C506A" w:rsidTr="00E0132C">
        <w:trPr>
          <w:trHeight w:val="483"/>
        </w:trPr>
        <w:tc>
          <w:tcPr>
            <w:tcW w:w="675" w:type="dxa"/>
          </w:tcPr>
          <w:p w:rsidR="007974F7" w:rsidRPr="007C506A" w:rsidRDefault="00BE750F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974F7" w:rsidRPr="007C506A" w:rsidRDefault="00636C41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851" w:type="dxa"/>
          </w:tcPr>
          <w:p w:rsidR="007974F7" w:rsidRPr="007974F7" w:rsidRDefault="007974F7" w:rsidP="007974F7"/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232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67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215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262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228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квадратного трёхчлена на множители.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517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7974F7" w:rsidRPr="007C506A" w:rsidRDefault="00ED0F6D" w:rsidP="007974F7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216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7974F7" w:rsidRPr="007C506A" w:rsidRDefault="00ED0F6D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6C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31">
              <w:rPr>
                <w:rFonts w:ascii="Times New Roman" w:hAnsi="Times New Roman" w:cs="Times New Roman"/>
                <w:sz w:val="24"/>
                <w:szCs w:val="24"/>
              </w:rPr>
              <w:t>«Функции и их свойства. Квадратный трехчлен»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62663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66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7974F7" w:rsidRPr="007C506A" w:rsidRDefault="00ED0F6D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0F6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График функции у=ах</w:t>
            </w:r>
            <w:proofErr w:type="gramStart"/>
            <w:r w:rsidRPr="00ED0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Графики функций у=ах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="007C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=а(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Графики функций у=ах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="007C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=а(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Графики функций у=ах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="007C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=а(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315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309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Функция у</w:t>
            </w:r>
            <w:r w:rsidR="0063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7C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7974F7" w:rsidRPr="007C506A" w:rsidRDefault="007C3053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C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="0063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DF5152">
              <w:rPr>
                <w:rFonts w:ascii="Times New Roman" w:hAnsi="Times New Roman" w:cs="Times New Roman"/>
                <w:sz w:val="24"/>
                <w:szCs w:val="24"/>
              </w:rPr>
              <w:t>«Квадратичная функция. Степенная функция»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:rsidR="007974F7" w:rsidRPr="00636C4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C41">
              <w:rPr>
                <w:rFonts w:ascii="Times New Roman" w:hAnsi="Times New Roman" w:cs="Times New Roman"/>
                <w:b/>
                <w:sz w:val="24"/>
                <w:szCs w:val="24"/>
              </w:rPr>
              <w:t>Векторы. Метод координат</w:t>
            </w:r>
            <w:r w:rsidR="006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C41">
              <w:rPr>
                <w:rFonts w:ascii="Times New Roman" w:hAnsi="Times New Roman" w:cs="Times New Roman"/>
                <w:b/>
                <w:sz w:val="24"/>
                <w:szCs w:val="24"/>
              </w:rPr>
              <w:t>(18 ч)</w:t>
            </w: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636C41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 w:rsidRPr="00DF5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 Вычитание векторов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«Сложение и вычитание векторов»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285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="00636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636C41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636C41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«Метод координат»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DF5152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="00636C41">
              <w:rPr>
                <w:rFonts w:ascii="Times New Roman" w:hAnsi="Times New Roman" w:cs="Times New Roman"/>
                <w:sz w:val="24"/>
                <w:szCs w:val="24"/>
              </w:rPr>
              <w:t xml:space="preserve"> по теме  </w:t>
            </w:r>
            <w:r w:rsidRPr="00DF5152">
              <w:rPr>
                <w:rFonts w:ascii="Times New Roman" w:hAnsi="Times New Roman" w:cs="Times New Roman"/>
                <w:sz w:val="24"/>
                <w:szCs w:val="24"/>
              </w:rPr>
              <w:t>«Метод координат»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7C3053">
        <w:trPr>
          <w:trHeight w:val="143"/>
        </w:trPr>
        <w:tc>
          <w:tcPr>
            <w:tcW w:w="9214" w:type="dxa"/>
            <w:gridSpan w:val="4"/>
          </w:tcPr>
          <w:p w:rsidR="007974F7" w:rsidRPr="00636C41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C41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</w:t>
            </w:r>
            <w:r w:rsidR="00636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C41">
              <w:rPr>
                <w:rFonts w:ascii="Times New Roman" w:hAnsi="Times New Roman" w:cs="Times New Roman"/>
                <w:b/>
                <w:sz w:val="24"/>
                <w:szCs w:val="24"/>
              </w:rPr>
              <w:t>(14 ч)</w:t>
            </w: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7974F7" w:rsidRPr="007C506A" w:rsidRDefault="00636C41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99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300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Обобщающий урок «Уравнения и неравенства с одной переменной»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7974F7" w:rsidRPr="007C506A" w:rsidRDefault="00A544CB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 Уравнения и неравенства с одной переменной»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:rsidR="007974F7" w:rsidRPr="00A544CB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="00A54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4CB">
              <w:rPr>
                <w:rFonts w:ascii="Times New Roman" w:hAnsi="Times New Roman" w:cs="Times New Roman"/>
                <w:b/>
                <w:sz w:val="24"/>
                <w:szCs w:val="24"/>
              </w:rPr>
              <w:t>(11 ч)</w:t>
            </w: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A544CB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A544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7C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«Соотношения в треугольнике. Скалярное произведение векторов»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7C3053">
        <w:trPr>
          <w:trHeight w:val="143"/>
        </w:trPr>
        <w:tc>
          <w:tcPr>
            <w:tcW w:w="9214" w:type="dxa"/>
            <w:gridSpan w:val="4"/>
          </w:tcPr>
          <w:p w:rsidR="007974F7" w:rsidRPr="00A544CB" w:rsidRDefault="007974F7" w:rsidP="00E0132C">
            <w:pPr>
              <w:pStyle w:val="ab"/>
              <w:snapToGrid w:val="0"/>
              <w:spacing w:before="0" w:after="0"/>
              <w:jc w:val="center"/>
              <w:rPr>
                <w:b/>
                <w:iCs/>
              </w:rPr>
            </w:pPr>
            <w:r w:rsidRPr="00A544CB">
              <w:rPr>
                <w:b/>
                <w:iCs/>
              </w:rPr>
              <w:t>Уравнения и неравенства с двумя переменными(17 ч)</w:t>
            </w: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6804" w:type="dxa"/>
          </w:tcPr>
          <w:p w:rsidR="007974F7" w:rsidRPr="007C506A" w:rsidRDefault="00A544CB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«Уравнения и неравенства с двумя переменными»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</w:t>
            </w:r>
            <w:r w:rsidR="00A54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152"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A544CB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описанная около правильного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и вписанная в правильный многоугольни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площади пр. </w:t>
            </w:r>
            <w:proofErr w:type="spell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многоуг-ка</w:t>
            </w:r>
            <w:proofErr w:type="spell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, его стороны и радиуса вписанной окружности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«Правильный многоугольник»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Длина окружности. Решение задач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круга и кругового сектора.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Обобщение по теме: «Длина окружности. Площадь круга»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«Длина окружности и площадь круга»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DF5152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8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«Длина окружности и площадь круга»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7C3053">
        <w:trPr>
          <w:trHeight w:val="143"/>
        </w:trPr>
        <w:tc>
          <w:tcPr>
            <w:tcW w:w="9214" w:type="dxa"/>
            <w:gridSpan w:val="4"/>
          </w:tcPr>
          <w:p w:rsidR="007974F7" w:rsidRPr="00A544CB" w:rsidRDefault="007974F7" w:rsidP="00E0132C">
            <w:pPr>
              <w:pStyle w:val="ab"/>
              <w:snapToGrid w:val="0"/>
              <w:spacing w:before="0" w:after="0"/>
              <w:jc w:val="center"/>
              <w:rPr>
                <w:b/>
                <w:iCs/>
              </w:rPr>
            </w:pPr>
            <w:r w:rsidRPr="00A544CB">
              <w:rPr>
                <w:b/>
                <w:iCs/>
              </w:rPr>
              <w:t>Арифметическая и геометрическая прогрессии</w:t>
            </w:r>
            <w:r w:rsidR="00A544CB">
              <w:rPr>
                <w:b/>
                <w:iCs/>
              </w:rPr>
              <w:t xml:space="preserve"> </w:t>
            </w:r>
            <w:r w:rsidRPr="00A544CB">
              <w:rPr>
                <w:b/>
                <w:iCs/>
              </w:rPr>
              <w:t>(15 ч)</w:t>
            </w: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6804" w:type="dxa"/>
          </w:tcPr>
          <w:p w:rsidR="007974F7" w:rsidRPr="007C506A" w:rsidRDefault="00A544CB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огрессии.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грессии.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ормула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п-первых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595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107</w:t>
            </w:r>
          </w:p>
        </w:tc>
        <w:tc>
          <w:tcPr>
            <w:tcW w:w="6804" w:type="dxa"/>
          </w:tcPr>
          <w:p w:rsidR="007974F7" w:rsidRPr="007C506A" w:rsidRDefault="007974F7" w:rsidP="00A544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 Арифметическая прогрессия»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 Формула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– го члена геометрической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 Формула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– го члена геометрической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576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геом.прогрессии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геом.прогрессии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геом.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геом.прогрессии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6804" w:type="dxa"/>
          </w:tcPr>
          <w:p w:rsidR="007974F7" w:rsidRPr="007C506A" w:rsidRDefault="007974F7" w:rsidP="00A544C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</w:t>
            </w:r>
            <w:r w:rsidR="00A5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прогрессия»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:rsidR="007974F7" w:rsidRPr="00E0132C" w:rsidRDefault="007974F7" w:rsidP="00E0132C">
            <w:pPr>
              <w:pStyle w:val="ab"/>
              <w:snapToGrid w:val="0"/>
              <w:spacing w:before="0" w:after="0"/>
              <w:jc w:val="center"/>
              <w:rPr>
                <w:b/>
                <w:iCs/>
              </w:rPr>
            </w:pPr>
            <w:r w:rsidRPr="00E0132C">
              <w:rPr>
                <w:b/>
                <w:iCs/>
              </w:rPr>
              <w:t>Движения(8 ч)</w:t>
            </w: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E0132C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Осевая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центральная симметрии»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«Параллельный перенос. Поворот»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«Движения»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32C" w:rsidRPr="00E0132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E01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«Движения»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7C3053">
        <w:trPr>
          <w:trHeight w:val="143"/>
        </w:trPr>
        <w:tc>
          <w:tcPr>
            <w:tcW w:w="9214" w:type="dxa"/>
            <w:gridSpan w:val="4"/>
          </w:tcPr>
          <w:p w:rsidR="007974F7" w:rsidRPr="00E0132C" w:rsidRDefault="007974F7" w:rsidP="00E0132C">
            <w:pPr>
              <w:pStyle w:val="ab"/>
              <w:snapToGrid w:val="0"/>
              <w:spacing w:before="0" w:after="0"/>
              <w:jc w:val="center"/>
              <w:rPr>
                <w:b/>
                <w:iCs/>
              </w:rPr>
            </w:pPr>
            <w:r w:rsidRPr="00E0132C">
              <w:rPr>
                <w:b/>
                <w:iCs/>
              </w:rPr>
              <w:t>Элементы комбинаторики и теории вероятностей</w:t>
            </w:r>
            <w:r w:rsidR="00E0132C">
              <w:rPr>
                <w:b/>
                <w:iCs/>
              </w:rPr>
              <w:t xml:space="preserve"> </w:t>
            </w:r>
            <w:r w:rsidRPr="00E0132C">
              <w:rPr>
                <w:b/>
                <w:iCs/>
              </w:rPr>
              <w:t>(13 ч)</w:t>
            </w: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6804" w:type="dxa"/>
          </w:tcPr>
          <w:p w:rsidR="007974F7" w:rsidRPr="007C506A" w:rsidRDefault="00E0132C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комбинаторных  задач 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133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 по теории вероятностей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32C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«Комбинаторика и теория вероятностей»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9214" w:type="dxa"/>
            <w:gridSpan w:val="4"/>
            <w:shd w:val="clear" w:color="auto" w:fill="F2F2F2" w:themeFill="background1" w:themeFillShade="F2"/>
          </w:tcPr>
          <w:p w:rsidR="007974F7" w:rsidRPr="00E0132C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стереометрии. Об аксиомах планиметрии(10 ч)</w:t>
            </w: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E0132C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Призма. Параллелепипед.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Объем тела. Свойства прямоугольного параллелепипеда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Пирамида. Решение задач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Решение задач. Тела и поверхности вращения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260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27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7C3053">
        <w:trPr>
          <w:trHeight w:val="143"/>
        </w:trPr>
        <w:tc>
          <w:tcPr>
            <w:tcW w:w="9214" w:type="dxa"/>
            <w:gridSpan w:val="4"/>
          </w:tcPr>
          <w:p w:rsidR="007974F7" w:rsidRPr="00E0132C" w:rsidRDefault="007974F7" w:rsidP="00E0132C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Итоговое повторение</w:t>
            </w:r>
            <w:r w:rsidR="00A61C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013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(30 ч)</w:t>
            </w: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Графики функций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5"/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5"/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Графики функций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pStyle w:val="a5"/>
              <w:snapToGri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pStyle w:val="a5"/>
              <w:snapToGrid w:val="0"/>
              <w:rPr>
                <w:rFonts w:ascii="Times New Roman" w:hAnsi="Times New Roman" w:cs="Times New Roman"/>
                <w:iCs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Уравнения, неравенства, системы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Уравнения, неравенства, системы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322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Текстовые задачи.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152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iCs/>
                <w:sz w:val="24"/>
                <w:szCs w:val="24"/>
              </w:rPr>
              <w:t>Текстовые задачи.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249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«Начальные геометрические сведения.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pStyle w:val="ab"/>
              <w:snapToGrid w:val="0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Четырехугольники. Многоугольники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Четырехугольники. Многоугольники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 Движения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13.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работа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161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32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13.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работа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162</w:t>
            </w:r>
          </w:p>
          <w:p w:rsidR="007974F7" w:rsidRPr="007C506A" w:rsidRDefault="007974F7" w:rsidP="00E013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974F7" w:rsidRPr="007C506A" w:rsidRDefault="00E0132C" w:rsidP="00F9327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F7"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</w:t>
            </w:r>
            <w:r w:rsidR="0079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Pr="007C506A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6804" w:type="dxa"/>
          </w:tcPr>
          <w:p w:rsidR="007974F7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164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E0132C">
        <w:trPr>
          <w:trHeight w:val="143"/>
        </w:trPr>
        <w:tc>
          <w:tcPr>
            <w:tcW w:w="675" w:type="dxa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168</w:t>
            </w:r>
          </w:p>
        </w:tc>
        <w:tc>
          <w:tcPr>
            <w:tcW w:w="680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  <w:r w:rsidR="00250CE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вопросов курса геометрии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974F7" w:rsidRPr="007C506A" w:rsidTr="00CC0D0E">
        <w:trPr>
          <w:trHeight w:val="143"/>
        </w:trPr>
        <w:tc>
          <w:tcPr>
            <w:tcW w:w="675" w:type="dxa"/>
            <w:shd w:val="clear" w:color="auto" w:fill="F2F2F2" w:themeFill="background1" w:themeFillShade="F2"/>
          </w:tcPr>
          <w:p w:rsidR="007974F7" w:rsidRDefault="007974F7" w:rsidP="00E0132C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  <w:r w:rsidR="00250CE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вопросов курса геометрии</w:t>
            </w:r>
            <w:r w:rsidRPr="007C506A">
              <w:rPr>
                <w:rFonts w:ascii="Times New Roman" w:hAnsi="Times New Roman" w:cs="Times New Roman"/>
                <w:sz w:val="24"/>
                <w:szCs w:val="24"/>
              </w:rPr>
              <w:t>. Решение трениров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заданий в формате </w:t>
            </w:r>
            <w:r w:rsidR="00F9327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</w:tcPr>
          <w:p w:rsidR="007974F7" w:rsidRPr="007C506A" w:rsidRDefault="007974F7" w:rsidP="007974F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61C65" w:rsidRDefault="007974F7" w:rsidP="007974F7">
      <w:pPr>
        <w:tabs>
          <w:tab w:val="left" w:pos="97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A61C65" w:rsidRDefault="007974F7" w:rsidP="00A61C65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A61C65" w:rsidRPr="0086505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Нормы и критерии оценки знаний, умений и </w:t>
      </w:r>
      <w:proofErr w:type="gramStart"/>
      <w:r w:rsidR="00A61C65" w:rsidRPr="00865051">
        <w:rPr>
          <w:rFonts w:ascii="Times New Roman" w:hAnsi="Times New Roman" w:cs="Times New Roman"/>
          <w:b/>
          <w:sz w:val="28"/>
          <w:szCs w:val="28"/>
          <w:u w:val="single"/>
        </w:rPr>
        <w:t>навыков</w:t>
      </w:r>
      <w:proofErr w:type="gramEnd"/>
      <w:r w:rsidR="00A61C65" w:rsidRPr="00865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по математике</w:t>
      </w:r>
      <w:r w:rsidR="00A61C65" w:rsidRPr="0086505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1C65" w:rsidRPr="004365B4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5B4">
        <w:rPr>
          <w:rFonts w:ascii="Times New Roman" w:hAnsi="Times New Roman" w:cs="Times New Roman"/>
          <w:bCs/>
          <w:sz w:val="24"/>
          <w:szCs w:val="24"/>
        </w:rPr>
        <w:t xml:space="preserve">               Для оценки достижений учащихся применяется пятибалльная система оценивания.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Нормы оценки:</w:t>
      </w:r>
      <w:r w:rsidRPr="00A61C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65">
        <w:rPr>
          <w:rFonts w:ascii="Times New Roman" w:hAnsi="Times New Roman" w:cs="Times New Roman"/>
          <w:b/>
          <w:bCs/>
          <w:sz w:val="24"/>
          <w:szCs w:val="24"/>
        </w:rPr>
        <w:t xml:space="preserve"> Оценка письменных контрольных работ обучающихся по математике.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Ответ оценивается отметкой «5», если: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1) работа выполнена полностью;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2) в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логических рассуждениях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и обосновании решения нет пробелов и ошибок;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Отметка «4» ставится, если: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Отметка «3» ставится, если: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1) допущено более одной ошибки или более двух – трех недочетов в выкладках, чертежах или графиках, но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обладает обязательными умениями по проверяемой теме.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Отметка «2» ставится, если: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1) допущены существенные ошибки, показавшие, что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не обладает обязательными умениями по данной теме в полной мере; 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2)работа показала полное отсутствие у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дополнительно после выполнения им каких-либо других заданий.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65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обучающихся по математике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Ответ оценивается отметкой «5», если ученик: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правильно выполнил рисунки, чертежи, графики, сопутствующие ответу;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A61C65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 и устойчивость используемых при ответе умений и навыков;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отвечал самостоятельно, без наводящих вопросов учителя;</w:t>
      </w:r>
    </w:p>
    <w:p w:rsidR="00A61C65" w:rsidRPr="00A61C65" w:rsidRDefault="00A61C65" w:rsidP="00A61C65">
      <w:pPr>
        <w:widowControl w:val="0"/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возможны одна – две  неточности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61C65" w:rsidRPr="00A61C65" w:rsidRDefault="00A61C65" w:rsidP="00A61C65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C65" w:rsidRPr="00A61C65" w:rsidRDefault="00A61C65" w:rsidP="00A61C65">
      <w:pPr>
        <w:widowControl w:val="0"/>
        <w:spacing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61C65" w:rsidRPr="00A61C65" w:rsidRDefault="00A61C65" w:rsidP="00A61C65">
      <w:pPr>
        <w:widowControl w:val="0"/>
        <w:spacing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1C65" w:rsidRPr="00A61C65" w:rsidRDefault="00A61C65" w:rsidP="00A61C65">
      <w:pPr>
        <w:widowControl w:val="0"/>
        <w:numPr>
          <w:ilvl w:val="0"/>
          <w:numId w:val="15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A61C65" w:rsidRPr="00A61C65" w:rsidRDefault="00A61C65" w:rsidP="00A61C65">
      <w:pPr>
        <w:widowControl w:val="0"/>
        <w:numPr>
          <w:ilvl w:val="0"/>
          <w:numId w:val="15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61C65" w:rsidRPr="00A61C65" w:rsidRDefault="00A61C65" w:rsidP="00A61C65">
      <w:pPr>
        <w:widowControl w:val="0"/>
        <w:numPr>
          <w:ilvl w:val="0"/>
          <w:numId w:val="15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Отметка «3» ставится в следующих случаях:</w:t>
      </w:r>
    </w:p>
    <w:p w:rsidR="00A61C65" w:rsidRPr="00A61C65" w:rsidRDefault="00A61C65" w:rsidP="00A61C65">
      <w:pPr>
        <w:widowControl w:val="0"/>
        <w:numPr>
          <w:ilvl w:val="0"/>
          <w:numId w:val="16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61C65" w:rsidRPr="00A61C65" w:rsidRDefault="00A61C65" w:rsidP="00A61C65">
      <w:pPr>
        <w:widowControl w:val="0"/>
        <w:numPr>
          <w:ilvl w:val="0"/>
          <w:numId w:val="16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61C65" w:rsidRPr="00A61C65" w:rsidRDefault="00A61C65" w:rsidP="00A61C65">
      <w:pPr>
        <w:widowControl w:val="0"/>
        <w:numPr>
          <w:ilvl w:val="0"/>
          <w:numId w:val="16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61C65" w:rsidRPr="00A61C65" w:rsidRDefault="00A61C65" w:rsidP="00A61C65">
      <w:pPr>
        <w:widowControl w:val="0"/>
        <w:numPr>
          <w:ilvl w:val="0"/>
          <w:numId w:val="16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A61C65">
        <w:rPr>
          <w:rFonts w:ascii="Times New Roman" w:hAnsi="Times New Roman" w:cs="Times New Roman"/>
          <w:bCs/>
          <w:sz w:val="24"/>
          <w:szCs w:val="24"/>
        </w:rPr>
        <w:t>выявлена</w:t>
      </w:r>
      <w:proofErr w:type="gram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недостаточная </w:t>
      </w:r>
      <w:proofErr w:type="spellStart"/>
      <w:r w:rsidRPr="00A61C65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A61C65">
        <w:rPr>
          <w:rFonts w:ascii="Times New Roman" w:hAnsi="Times New Roman" w:cs="Times New Roman"/>
          <w:bCs/>
          <w:sz w:val="24"/>
          <w:szCs w:val="24"/>
        </w:rPr>
        <w:t xml:space="preserve"> основных умений и навыков.</w:t>
      </w:r>
    </w:p>
    <w:p w:rsidR="00A61C65" w:rsidRPr="00A61C65" w:rsidRDefault="00A61C65" w:rsidP="00A61C65">
      <w:pPr>
        <w:widowControl w:val="0"/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C65" w:rsidRPr="00A61C65" w:rsidRDefault="00A61C65" w:rsidP="00A61C6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Отметка «2» ставится в следующих случаях:</w:t>
      </w:r>
    </w:p>
    <w:p w:rsidR="00A61C65" w:rsidRPr="00A61C65" w:rsidRDefault="00A61C65" w:rsidP="00A61C65">
      <w:pPr>
        <w:widowControl w:val="0"/>
        <w:numPr>
          <w:ilvl w:val="0"/>
          <w:numId w:val="17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не раскрыто основное содержание учебного материала;</w:t>
      </w:r>
    </w:p>
    <w:p w:rsidR="00A61C65" w:rsidRPr="00A61C65" w:rsidRDefault="00A61C65" w:rsidP="00A61C65">
      <w:pPr>
        <w:widowControl w:val="0"/>
        <w:numPr>
          <w:ilvl w:val="0"/>
          <w:numId w:val="17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A61C65" w:rsidRPr="00A61C65" w:rsidRDefault="00A61C65" w:rsidP="00A61C65">
      <w:pPr>
        <w:widowControl w:val="0"/>
        <w:numPr>
          <w:ilvl w:val="0"/>
          <w:numId w:val="17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A61C65" w:rsidRPr="00A61C65" w:rsidRDefault="00A61C65" w:rsidP="00A61C65">
      <w:pPr>
        <w:pStyle w:val="a5"/>
        <w:widowControl w:val="0"/>
        <w:numPr>
          <w:ilvl w:val="1"/>
          <w:numId w:val="18"/>
        </w:numPr>
        <w:spacing w:after="0" w:line="240" w:lineRule="auto"/>
        <w:ind w:left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bCs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1C65">
        <w:rPr>
          <w:rFonts w:ascii="Times New Roman" w:hAnsi="Times New Roman" w:cs="Times New Roman"/>
          <w:bCs/>
          <w:sz w:val="24"/>
          <w:szCs w:val="24"/>
          <w:u w:val="single"/>
        </w:rPr>
        <w:t>Общая классификация ошибок.</w:t>
      </w: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1. </w:t>
      </w:r>
      <w:r w:rsidRPr="00A61C65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2. К </w:t>
      </w:r>
      <w:r w:rsidRPr="00A61C65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A61C65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A61C6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A61C65">
        <w:rPr>
          <w:rFonts w:ascii="Times New Roman" w:hAnsi="Times New Roman" w:cs="Times New Roman"/>
          <w:sz w:val="24"/>
          <w:szCs w:val="24"/>
        </w:rPr>
        <w:t>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A61C65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A61C65">
        <w:rPr>
          <w:rFonts w:ascii="Times New Roman" w:hAnsi="Times New Roman" w:cs="Times New Roman"/>
          <w:sz w:val="24"/>
          <w:szCs w:val="24"/>
        </w:rPr>
        <w:t>);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A61C65" w:rsidRPr="00A61C65" w:rsidRDefault="00A61C65" w:rsidP="00A61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3. </w:t>
      </w:r>
      <w:r w:rsidRPr="00A61C65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A61C6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A61C65" w:rsidRPr="00A61C65" w:rsidRDefault="00A61C65" w:rsidP="00A61C65">
      <w:pPr>
        <w:widowControl w:val="0"/>
        <w:numPr>
          <w:ilvl w:val="2"/>
          <w:numId w:val="13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A61C65" w:rsidRDefault="00A61C65" w:rsidP="00A61C65">
      <w:pPr>
        <w:pStyle w:val="a5"/>
        <w:ind w:left="1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C65" w:rsidRDefault="00A61C65" w:rsidP="00A61C65">
      <w:pPr>
        <w:pStyle w:val="a5"/>
        <w:ind w:left="1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C65" w:rsidRPr="00A61C65" w:rsidRDefault="00A61C65" w:rsidP="00A61C6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C65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обеспечение.</w:t>
      </w:r>
    </w:p>
    <w:p w:rsidR="00A61C65" w:rsidRPr="00A61C65" w:rsidRDefault="00A61C65" w:rsidP="00A61C6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C65" w:rsidRP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lastRenderedPageBreak/>
        <w:t xml:space="preserve">Алтынов П.И. Геометрия. Тесты. 7-9 кл.: Учебно-методическое пособие. М.: Дрофа, 1999. </w:t>
      </w:r>
    </w:p>
    <w:p w:rsidR="00A61C65" w:rsidRP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Гаврилова Н. Ф. Геоме</w:t>
      </w:r>
      <w:r w:rsidR="00445503">
        <w:rPr>
          <w:rFonts w:ascii="Times New Roman" w:hAnsi="Times New Roman" w:cs="Times New Roman"/>
          <w:sz w:val="24"/>
          <w:szCs w:val="24"/>
        </w:rPr>
        <w:t>трия: Поурочные разработки. 9 класс. М.: Вако, 2008</w:t>
      </w:r>
      <w:r w:rsidRPr="00A61C65">
        <w:rPr>
          <w:rFonts w:ascii="Times New Roman" w:hAnsi="Times New Roman" w:cs="Times New Roman"/>
          <w:sz w:val="24"/>
          <w:szCs w:val="24"/>
        </w:rPr>
        <w:t>.</w:t>
      </w:r>
    </w:p>
    <w:p w:rsidR="00A61C65" w:rsidRP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Глазков Ю. А., </w:t>
      </w:r>
      <w:proofErr w:type="spellStart"/>
      <w:r w:rsidRPr="00A61C65">
        <w:rPr>
          <w:rFonts w:ascii="Times New Roman" w:hAnsi="Times New Roman" w:cs="Times New Roman"/>
          <w:sz w:val="24"/>
          <w:szCs w:val="24"/>
        </w:rPr>
        <w:t>Г</w:t>
      </w:r>
      <w:r w:rsidR="00C32067">
        <w:rPr>
          <w:rFonts w:ascii="Times New Roman" w:hAnsi="Times New Roman" w:cs="Times New Roman"/>
          <w:sz w:val="24"/>
          <w:szCs w:val="24"/>
        </w:rPr>
        <w:t>аиашвили</w:t>
      </w:r>
      <w:proofErr w:type="spellEnd"/>
      <w:r w:rsidR="00C32067">
        <w:rPr>
          <w:rFonts w:ascii="Times New Roman" w:hAnsi="Times New Roman" w:cs="Times New Roman"/>
          <w:sz w:val="24"/>
          <w:szCs w:val="24"/>
        </w:rPr>
        <w:t xml:space="preserve"> М. Я. Алгебра: Тесты. 9</w:t>
      </w:r>
      <w:r w:rsidRPr="00A61C65">
        <w:rPr>
          <w:rFonts w:ascii="Times New Roman" w:hAnsi="Times New Roman" w:cs="Times New Roman"/>
          <w:sz w:val="24"/>
          <w:szCs w:val="24"/>
        </w:rPr>
        <w:t xml:space="preserve"> класс. М.: Экзамен, 2010.</w:t>
      </w:r>
    </w:p>
    <w:p w:rsid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C6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61C65">
        <w:rPr>
          <w:rFonts w:ascii="Times New Roman" w:hAnsi="Times New Roman" w:cs="Times New Roman"/>
          <w:sz w:val="24"/>
          <w:szCs w:val="24"/>
        </w:rPr>
        <w:t xml:space="preserve"> В. И., Макарычев Ю. Н., Миндюк Н. Г. Алг</w:t>
      </w:r>
      <w:r w:rsidR="00C32067">
        <w:rPr>
          <w:rFonts w:ascii="Times New Roman" w:hAnsi="Times New Roman" w:cs="Times New Roman"/>
          <w:sz w:val="24"/>
          <w:szCs w:val="24"/>
        </w:rPr>
        <w:t>ебра: Дидактические материалы. 9</w:t>
      </w:r>
      <w:r w:rsidRPr="00A61C65">
        <w:rPr>
          <w:rFonts w:ascii="Times New Roman" w:hAnsi="Times New Roman" w:cs="Times New Roman"/>
          <w:sz w:val="24"/>
          <w:szCs w:val="24"/>
        </w:rPr>
        <w:t xml:space="preserve"> класс. М.: Просвещение, 2009.</w:t>
      </w:r>
    </w:p>
    <w:p w:rsidR="00C32067" w:rsidRPr="00A61C65" w:rsidRDefault="00C32067" w:rsidP="00C32067">
      <w:pPr>
        <w:pStyle w:val="a5"/>
        <w:numPr>
          <w:ilvl w:val="0"/>
          <w:numId w:val="19"/>
        </w:numPr>
        <w:suppressAutoHyphens/>
        <w:spacing w:after="0" w:line="240" w:lineRule="auto"/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gramStart"/>
      <w:r w:rsidRPr="00A61C6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Pr="00A61C65">
        <w:rPr>
          <w:rFonts w:ascii="Times New Roman" w:hAnsi="Times New Roman" w:cs="Times New Roman"/>
          <w:sz w:val="24"/>
          <w:szCs w:val="24"/>
        </w:rPr>
        <w:t xml:space="preserve"> Уроки алгебры в 9 классе: кн. для учителя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2067">
        <w:rPr>
          <w:rFonts w:ascii="Times New Roman" w:hAnsi="Times New Roman" w:cs="Times New Roman"/>
          <w:sz w:val="24"/>
          <w:szCs w:val="24"/>
        </w:rPr>
        <w:t>М.</w:t>
      </w:r>
      <w:r w:rsidRPr="00A61C6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61C65"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A61C65" w:rsidRDefault="00A61C65" w:rsidP="00A61C65">
      <w:pPr>
        <w:pStyle w:val="a5"/>
        <w:numPr>
          <w:ilvl w:val="0"/>
          <w:numId w:val="19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Зив Б. Г., </w:t>
      </w:r>
      <w:proofErr w:type="spellStart"/>
      <w:r w:rsidRPr="00A61C65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A61C6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C65">
        <w:rPr>
          <w:rFonts w:ascii="Times New Roman" w:hAnsi="Times New Roman" w:cs="Times New Roman"/>
          <w:sz w:val="24"/>
          <w:szCs w:val="24"/>
        </w:rPr>
        <w:t xml:space="preserve">В. М. </w:t>
      </w:r>
      <w:r w:rsidRPr="00A61C65">
        <w:rPr>
          <w:rFonts w:ascii="Times New Roman" w:hAnsi="Times New Roman" w:cs="Times New Roman"/>
          <w:iCs/>
          <w:sz w:val="24"/>
          <w:szCs w:val="24"/>
        </w:rPr>
        <w:t>Д</w:t>
      </w:r>
      <w:r w:rsidRPr="00A61C65">
        <w:rPr>
          <w:rFonts w:ascii="Times New Roman" w:hAnsi="Times New Roman" w:cs="Times New Roman"/>
          <w:sz w:val="24"/>
          <w:szCs w:val="24"/>
        </w:rPr>
        <w:t>идактиче</w:t>
      </w:r>
      <w:r w:rsidR="00C32067">
        <w:rPr>
          <w:rFonts w:ascii="Times New Roman" w:hAnsi="Times New Roman" w:cs="Times New Roman"/>
          <w:sz w:val="24"/>
          <w:szCs w:val="24"/>
        </w:rPr>
        <w:t>ские материалы по геометрии за 9</w:t>
      </w:r>
      <w:r w:rsidRPr="00A61C65">
        <w:rPr>
          <w:rFonts w:ascii="Times New Roman" w:hAnsi="Times New Roman" w:cs="Times New Roman"/>
          <w:sz w:val="24"/>
          <w:szCs w:val="24"/>
        </w:rPr>
        <w:t xml:space="preserve"> класс. М.: Просвещение, 2005.</w:t>
      </w:r>
    </w:p>
    <w:p w:rsidR="00C32067" w:rsidRPr="00A61C65" w:rsidRDefault="00C32067" w:rsidP="00A61C65">
      <w:pPr>
        <w:pStyle w:val="a5"/>
        <w:numPr>
          <w:ilvl w:val="0"/>
          <w:numId w:val="19"/>
        </w:num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Н..ГИА по математике 9 класс. Подготовка учащихся к государственной итоговой аттестации.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A61C65" w:rsidRPr="00A61C65" w:rsidRDefault="00A61C65" w:rsidP="00A61C65">
      <w:pPr>
        <w:pStyle w:val="a5"/>
        <w:numPr>
          <w:ilvl w:val="0"/>
          <w:numId w:val="19"/>
        </w:num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Кузнецова Л. В., Суворова С. Б., </w:t>
      </w:r>
      <w:proofErr w:type="spellStart"/>
      <w:r w:rsidRPr="00A61C65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A61C65">
        <w:rPr>
          <w:rFonts w:ascii="Times New Roman" w:hAnsi="Times New Roman" w:cs="Times New Roman"/>
          <w:sz w:val="24"/>
          <w:szCs w:val="24"/>
        </w:rPr>
        <w:t xml:space="preserve"> Е. А. и др. Алгебра: Сборник заданий для подготовки к ГИА.М.: Просвещение, 2009.</w:t>
      </w:r>
    </w:p>
    <w:p w:rsidR="00A61C65" w:rsidRP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Мищенко Т. М. </w:t>
      </w:r>
      <w:r w:rsidR="00C32067">
        <w:rPr>
          <w:rFonts w:ascii="Times New Roman" w:hAnsi="Times New Roman" w:cs="Times New Roman"/>
          <w:sz w:val="24"/>
          <w:szCs w:val="24"/>
        </w:rPr>
        <w:t>Геометрия: Тематические тесты. 9</w:t>
      </w:r>
      <w:r w:rsidRPr="00A61C65">
        <w:rPr>
          <w:rFonts w:ascii="Times New Roman" w:hAnsi="Times New Roman" w:cs="Times New Roman"/>
          <w:sz w:val="24"/>
          <w:szCs w:val="24"/>
        </w:rPr>
        <w:t xml:space="preserve"> класс. М.: Экзамен, 2005.  </w:t>
      </w:r>
    </w:p>
    <w:p w:rsidR="00A61C65" w:rsidRPr="00A61C65" w:rsidRDefault="00A61C65" w:rsidP="00A61C65">
      <w:pPr>
        <w:pStyle w:val="a5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C65">
        <w:rPr>
          <w:rFonts w:ascii="Times New Roman" w:hAnsi="Times New Roman" w:cs="Times New Roman"/>
          <w:sz w:val="24"/>
          <w:szCs w:val="24"/>
        </w:rPr>
        <w:t>Рурукин</w:t>
      </w:r>
      <w:proofErr w:type="spellEnd"/>
      <w:r w:rsidRPr="00A61C65">
        <w:rPr>
          <w:rFonts w:ascii="Times New Roman" w:hAnsi="Times New Roman" w:cs="Times New Roman"/>
          <w:sz w:val="24"/>
          <w:szCs w:val="24"/>
        </w:rPr>
        <w:t xml:space="preserve"> А. Н. Алгебра: Поурочные разработки. 8 класс. М.: Вако, 2013.</w:t>
      </w:r>
    </w:p>
    <w:p w:rsidR="00A61C65" w:rsidRPr="00A61C65" w:rsidRDefault="00A61C65" w:rsidP="00A61C6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65" w:rsidRPr="00A61C65" w:rsidRDefault="00A61C65" w:rsidP="00A61C6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C65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history="1">
        <w:r w:rsidR="00A61C65" w:rsidRPr="00A61C65">
          <w:rPr>
            <w:rStyle w:val="ac"/>
            <w:rFonts w:ascii="Times New Roman" w:hAnsi="Times New Roman" w:cs="Times New Roman"/>
            <w:b/>
            <w:bCs/>
            <w:color w:val="0D0D0D" w:themeColor="text1" w:themeTint="F2"/>
            <w:sz w:val="24"/>
            <w:szCs w:val="24"/>
          </w:rPr>
          <w:t>http://www.math.ru</w:t>
        </w:r>
      </w:hyperlink>
      <w:r w:rsidR="00A61C65" w:rsidRPr="00A61C6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история математики 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8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www.exponenta.ru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Образовательный математический сайт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Exponenta.ruhttp</w:t>
      </w:r>
      <w:proofErr w:type="spellEnd"/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9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http://www.mathnet.ru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Общероссийский математический портал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Math_Net.Ru</w:t>
      </w:r>
      <w:proofErr w:type="spellEnd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  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0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http://www.allmath.ru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Портал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Allmath.ru</w:t>
      </w:r>
      <w:proofErr w:type="spellEnd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вся математика в одном месте         </w:t>
      </w:r>
    </w:p>
    <w:p w:rsidR="00A61C65" w:rsidRPr="00A61C65" w:rsidRDefault="00A61C65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11" w:history="1">
        <w:r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http://math.ournet.md</w:t>
        </w:r>
      </w:hyperlink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Виртуальная школа юного математика</w:t>
      </w:r>
    </w:p>
    <w:p w:rsidR="00A61C65" w:rsidRPr="00A61C65" w:rsidRDefault="00A61C65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12" w:history="1">
        <w:r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http://www.bymath.net</w:t>
        </w:r>
      </w:hyperlink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Вся элементарная математика: Средняя математическая интернет – школа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3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http://www.neive.by.ru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Геометрический портал 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4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http://graphfunk.narod.ru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Графики функций         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5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http://rain.ifmo.ru/cat/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Дискретная математика: алгоритмы (проект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Computer</w:t>
      </w:r>
      <w:proofErr w:type="spellEnd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Algorithm</w:t>
      </w:r>
      <w:proofErr w:type="spellEnd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Tutor</w:t>
      </w:r>
      <w:proofErr w:type="spellEnd"/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6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http://www.uztest.ru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ЕГЭ по математике: подготовка к тестированию   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7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http://zadachi.mccme.ru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Задачи по геометрии: информационно – поисковая система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8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http://matematiku.ru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Математика в афоризмах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19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http://tasks.ceemat.ru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Задачник для подготовки к олимпиадам по математике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0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http://www.math_on_line.com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Занимательная математика школьникам (олимпиады, игры, конкурсы по математике)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1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http://ilib.mccme.ru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Интернет-библиотека физико-математической литературы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2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http://www.problems.ru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Интернет-проект "Задачи"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3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http://smekalka.pp.ru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Логические задачи и головоломки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4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http://mat_game.narod.ru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Математическая гимнастика: задачи разных типов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5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http://www.bajena.com/ru/kids/mathematics/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Математические игры для детей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6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http://www.zaba.ru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Математические олимпиады и олимпиадные задачи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7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http://www.etudes.ru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Математические этюды     </w:t>
      </w:r>
    </w:p>
    <w:p w:rsidR="00A61C65" w:rsidRPr="00A61C65" w:rsidRDefault="00A61C65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hyperlink r:id="rId28" w:history="1">
        <w:r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http://www.mathematik.boom.ru</w:t>
        </w:r>
      </w:hyperlink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Материалы для математических кружков, факультативов, спецкурсов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29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http://www.kenguru.sp.ru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Международный математический конкурс "Кенгуру"        </w:t>
      </w:r>
    </w:p>
    <w:p w:rsidR="00A61C65" w:rsidRPr="00A61C65" w:rsidRDefault="00A61C65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 </w:t>
      </w:r>
      <w:hyperlink r:id="rId30" w:history="1">
        <w:r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http://eqworld.ipmnet.ru</w:t>
        </w:r>
      </w:hyperlink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Мир математических уравнений – Международный научно-образовательный сайт </w:t>
      </w:r>
      <w:proofErr w:type="spellStart"/>
      <w:r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EqWorld</w:t>
      </w:r>
      <w:proofErr w:type="spellEnd"/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31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http://kvant.mccme.ru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Научно-популярный физико-математический журнал "Квант"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32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http://math.child.ru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Планета "Математика" 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33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http://www.pm298.ru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Прикладная математика: справочник      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34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http://www.domzadanie.ru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Сайт "Домашнее задание": задачи на смекалку 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hyperlink r:id="rId35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http://www.pms.ru</w:t>
        </w:r>
      </w:hyperlink>
      <w:r w:rsidR="00A61C65" w:rsidRPr="00A61C6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СУНЦ МГУ – Физико-математическая школа им. А.Н. Колмогорова   </w:t>
      </w:r>
    </w:p>
    <w:p w:rsidR="00A61C65" w:rsidRPr="00A61C65" w:rsidRDefault="00841D03" w:rsidP="00A61C65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A61C65" w:rsidRPr="00A61C65">
          <w:rPr>
            <w:rStyle w:val="ac"/>
            <w:rFonts w:ascii="Times New Roman" w:eastAsia="Times New Roman" w:hAnsi="Times New Roman" w:cs="Times New Roman"/>
            <w:b/>
            <w:color w:val="0D0D0D" w:themeColor="text1" w:themeTint="F2"/>
            <w:sz w:val="24"/>
            <w:szCs w:val="24"/>
            <w:lang w:eastAsia="ru-RU"/>
          </w:rPr>
          <w:t>http://www.turgor.ru</w:t>
        </w:r>
      </w:hyperlink>
      <w:r w:rsidR="00A61C65" w:rsidRPr="00A6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Турнир городов – Международная математическая олимпиада для школьников        </w:t>
      </w:r>
    </w:p>
    <w:p w:rsidR="00A61C65" w:rsidRPr="00DC0A55" w:rsidRDefault="00A61C65" w:rsidP="00A61C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55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A61C65" w:rsidRPr="00A61C65" w:rsidRDefault="00A61C65" w:rsidP="00A61C65">
      <w:pPr>
        <w:pStyle w:val="a5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Днепров Э., Аркадьев А. Сборник нормативных документов: математика. М.: Дрофа,2009.</w:t>
      </w:r>
    </w:p>
    <w:p w:rsidR="00A61C65" w:rsidRPr="00A61C65" w:rsidRDefault="00A61C65" w:rsidP="00A61C65">
      <w:pPr>
        <w:pStyle w:val="a5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Алгебра 7-9 классы. Составитель Т.А. Бурмис</w:t>
      </w:r>
      <w:r w:rsidR="00445503">
        <w:rPr>
          <w:rFonts w:ascii="Times New Roman" w:hAnsi="Times New Roman" w:cs="Times New Roman"/>
          <w:sz w:val="24"/>
          <w:szCs w:val="24"/>
        </w:rPr>
        <w:t>трова.  М.:  »Просвещение», 2014</w:t>
      </w:r>
      <w:r w:rsidRPr="00A61C6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</w:p>
    <w:p w:rsidR="00A61C65" w:rsidRDefault="00A61C65" w:rsidP="00A61C65">
      <w:pPr>
        <w:pStyle w:val="a5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  7-9 классы. Составитель Т.А. Бурмистрова.  М.:  »Просвещение», 2011.   </w:t>
      </w:r>
    </w:p>
    <w:p w:rsidR="00DC0A55" w:rsidRDefault="00DC0A55" w:rsidP="00DC0A55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A55" w:rsidRDefault="00DC0A55" w:rsidP="001057D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DC0A55" w:rsidRDefault="00DC0A55" w:rsidP="001057D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Итоговая контрольная работа</w:t>
      </w:r>
    </w:p>
    <w:p w:rsidR="00F61A7C" w:rsidRDefault="00F61A7C" w:rsidP="001057D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C0A55" w:rsidRDefault="00DC0A55" w:rsidP="001057D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DC0A55" w:rsidRDefault="00DC0A55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 (4х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-25у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)(1/(2х+5у)+1/(2х-5у))</w:t>
      </w:r>
    </w:p>
    <w:p w:rsidR="00DC0A55" w:rsidRDefault="00DC0A55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 (2х-3)/</w:t>
      </w:r>
      <w:proofErr w:type="spellStart"/>
      <w:r>
        <w:rPr>
          <w:rFonts w:ascii="Times New Roman" w:hAnsi="Times New Roman" w:cs="Times New Roman"/>
          <w:sz w:val="24"/>
          <w:szCs w:val="24"/>
        </w:rPr>
        <w:t>х=</w:t>
      </w:r>
      <w:proofErr w:type="spellEnd"/>
      <w:r>
        <w:rPr>
          <w:rFonts w:ascii="Times New Roman" w:hAnsi="Times New Roman" w:cs="Times New Roman"/>
          <w:sz w:val="24"/>
          <w:szCs w:val="24"/>
        </w:rPr>
        <w:t>(х+6)/(х+4)</w:t>
      </w:r>
    </w:p>
    <w:p w:rsidR="00DC0A55" w:rsidRPr="00DC0A55" w:rsidRDefault="00DC0A55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(х-3у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х+4)=0</w:t>
      </w:r>
    </w:p>
    <w:p w:rsidR="00A61C65" w:rsidRDefault="00A61C65" w:rsidP="001057D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A61C65">
        <w:rPr>
          <w:rFonts w:ascii="Times New Roman" w:hAnsi="Times New Roman" w:cs="Times New Roman"/>
          <w:sz w:val="24"/>
          <w:szCs w:val="24"/>
        </w:rPr>
        <w:t xml:space="preserve"> </w:t>
      </w:r>
      <w:r w:rsidR="00DC0A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1A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0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A55">
        <w:rPr>
          <w:rFonts w:ascii="Arial Unicode MS" w:eastAsia="Arial Unicode MS" w:hAnsi="Arial Unicode MS" w:cs="Arial Unicode MS" w:hint="eastAsia"/>
          <w:sz w:val="24"/>
          <w:szCs w:val="24"/>
        </w:rPr>
        <w:t>{</w:t>
      </w:r>
      <w:r w:rsidR="00DC0A55">
        <w:rPr>
          <w:rFonts w:ascii="Times New Roman" w:hAnsi="Times New Roman" w:cs="Times New Roman"/>
          <w:sz w:val="24"/>
          <w:szCs w:val="24"/>
        </w:rPr>
        <w:t>х-5у=1</w:t>
      </w:r>
      <w:proofErr w:type="gramEnd"/>
    </w:p>
    <w:p w:rsidR="00DC0A55" w:rsidRPr="00DC0A55" w:rsidRDefault="00DC0A55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двойное неравенство 2</w:t>
      </w:r>
      <w:r>
        <w:rPr>
          <w:rFonts w:ascii="Times New Roman" w:hAnsi="Times New Roman" w:cs="Times New Roman"/>
          <w:sz w:val="24"/>
          <w:szCs w:val="24"/>
          <w:lang w:val="en-US"/>
        </w:rPr>
        <w:t>&lt;3-2</w:t>
      </w:r>
      <w:r>
        <w:rPr>
          <w:rFonts w:ascii="Times New Roman" w:hAnsi="Times New Roman" w:cs="Times New Roman"/>
          <w:sz w:val="24"/>
          <w:szCs w:val="24"/>
        </w:rPr>
        <w:t>/3х</w:t>
      </w:r>
      <w:r>
        <w:rPr>
          <w:rFonts w:ascii="Times New Roman" w:hAnsi="Times New Roman" w:cs="Times New Roman"/>
          <w:sz w:val="24"/>
          <w:szCs w:val="24"/>
          <w:lang w:val="en-US"/>
        </w:rPr>
        <w:t>&lt;4</w:t>
      </w:r>
    </w:p>
    <w:p w:rsidR="00DC0A55" w:rsidRDefault="00DC0A55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график функции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-3х. При каких </w:t>
      </w:r>
      <w:r w:rsidR="001057DF">
        <w:rPr>
          <w:rFonts w:ascii="Times New Roman" w:hAnsi="Times New Roman" w:cs="Times New Roman"/>
          <w:sz w:val="24"/>
          <w:szCs w:val="24"/>
        </w:rPr>
        <w:t xml:space="preserve">значениях </w:t>
      </w:r>
      <w:proofErr w:type="spellStart"/>
      <w:r w:rsidR="001057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057DF">
        <w:rPr>
          <w:rFonts w:ascii="Times New Roman" w:hAnsi="Times New Roman" w:cs="Times New Roman"/>
          <w:sz w:val="24"/>
          <w:szCs w:val="24"/>
        </w:rPr>
        <w:t xml:space="preserve"> функция принимает положительные значения</w:t>
      </w:r>
      <w:r w:rsidR="001057DF" w:rsidRPr="001057DF">
        <w:rPr>
          <w:rFonts w:ascii="Times New Roman" w:hAnsi="Times New Roman" w:cs="Times New Roman"/>
          <w:sz w:val="24"/>
          <w:szCs w:val="24"/>
        </w:rPr>
        <w:t>?</w:t>
      </w:r>
    </w:p>
    <w:p w:rsidR="001057DF" w:rsidRDefault="001057DF" w:rsidP="001057DF">
      <w:pPr>
        <w:pStyle w:val="a5"/>
        <w:numPr>
          <w:ilvl w:val="3"/>
          <w:numId w:val="13"/>
        </w:numPr>
        <w:tabs>
          <w:tab w:val="clear" w:pos="288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младше отца в 6 раз, а через год он станет младше отца в 5 раз. Через сколько лет сын будет младше отца в 3 раза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61A7C" w:rsidRDefault="00F61A7C" w:rsidP="001057DF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057DF" w:rsidRDefault="00F61A7C" w:rsidP="00F61A7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057DF" w:rsidRPr="001057DF">
        <w:rPr>
          <w:rFonts w:ascii="Times New Roman" w:hAnsi="Times New Roman" w:cs="Times New Roman"/>
          <w:sz w:val="24"/>
          <w:szCs w:val="24"/>
        </w:rPr>
        <w:t>Вариант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7DF" w:rsidRDefault="002E2C4C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выражение (9х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-16у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)(1/(3х-4у)-1/(3х+4у))</w:t>
      </w:r>
    </w:p>
    <w:p w:rsidR="002E2C4C" w:rsidRDefault="002E2C4C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 (5х+2)/</w:t>
      </w:r>
      <w:proofErr w:type="spellStart"/>
      <w:r>
        <w:rPr>
          <w:rFonts w:ascii="Times New Roman" w:hAnsi="Times New Roman" w:cs="Times New Roman"/>
          <w:sz w:val="24"/>
          <w:szCs w:val="24"/>
        </w:rPr>
        <w:t>х=</w:t>
      </w:r>
      <w:proofErr w:type="spellEnd"/>
      <w:r>
        <w:rPr>
          <w:rFonts w:ascii="Times New Roman" w:hAnsi="Times New Roman" w:cs="Times New Roman"/>
          <w:sz w:val="24"/>
          <w:szCs w:val="24"/>
        </w:rPr>
        <w:t>(4х+13)/(х=4)</w:t>
      </w:r>
    </w:p>
    <w:p w:rsidR="002E2C4C" w:rsidRPr="00F61A7C" w:rsidRDefault="002E2C4C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систему уравнений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 xml:space="preserve"> (х+4у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х-3)=0</w:t>
      </w:r>
    </w:p>
    <w:p w:rsidR="00F61A7C" w:rsidRPr="00F61A7C" w:rsidRDefault="00F61A7C" w:rsidP="00F61A7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1349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{</w:t>
      </w:r>
      <w:r>
        <w:rPr>
          <w:rFonts w:ascii="Times New Roman" w:hAnsi="Times New Roman" w:cs="Times New Roman"/>
          <w:sz w:val="24"/>
          <w:szCs w:val="24"/>
        </w:rPr>
        <w:t>х+3у=1</w:t>
      </w:r>
    </w:p>
    <w:p w:rsidR="00103E3E" w:rsidRDefault="00103E3E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двойное неравенство 3</w:t>
      </w:r>
      <w:r>
        <w:rPr>
          <w:rFonts w:ascii="Times New Roman" w:hAnsi="Times New Roman" w:cs="Times New Roman"/>
          <w:sz w:val="24"/>
          <w:szCs w:val="24"/>
          <w:lang w:val="en-US"/>
        </w:rPr>
        <w:t>&lt;4-3/4x&lt;5</w:t>
      </w:r>
    </w:p>
    <w:p w:rsidR="00103E3E" w:rsidRPr="00103E3E" w:rsidRDefault="00103E3E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график функции у=2х-х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При каких значениях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функция принимает отрицательные значения</w:t>
      </w:r>
      <w:r w:rsidRPr="00103E3E">
        <w:rPr>
          <w:rFonts w:ascii="Times New Roman" w:hAnsi="Times New Roman" w:cs="Times New Roman"/>
          <w:sz w:val="24"/>
          <w:szCs w:val="24"/>
        </w:rPr>
        <w:t>?</w:t>
      </w:r>
    </w:p>
    <w:p w:rsidR="00103E3E" w:rsidRDefault="00F61A7C" w:rsidP="00F61A7C">
      <w:pPr>
        <w:pStyle w:val="a5"/>
        <w:numPr>
          <w:ilvl w:val="6"/>
          <w:numId w:val="13"/>
        </w:numPr>
        <w:tabs>
          <w:tab w:val="clear" w:pos="5040"/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старше сына в 9 раз, а через год он станет старше сына  в 7 раз. Через сколько лет отец будет старше сына в 5 раз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E2C4C" w:rsidRDefault="002E2C4C" w:rsidP="00F61A7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sectPr w:rsidR="002E2C4C" w:rsidSect="00F9327A">
      <w:footerReference w:type="default" r:id="rId3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CE" w:rsidRDefault="001D5ACE" w:rsidP="00CA4391">
      <w:pPr>
        <w:spacing w:after="0" w:line="240" w:lineRule="auto"/>
      </w:pPr>
      <w:r>
        <w:separator/>
      </w:r>
    </w:p>
  </w:endnote>
  <w:endnote w:type="continuationSeparator" w:id="0">
    <w:p w:rsidR="001D5ACE" w:rsidRDefault="001D5ACE" w:rsidP="00CA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5995"/>
      <w:docPartObj>
        <w:docPartGallery w:val="Page Numbers (Bottom of Page)"/>
        <w:docPartUnique/>
      </w:docPartObj>
    </w:sdtPr>
    <w:sdtContent>
      <w:p w:rsidR="00A911A0" w:rsidRDefault="00841D03">
        <w:pPr>
          <w:pStyle w:val="a9"/>
          <w:jc w:val="center"/>
        </w:pPr>
        <w:fldSimple w:instr=" PAGE   \* MERGEFORMAT ">
          <w:r w:rsidR="0037198E">
            <w:rPr>
              <w:noProof/>
            </w:rPr>
            <w:t>1</w:t>
          </w:r>
        </w:fldSimple>
      </w:p>
    </w:sdtContent>
  </w:sdt>
  <w:p w:rsidR="00A911A0" w:rsidRDefault="00A911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CE" w:rsidRDefault="001D5ACE" w:rsidP="00CA4391">
      <w:pPr>
        <w:spacing w:after="0" w:line="240" w:lineRule="auto"/>
      </w:pPr>
      <w:r>
        <w:separator/>
      </w:r>
    </w:p>
  </w:footnote>
  <w:footnote w:type="continuationSeparator" w:id="0">
    <w:p w:rsidR="001D5ACE" w:rsidRDefault="001D5ACE" w:rsidP="00CA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FAD"/>
    <w:multiLevelType w:val="hybridMultilevel"/>
    <w:tmpl w:val="028AE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D5A79"/>
    <w:multiLevelType w:val="hybridMultilevel"/>
    <w:tmpl w:val="0F8CB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E2785"/>
    <w:multiLevelType w:val="hybridMultilevel"/>
    <w:tmpl w:val="CA6AE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C2DCA"/>
    <w:multiLevelType w:val="hybridMultilevel"/>
    <w:tmpl w:val="99DC107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504AFE"/>
    <w:multiLevelType w:val="hybridMultilevel"/>
    <w:tmpl w:val="2998F3EA"/>
    <w:lvl w:ilvl="0" w:tplc="281E7E6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8E011A"/>
    <w:multiLevelType w:val="hybridMultilevel"/>
    <w:tmpl w:val="6184A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9816C5"/>
    <w:multiLevelType w:val="hybridMultilevel"/>
    <w:tmpl w:val="BF3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7C1B"/>
    <w:multiLevelType w:val="hybridMultilevel"/>
    <w:tmpl w:val="D1AE7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76BC2"/>
    <w:multiLevelType w:val="hybridMultilevel"/>
    <w:tmpl w:val="8EE0D3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95C26"/>
    <w:multiLevelType w:val="hybridMultilevel"/>
    <w:tmpl w:val="D5E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95A6C"/>
    <w:multiLevelType w:val="hybridMultilevel"/>
    <w:tmpl w:val="638091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1700D1"/>
    <w:multiLevelType w:val="hybridMultilevel"/>
    <w:tmpl w:val="1E5899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FC3696C"/>
    <w:multiLevelType w:val="hybridMultilevel"/>
    <w:tmpl w:val="DDF6D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D06CB"/>
    <w:multiLevelType w:val="hybridMultilevel"/>
    <w:tmpl w:val="29A87284"/>
    <w:lvl w:ilvl="0" w:tplc="0E623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675419"/>
    <w:multiLevelType w:val="hybridMultilevel"/>
    <w:tmpl w:val="178A5976"/>
    <w:lvl w:ilvl="0" w:tplc="342CC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D62353"/>
    <w:multiLevelType w:val="hybridMultilevel"/>
    <w:tmpl w:val="D84453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7E51AA9"/>
    <w:multiLevelType w:val="hybridMultilevel"/>
    <w:tmpl w:val="E2BAAE2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32AFC"/>
    <w:multiLevelType w:val="hybridMultilevel"/>
    <w:tmpl w:val="D8143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78DC5B9D"/>
    <w:multiLevelType w:val="hybridMultilevel"/>
    <w:tmpl w:val="24F64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6"/>
  </w:num>
  <w:num w:numId="5">
    <w:abstractNumId w:val="19"/>
  </w:num>
  <w:num w:numId="6">
    <w:abstractNumId w:val="6"/>
  </w:num>
  <w:num w:numId="7">
    <w:abstractNumId w:val="20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12"/>
  </w:num>
  <w:num w:numId="17">
    <w:abstractNumId w:val="18"/>
  </w:num>
  <w:num w:numId="18">
    <w:abstractNumId w:val="4"/>
  </w:num>
  <w:num w:numId="19">
    <w:abstractNumId w:val="15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84488"/>
    <w:rsid w:val="00017369"/>
    <w:rsid w:val="00084488"/>
    <w:rsid w:val="00103E3E"/>
    <w:rsid w:val="001057DF"/>
    <w:rsid w:val="001601B0"/>
    <w:rsid w:val="001D5ACE"/>
    <w:rsid w:val="001F0CAF"/>
    <w:rsid w:val="001F4DDE"/>
    <w:rsid w:val="00250CE7"/>
    <w:rsid w:val="002E2C4C"/>
    <w:rsid w:val="003350B3"/>
    <w:rsid w:val="0037198E"/>
    <w:rsid w:val="00390CE7"/>
    <w:rsid w:val="00445503"/>
    <w:rsid w:val="00622BBA"/>
    <w:rsid w:val="00636C41"/>
    <w:rsid w:val="0067296E"/>
    <w:rsid w:val="00711105"/>
    <w:rsid w:val="00726CDE"/>
    <w:rsid w:val="00750243"/>
    <w:rsid w:val="007974F7"/>
    <w:rsid w:val="007C3053"/>
    <w:rsid w:val="00841D03"/>
    <w:rsid w:val="008E5C5C"/>
    <w:rsid w:val="00914CAB"/>
    <w:rsid w:val="009A2D20"/>
    <w:rsid w:val="00A32398"/>
    <w:rsid w:val="00A544CB"/>
    <w:rsid w:val="00A61C65"/>
    <w:rsid w:val="00A71426"/>
    <w:rsid w:val="00A82B7B"/>
    <w:rsid w:val="00A911A0"/>
    <w:rsid w:val="00B16E99"/>
    <w:rsid w:val="00BE750F"/>
    <w:rsid w:val="00C32067"/>
    <w:rsid w:val="00C809E1"/>
    <w:rsid w:val="00CA4391"/>
    <w:rsid w:val="00CC0D0E"/>
    <w:rsid w:val="00CC77DB"/>
    <w:rsid w:val="00D83ADA"/>
    <w:rsid w:val="00DC0A55"/>
    <w:rsid w:val="00DD0537"/>
    <w:rsid w:val="00E0132C"/>
    <w:rsid w:val="00ED0F6D"/>
    <w:rsid w:val="00F06CB3"/>
    <w:rsid w:val="00F1349D"/>
    <w:rsid w:val="00F61A7C"/>
    <w:rsid w:val="00F9327A"/>
    <w:rsid w:val="00FD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84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4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4488"/>
    <w:pPr>
      <w:ind w:left="720"/>
      <w:contextualSpacing/>
    </w:pPr>
  </w:style>
  <w:style w:type="table" w:styleId="a6">
    <w:name w:val="Table Grid"/>
    <w:basedOn w:val="a1"/>
    <w:uiPriority w:val="59"/>
    <w:rsid w:val="00D8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391"/>
  </w:style>
  <w:style w:type="paragraph" w:styleId="a9">
    <w:name w:val="footer"/>
    <w:basedOn w:val="a"/>
    <w:link w:val="aa"/>
    <w:uiPriority w:val="99"/>
    <w:unhideWhenUsed/>
    <w:rsid w:val="00CA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391"/>
  </w:style>
  <w:style w:type="paragraph" w:styleId="ab">
    <w:name w:val="Normal (Web)"/>
    <w:basedOn w:val="a"/>
    <w:uiPriority w:val="99"/>
    <w:rsid w:val="007974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semiHidden/>
    <w:unhideWhenUsed/>
    <w:rsid w:val="00A61C65"/>
    <w:rPr>
      <w:color w:val="0000FF"/>
      <w:u w:val="single"/>
    </w:rPr>
  </w:style>
  <w:style w:type="paragraph" w:styleId="ad">
    <w:name w:val="No Spacing"/>
    <w:uiPriority w:val="1"/>
    <w:qFormat/>
    <w:rsid w:val="00A61C65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F9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nenta.ru" TargetMode="External"/><Relationship Id="rId13" Type="http://schemas.openxmlformats.org/officeDocument/2006/relationships/hyperlink" Target="http://www.neive.by.ru" TargetMode="External"/><Relationship Id="rId18" Type="http://schemas.openxmlformats.org/officeDocument/2006/relationships/hyperlink" Target="http://matematiku.ru" TargetMode="External"/><Relationship Id="rId26" Type="http://schemas.openxmlformats.org/officeDocument/2006/relationships/hyperlink" Target="http://www.zaba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lib.mccme.ru" TargetMode="External"/><Relationship Id="rId34" Type="http://schemas.openxmlformats.org/officeDocument/2006/relationships/hyperlink" Target="http://www.domzadanie.ru" TargetMode="External"/><Relationship Id="rId7" Type="http://schemas.openxmlformats.org/officeDocument/2006/relationships/hyperlink" Target="http://www.math.ru" TargetMode="External"/><Relationship Id="rId12" Type="http://schemas.openxmlformats.org/officeDocument/2006/relationships/hyperlink" Target="http://www.bymath.net" TargetMode="External"/><Relationship Id="rId17" Type="http://schemas.openxmlformats.org/officeDocument/2006/relationships/hyperlink" Target="http://zadachi.mccme.ru" TargetMode="External"/><Relationship Id="rId25" Type="http://schemas.openxmlformats.org/officeDocument/2006/relationships/hyperlink" Target="http://www.bajena.com/ru/kids/mathematics/" TargetMode="External"/><Relationship Id="rId33" Type="http://schemas.openxmlformats.org/officeDocument/2006/relationships/hyperlink" Target="http://www.pm298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test.ru" TargetMode="External"/><Relationship Id="rId20" Type="http://schemas.openxmlformats.org/officeDocument/2006/relationships/hyperlink" Target="http://www.math_on_line.com" TargetMode="External"/><Relationship Id="rId29" Type="http://schemas.openxmlformats.org/officeDocument/2006/relationships/hyperlink" Target="http://www.kenguru.s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h.ournet.md" TargetMode="External"/><Relationship Id="rId24" Type="http://schemas.openxmlformats.org/officeDocument/2006/relationships/hyperlink" Target="http://mat_game.narod.ru" TargetMode="External"/><Relationship Id="rId32" Type="http://schemas.openxmlformats.org/officeDocument/2006/relationships/hyperlink" Target="http://math.child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ain.ifmo.ru/cat/" TargetMode="External"/><Relationship Id="rId23" Type="http://schemas.openxmlformats.org/officeDocument/2006/relationships/hyperlink" Target="http://smekalka.pp.ru" TargetMode="External"/><Relationship Id="rId28" Type="http://schemas.openxmlformats.org/officeDocument/2006/relationships/hyperlink" Target="http://www.mathematik.boom.ru" TargetMode="External"/><Relationship Id="rId36" Type="http://schemas.openxmlformats.org/officeDocument/2006/relationships/hyperlink" Target="http://www.turgor.ru" TargetMode="External"/><Relationship Id="rId10" Type="http://schemas.openxmlformats.org/officeDocument/2006/relationships/hyperlink" Target="http://www.allmath.ru" TargetMode="External"/><Relationship Id="rId19" Type="http://schemas.openxmlformats.org/officeDocument/2006/relationships/hyperlink" Target="http://tasks.ceemat.ru" TargetMode="External"/><Relationship Id="rId31" Type="http://schemas.openxmlformats.org/officeDocument/2006/relationships/hyperlink" Target="http://kvant.mcc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net.ru" TargetMode="External"/><Relationship Id="rId14" Type="http://schemas.openxmlformats.org/officeDocument/2006/relationships/hyperlink" Target="http://graphfunk.narod.ru" TargetMode="External"/><Relationship Id="rId22" Type="http://schemas.openxmlformats.org/officeDocument/2006/relationships/hyperlink" Target="http://www.problems.ru" TargetMode="External"/><Relationship Id="rId27" Type="http://schemas.openxmlformats.org/officeDocument/2006/relationships/hyperlink" Target="http://www.etudes.ru" TargetMode="External"/><Relationship Id="rId30" Type="http://schemas.openxmlformats.org/officeDocument/2006/relationships/hyperlink" Target="http://eqworld.ipmnet.ru" TargetMode="External"/><Relationship Id="rId35" Type="http://schemas.openxmlformats.org/officeDocument/2006/relationships/hyperlink" Target="http://www.p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</dc:creator>
  <cp:lastModifiedBy>наталья</cp:lastModifiedBy>
  <cp:revision>7</cp:revision>
  <dcterms:created xsi:type="dcterms:W3CDTF">2015-09-05T10:56:00Z</dcterms:created>
  <dcterms:modified xsi:type="dcterms:W3CDTF">2015-09-25T18:50:00Z</dcterms:modified>
</cp:coreProperties>
</file>