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89" w:rsidRPr="00FC5F89" w:rsidRDefault="00FC5F89" w:rsidP="00FC5F8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32"/>
          <w:szCs w:val="32"/>
          <w:lang w:val="tt-RU" w:eastAsia="ru-RU"/>
        </w:rPr>
      </w:pPr>
      <w:r w:rsidRPr="00FC5F89">
        <w:rPr>
          <w:rFonts w:ascii="Times New Roman" w:eastAsia="Times New Roman" w:hAnsi="Times New Roman"/>
          <w:i w:val="0"/>
          <w:sz w:val="32"/>
          <w:szCs w:val="32"/>
          <w:lang w:val="tt-RU" w:eastAsia="ru-RU"/>
        </w:rPr>
        <w:t>Мәктәпкәчә  белем бирү   муниципал</w:t>
      </w:r>
      <w:proofErr w:type="spellStart"/>
      <w:r w:rsidRPr="00FC5F89">
        <w:rPr>
          <w:rFonts w:ascii="Times New Roman" w:eastAsia="Times New Roman" w:hAnsi="Times New Roman"/>
          <w:i w:val="0"/>
          <w:sz w:val="32"/>
          <w:szCs w:val="32"/>
          <w:lang w:val="ru-RU" w:eastAsia="ru-RU"/>
        </w:rPr>
        <w:t>ь</w:t>
      </w:r>
      <w:proofErr w:type="spellEnd"/>
      <w:r w:rsidRPr="00FC5F89">
        <w:rPr>
          <w:rFonts w:ascii="Times New Roman" w:eastAsia="Times New Roman" w:hAnsi="Times New Roman"/>
          <w:i w:val="0"/>
          <w:sz w:val="32"/>
          <w:szCs w:val="32"/>
          <w:lang w:val="ru-RU" w:eastAsia="ru-RU"/>
        </w:rPr>
        <w:t xml:space="preserve">       </w:t>
      </w:r>
      <w:r w:rsidRPr="00FC5F89">
        <w:rPr>
          <w:rFonts w:ascii="Times New Roman" w:eastAsia="Times New Roman" w:hAnsi="Times New Roman"/>
          <w:i w:val="0"/>
          <w:sz w:val="32"/>
          <w:szCs w:val="32"/>
          <w:lang w:val="tt-RU" w:eastAsia="ru-RU"/>
        </w:rPr>
        <w:t>бюд</w:t>
      </w:r>
      <w:r w:rsidRPr="00FC5F89">
        <w:rPr>
          <w:rFonts w:ascii="Times New Roman" w:eastAsia="Times New Roman" w:hAnsi="Times New Roman"/>
          <w:i w:val="0"/>
          <w:sz w:val="32"/>
          <w:szCs w:val="32"/>
          <w:lang w:val="ru-RU" w:eastAsia="ru-RU"/>
        </w:rPr>
        <w:t>ж</w:t>
      </w:r>
      <w:r w:rsidRPr="00FC5F89">
        <w:rPr>
          <w:rFonts w:ascii="Times New Roman" w:eastAsia="Times New Roman" w:hAnsi="Times New Roman"/>
          <w:i w:val="0"/>
          <w:sz w:val="32"/>
          <w:szCs w:val="32"/>
          <w:lang w:val="tt-RU" w:eastAsia="ru-RU"/>
        </w:rPr>
        <w:t>ет учреждениесе</w:t>
      </w:r>
    </w:p>
    <w:p w:rsidR="00116958" w:rsidRPr="00FC5F89" w:rsidRDefault="00FC5F89" w:rsidP="00FC5F8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32"/>
          <w:szCs w:val="32"/>
          <w:lang w:val="tt-RU" w:eastAsia="ru-RU"/>
        </w:rPr>
      </w:pPr>
      <w:r w:rsidRPr="00FC5F89">
        <w:rPr>
          <w:rFonts w:ascii="Times New Roman" w:eastAsia="Times New Roman" w:hAnsi="Times New Roman"/>
          <w:i w:val="0"/>
          <w:sz w:val="32"/>
          <w:szCs w:val="32"/>
          <w:lang w:val="tt-RU" w:eastAsia="ru-RU"/>
        </w:rPr>
        <w:t>гомүми  үсеш  төрендәге 3 нче “Ләйсән” балалар бакчасы</w:t>
      </w:r>
    </w:p>
    <w:p w:rsidR="00116958" w:rsidRPr="00FC5F89" w:rsidRDefault="00116958" w:rsidP="00FC5F89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32"/>
          <w:szCs w:val="32"/>
          <w:lang w:val="tt-RU"/>
        </w:rPr>
      </w:pPr>
    </w:p>
    <w:p w:rsidR="00116958" w:rsidRDefault="00116958" w:rsidP="00A76535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36"/>
          <w:szCs w:val="36"/>
          <w:lang w:val="tt-RU"/>
        </w:rPr>
      </w:pPr>
    </w:p>
    <w:p w:rsidR="00116958" w:rsidRDefault="00116958" w:rsidP="00742EB4">
      <w:pPr>
        <w:spacing w:after="0" w:line="360" w:lineRule="auto"/>
        <w:rPr>
          <w:rFonts w:ascii="Times New Roman" w:hAnsi="Times New Roman" w:cs="Times New Roman"/>
          <w:b/>
          <w:i w:val="0"/>
          <w:sz w:val="36"/>
          <w:szCs w:val="36"/>
          <w:lang w:val="tt-RU"/>
        </w:rPr>
      </w:pPr>
    </w:p>
    <w:p w:rsidR="00116958" w:rsidRDefault="00116958" w:rsidP="00116958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36"/>
          <w:szCs w:val="36"/>
          <w:lang w:val="tt-RU"/>
        </w:rPr>
      </w:pPr>
    </w:p>
    <w:p w:rsidR="00A76535" w:rsidRDefault="00A76535" w:rsidP="00116958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tt-RU"/>
        </w:rPr>
        <w:t>Уртанчылар</w:t>
      </w:r>
      <w:r w:rsidRPr="00EA2617">
        <w:rPr>
          <w:rFonts w:ascii="Times New Roman" w:hAnsi="Times New Roman" w:cs="Times New Roman"/>
          <w:b/>
          <w:i w:val="0"/>
          <w:sz w:val="36"/>
          <w:szCs w:val="36"/>
          <w:lang w:val="tt-RU"/>
        </w:rPr>
        <w:t xml:space="preserve"> төркеме өчен бердәм</w:t>
      </w:r>
      <w:r>
        <w:rPr>
          <w:rFonts w:ascii="Times New Roman" w:hAnsi="Times New Roman" w:cs="Times New Roman"/>
          <w:b/>
          <w:i w:val="0"/>
          <w:sz w:val="36"/>
          <w:szCs w:val="36"/>
          <w:lang w:val="tt-RU"/>
        </w:rPr>
        <w:t xml:space="preserve"> белем бирү эшчәнлеге конспекты</w:t>
      </w:r>
    </w:p>
    <w:p w:rsidR="00116958" w:rsidRPr="00EA2617" w:rsidRDefault="00116958" w:rsidP="001169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i w:val="0"/>
          <w:sz w:val="44"/>
          <w:szCs w:val="44"/>
          <w:lang w:val="tt-RU"/>
        </w:rPr>
        <w:t>Тема</w:t>
      </w:r>
      <w:r w:rsidRPr="00EA2617">
        <w:rPr>
          <w:rFonts w:ascii="Times New Roman" w:hAnsi="Times New Roman" w:cs="Times New Roman"/>
          <w:b/>
          <w:i w:val="0"/>
          <w:sz w:val="44"/>
          <w:szCs w:val="44"/>
          <w:lang w:val="tt-RU"/>
        </w:rPr>
        <w:t>: «Белмәмеш белән сәяхәт»</w:t>
      </w:r>
    </w:p>
    <w:p w:rsidR="00742EB4" w:rsidRDefault="00742EB4" w:rsidP="00742EB4">
      <w:pPr>
        <w:spacing w:after="0" w:line="360" w:lineRule="auto"/>
        <w:rPr>
          <w:rFonts w:ascii="Times New Roman" w:hAnsi="Times New Roman" w:cs="Times New Roman"/>
          <w:b/>
          <w:i w:val="0"/>
          <w:sz w:val="36"/>
          <w:szCs w:val="36"/>
          <w:lang w:val="tt-RU"/>
        </w:rPr>
      </w:pPr>
    </w:p>
    <w:p w:rsidR="00742EB4" w:rsidRDefault="00742EB4" w:rsidP="00742EB4">
      <w:pPr>
        <w:spacing w:after="0" w:line="360" w:lineRule="auto"/>
        <w:rPr>
          <w:rFonts w:ascii="Times New Roman" w:hAnsi="Times New Roman" w:cs="Times New Roman"/>
          <w:b/>
          <w:i w:val="0"/>
          <w:sz w:val="36"/>
          <w:szCs w:val="36"/>
          <w:lang w:val="tt-RU"/>
        </w:rPr>
      </w:pPr>
    </w:p>
    <w:p w:rsidR="00FC5F89" w:rsidRDefault="00742EB4" w:rsidP="00742EB4">
      <w:pPr>
        <w:spacing w:after="0" w:line="360" w:lineRule="auto"/>
        <w:ind w:firstLine="709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742EB4">
        <w:rPr>
          <w:rFonts w:ascii="Times New Roman" w:hAnsi="Times New Roman" w:cs="Times New Roman"/>
          <w:b/>
          <w:i w:val="0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2990850" cy="4895848"/>
            <wp:effectExtent l="0" t="0" r="0" b="0"/>
            <wp:docPr id="3" name="Рисунок 1" descr="http://img-fotki.yandex.ru/get/5608/kur-valentina.11d/0_8d9ba_9d354135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g-fotki.yandex.ru/get/5608/kur-valentina.11d/0_8d9ba_9d354135_XL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44" cy="489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958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</w:t>
      </w:r>
      <w:r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яче: Зиатдинова И.И.</w:t>
      </w:r>
    </w:p>
    <w:p w:rsidR="00742EB4" w:rsidRDefault="00742EB4" w:rsidP="001169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</w:p>
    <w:p w:rsidR="00A76535" w:rsidRPr="00116958" w:rsidRDefault="00CD01FA" w:rsidP="001169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Тема</w:t>
      </w:r>
      <w:r w:rsidR="00A76535" w:rsidRPr="00116958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: «Белмәмеш белән сәяхәт»</w:t>
      </w:r>
    </w:p>
    <w:p w:rsidR="00A76535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Уртанчылар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төркеме өчен бердәм белем бирү эшчәнлеге конспекты.</w:t>
      </w:r>
    </w:p>
    <w:p w:rsidR="00C7642E" w:rsidRPr="0006589F" w:rsidRDefault="00C7642E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C7642E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Катнашалар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>: 12 бала һәм Белмәмеш.</w:t>
      </w:r>
    </w:p>
    <w:p w:rsidR="00A76535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Максат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: Юлларда хә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>фә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всез йөрү күнекмәләрен, светофор билгелә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рен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үзләштерү; урамда йөргәндә игътибарлы булырга,юл йөрү кагыйдәләренә , проблемалы ситуацияләрдә югалып калмаска өйрәтү; балалар- ның иҗади сәләтләрен үстерү, матур сөйләм күнекмәләрен тәрбияләү.</w:t>
      </w:r>
    </w:p>
    <w:p w:rsidR="00FC5F89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 xml:space="preserve"> </w:t>
      </w:r>
      <w:r w:rsidRPr="00FC5F89">
        <w:rPr>
          <w:rFonts w:ascii="Times New Roman" w:hAnsi="Times New Roman" w:cs="Times New Roman"/>
          <w:i w:val="0"/>
          <w:sz w:val="28"/>
          <w:szCs w:val="28"/>
          <w:lang w:val="tt-RU"/>
        </w:rPr>
        <w:t>Олы юл һәм тротуар күренеше</w:t>
      </w:r>
      <w:r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 xml:space="preserve">, </w:t>
      </w:r>
      <w:r w:rsidRPr="00FC5F89">
        <w:rPr>
          <w:rFonts w:ascii="Times New Roman" w:hAnsi="Times New Roman" w:cs="Times New Roman"/>
          <w:i w:val="0"/>
          <w:sz w:val="28"/>
          <w:szCs w:val="28"/>
          <w:lang w:val="tt-RU"/>
        </w:rPr>
        <w:t>светофор, йорт</w:t>
      </w:r>
      <w:r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 xml:space="preserve"> </w:t>
      </w:r>
      <w:r w:rsidR="00AD38BD">
        <w:rPr>
          <w:rFonts w:ascii="Times New Roman" w:hAnsi="Times New Roman" w:cs="Times New Roman"/>
          <w:i w:val="0"/>
          <w:sz w:val="28"/>
          <w:szCs w:val="28"/>
          <w:lang w:val="tt-RU"/>
        </w:rPr>
        <w:t>макеты, зебра;  презента</w:t>
      </w:r>
      <w:r w:rsidR="00AD38BD" w:rsidRPr="00AD38BD">
        <w:rPr>
          <w:rFonts w:ascii="Times New Roman" w:hAnsi="Times New Roman" w:cs="Times New Roman"/>
          <w:i w:val="0"/>
          <w:sz w:val="28"/>
          <w:szCs w:val="28"/>
          <w:lang w:val="tt-RU"/>
        </w:rPr>
        <w:t>ц</w:t>
      </w:r>
      <w:r w:rsidR="00AD38BD">
        <w:rPr>
          <w:rFonts w:ascii="Times New Roman" w:hAnsi="Times New Roman" w:cs="Times New Roman"/>
          <w:i w:val="0"/>
          <w:sz w:val="28"/>
          <w:szCs w:val="28"/>
          <w:lang w:val="tt-RU"/>
        </w:rPr>
        <w:t>ия белән слайдлар, балалар санынча кара һәм ак картоннар, кайчы, клей, клеенка, салфетка.</w:t>
      </w:r>
    </w:p>
    <w:p w:rsidR="00C7642E" w:rsidRPr="00FC5F89" w:rsidRDefault="00C7642E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</w:p>
    <w:p w:rsidR="00A76535" w:rsidRPr="0006589F" w:rsidRDefault="00FC5F89" w:rsidP="00AD38BD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:Исәнмесез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D38BD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балалар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!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Бүген безгә бик күп кунаклар килде.Әйдәгез әле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алар белән исәнләшик.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Мин бүген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эшкә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килгәндә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юлда Белмәмешне очраттым.Ул олы юл аркылы йөгереп чыга иде.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Шунда кинәт машина килеп чыгып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каты тавыш белән сигналга басты. 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Б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алалар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 Б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елмәмеш куркып калды.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Мин аны 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кызганып,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үзебезнең балалар бакчасына алып килдем.Ул да безнең эшчәнлегебездә катнашсын әле.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proofErr w:type="spellStart"/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>Балалар</w:t>
      </w:r>
      <w:proofErr w:type="spellEnd"/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>, без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сезнең белән бү</w:t>
      </w:r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>ген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шәһәргә кунака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барабыз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Белмәмеш</w:t>
      </w: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Мин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бармыйм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Нигә бармыйсың?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</w:t>
      </w:r>
      <w:r w:rsidR="00AD38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</w:t>
      </w:r>
      <w:r w:rsidRPr="00FC5F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лмәмеш: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Чөнки мин шәһә</w:t>
      </w:r>
      <w:proofErr w:type="gram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урамнарында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йөрергә куркам.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Анда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урамнар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бик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зур</w:t>
      </w:r>
      <w:proofErr w:type="gram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,м</w:t>
      </w:r>
      <w:proofErr w:type="gram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ашиналар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 күп йөри.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Борчылма,без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сиңа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булышырбыз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Балалар</w:t>
      </w:r>
      <w:proofErr w:type="spellEnd"/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карагыз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әле</w:t>
      </w:r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алда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ике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төрле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юл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ята-киң һәм тар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юл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онда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ике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юл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киткә</w:t>
      </w:r>
      <w:proofErr w:type="gram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gram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без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кайсы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юлдан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барырбыз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Киң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юлдан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безнең нәрсәлә</w:t>
      </w:r>
      <w:proofErr w:type="gram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йөри әле?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Слайд.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Машиналар</w:t>
      </w:r>
      <w:proofErr w:type="spellEnd"/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(йөк һә</w:t>
      </w:r>
      <w:proofErr w:type="gram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proofErr w:type="gram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җиңел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машиналар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Нинди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машиналар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күрәсез?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-Ә ниндиләре йөк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машиналары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дип</w:t>
      </w:r>
      <w:proofErr w:type="spellEnd"/>
      <w:proofErr w:type="gram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атала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?(Йөк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ташый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торганнары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</w:t>
      </w:r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-Җиңел </w:t>
      </w:r>
      <w:proofErr w:type="spellStart"/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>машиналар</w:t>
      </w:r>
      <w:proofErr w:type="spellEnd"/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кемнәрне йөртәлә</w:t>
      </w:r>
      <w:proofErr w:type="gramStart"/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(Кешеләрне</w:t>
      </w: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Машиналар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кайдан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йөрилә</w:t>
      </w:r>
      <w:proofErr w:type="gram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Юлдан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Дө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рес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.Ә тар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юлдан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кемнәр йөри?(Кешелә</w:t>
      </w:r>
      <w:proofErr w:type="gram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балалар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.)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Слайд.</w:t>
      </w:r>
      <w:r w:rsidR="00CD01F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Тротурдан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узучы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кешеләр.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:Кешеләр йөри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торган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юл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нәрсә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дип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атала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(Тротуар.)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Әйдәгез,без сезнең белән </w:t>
      </w:r>
      <w:proofErr w:type="spellStart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тротуардан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76535">
        <w:rPr>
          <w:rFonts w:ascii="Times New Roman" w:hAnsi="Times New Roman" w:cs="Times New Roman"/>
          <w:i w:val="0"/>
          <w:sz w:val="28"/>
          <w:szCs w:val="28"/>
          <w:lang w:val="ru-RU"/>
        </w:rPr>
        <w:t>барыйк</w:t>
      </w:r>
      <w:proofErr w:type="spellEnd"/>
      <w:r w:rsidR="00A76535"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76535" w:rsidRPr="00FC5F89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D01FA">
        <w:rPr>
          <w:rFonts w:ascii="Times New Roman" w:hAnsi="Times New Roman" w:cs="Times New Roman"/>
          <w:b/>
          <w:sz w:val="28"/>
          <w:szCs w:val="28"/>
          <w:lang w:val="ru-RU"/>
        </w:rPr>
        <w:t>Бергәлә</w:t>
      </w:r>
      <w:proofErr w:type="gramStart"/>
      <w:r w:rsidRPr="00CD01F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FC5F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A76535" w:rsidRPr="0006589F" w:rsidRDefault="00CD01FA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Тротуардан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атлыйбы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балалар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бер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</w:t>
      </w:r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рында</w:t>
      </w:r>
      <w:proofErr w:type="spellEnd"/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атлыйлар</w:t>
      </w:r>
      <w:proofErr w:type="spellEnd"/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Кагыйдәне </w:t>
      </w:r>
      <w:proofErr w:type="spellStart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саклыйбыз</w:t>
      </w:r>
      <w:proofErr w:type="spellEnd"/>
      <w:r w:rsidR="00CD01F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(</w:t>
      </w:r>
      <w:proofErr w:type="spellStart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бармак</w:t>
      </w:r>
      <w:proofErr w:type="spellEnd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белән </w:t>
      </w:r>
      <w:proofErr w:type="spellStart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яныйлар</w:t>
      </w:r>
      <w:proofErr w:type="spellEnd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Урам</w:t>
      </w:r>
      <w:proofErr w:type="spellEnd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аша</w:t>
      </w:r>
      <w:proofErr w:type="spellEnd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чыкканда</w:t>
      </w:r>
      <w:proofErr w:type="spellEnd"/>
      <w:r w:rsidR="00CD01F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proofErr w:type="spellStart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аякларны</w:t>
      </w:r>
      <w:proofErr w:type="spellEnd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югары</w:t>
      </w:r>
      <w:proofErr w:type="spellEnd"/>
      <w:r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күтәреп)</w:t>
      </w:r>
    </w:p>
    <w:p w:rsidR="00A76535" w:rsidRPr="0006589F" w:rsidRDefault="00CD01FA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Сулга</w:t>
      </w:r>
      <w:proofErr w:type="spellEnd"/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уң</w:t>
      </w:r>
      <w:proofErr w:type="gramStart"/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га</w:t>
      </w:r>
      <w:proofErr w:type="gramEnd"/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карыйбыз</w:t>
      </w:r>
      <w:proofErr w:type="spellEnd"/>
      <w:r w:rsidR="00A76535" w:rsidRPr="0006589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Белмәмеш</w:t>
      </w:r>
      <w:proofErr w:type="gram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:(</w:t>
      </w:r>
      <w:proofErr w:type="gram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светофорны күргәч) И-и-и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матур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 соң </w:t>
      </w:r>
      <w:proofErr w:type="spellStart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инде</w:t>
      </w:r>
      <w:proofErr w:type="spellEnd"/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CD0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ru-RU"/>
        </w:rPr>
        <w:t>Нәкъ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чыршы утлары</w:t>
      </w:r>
      <w:proofErr w:type="gramStart"/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,к</w:t>
      </w:r>
      <w:proofErr w:type="gramEnd"/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үр инде.Әллә шушында гына рәхәтләнеп биисе.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:Тукта әле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Белмәмеш!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Бу бит чыршы агачы түгел.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Әйдәгез әле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мин сезгә бер табышмак әйтәм.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Слайд.</w:t>
      </w:r>
      <w:r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Светофор.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Авызы юк,борыны юк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Тик бар аның өч күзе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Урамдагы хәрәкәтне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Көйләп торадыр үзе.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Я нәрсә ул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балалар?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Дөрес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балалар. Светофор- ул юл чатында,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юл хәрәкәтен көйләп тора.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Аның төсләре: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Кызыл төс: “Туктап тор!”- ди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Сары төс: “Сабыр ит!”-ди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Яшел төс: “Чыгып кит”-ди.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Т: Менә сезгә беренче кагыйдә.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Игътибар белән тыңлагыз.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 xml:space="preserve">Юллар чатында светофор 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Һәр кешене күзәтә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 xml:space="preserve">Юлны аркылы чыгарга 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lastRenderedPageBreak/>
        <w:t>Юл  йөрергә өйрәтә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.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</w:t>
      </w:r>
      <w:r w:rsidR="00A76535"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:</w:t>
      </w:r>
      <w:r w:rsidR="00CD01FA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Әйдәгез әле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балалар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без сезнең белән бер уен уйнап алыйк.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Ул уен “Светофорның төсләре” дип атала.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Тәрбияче светофорның төсләрен</w:t>
      </w:r>
      <w:r w:rsidR="00CD01FA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(кызыл,сары,яшел төстәге шарлар я флажоклар) бер-бер артлы кабыза.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Яшел төскә балалар бер урында йөргән булып таптанып торалар;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сары төскә кулларын чәбәклиләр;</w:t>
      </w:r>
      <w:r w:rsidR="00CD01FA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кызыл төскә тын гына торалар.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: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Булдырдыгыз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балалар.</w:t>
      </w:r>
      <w:r w:rsidR="00CD01FA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Әйдәгез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юлыбызны дәвам итик.</w:t>
      </w:r>
      <w:r w:rsidR="00CD01FA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Игътибар белән карагыз әле.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Безнең каршыбызда нинди юл?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Слайд.</w:t>
      </w:r>
      <w:r w:rsidR="00CD01FA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Зебра.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(Балаларның җавабы.)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</w:t>
      </w:r>
      <w:r w:rsidR="00FC5F89"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әрбияче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: Юл аркылы чыгар өчен урамнардагы юлларда ак сызыклы юллар,</w:t>
      </w:r>
      <w:r w:rsidR="00CD01FA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зебралар ясалган.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Менә монысы сезгә икенче кагыйдә.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Юлны чыкканда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Сулга таба карыйбыз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Уңга таба карыйбыз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Ак-кара тасмалар буйлап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Алга таба атлыйбыз.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Шул вакыт юл уртасына туп тоткан Белмәмеш килеп чыга(машина тавышы ишетелә).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Барысы бергә: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Тукта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!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Тукта!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Белмәмеш!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Син</w:t>
      </w:r>
      <w:r w:rsidR="00CD01FA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үзеңне кайда икәнеңне беләсең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ме?: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Белмәмеш: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Мин бары сезнең белән туп уйнамакчы идем.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:Менә сезнең өчен өченче кагыйдә.Урам аркылы чыкканда бары тик җәяүлеләр йөри торган урыннардан гына чыгарга кирәк.Машиналар күп йөри торган урыннардан чабып йөрмәскә,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уйнамаска кирәк.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Слайд.</w:t>
      </w:r>
      <w:r w:rsidR="00CD01FA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 xml:space="preserve"> </w:t>
      </w:r>
      <w:r w:rsidRPr="00CD01FA">
        <w:rPr>
          <w:rFonts w:ascii="Times New Roman" w:hAnsi="Times New Roman" w:cs="Times New Roman"/>
          <w:sz w:val="28"/>
          <w:szCs w:val="28"/>
          <w:lang w:val="tt-RU"/>
        </w:rPr>
        <w:t>Юлда уйнаучы бала.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Машиналар чаба юлда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Син уйнама,ялгышма!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Юлда йөрү кагыйдәсен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  <w:r w:rsidRPr="0006589F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lastRenderedPageBreak/>
        <w:t>Беркайчан да онытма!</w:t>
      </w:r>
    </w:p>
    <w:p w:rsidR="00A76535" w:rsidRPr="0006589F" w:rsidRDefault="00FC5F89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FC5F89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Тәрбияче: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:Әйдәгез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балалар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бакчага кире кайтыйк.</w:t>
      </w:r>
      <w:r w:rsidR="00CD01FA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(балалар </w:t>
      </w:r>
      <w:r w:rsidR="00A765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="00CD01FA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җәяүләп кайталар).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Белмәмешкә бүләккә </w:t>
      </w:r>
      <w:r w:rsidR="00116958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зебра </w:t>
      </w:r>
      <w:r w:rsidR="00A76535"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ясап бирик.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116958">
        <w:rPr>
          <w:rFonts w:ascii="Times New Roman" w:hAnsi="Times New Roman" w:cs="Times New Roman"/>
          <w:b/>
          <w:i w:val="0"/>
          <w:sz w:val="28"/>
          <w:szCs w:val="28"/>
          <w:lang w:val="tt-RU"/>
        </w:rPr>
        <w:t>Белмәмеш: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Рәхмәт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>,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балалар!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Сезнең белән мин күп нәрсәләр 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>өйрәндем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Киләчәктә юл йөрү кагыйдәләрен истән чыгармам.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Юлларда үзебезне әдәпле,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</w:t>
      </w:r>
      <w:r w:rsidRPr="0006589F">
        <w:rPr>
          <w:rFonts w:ascii="Times New Roman" w:hAnsi="Times New Roman" w:cs="Times New Roman"/>
          <w:i w:val="0"/>
          <w:sz w:val="28"/>
          <w:szCs w:val="28"/>
          <w:lang w:val="tt-RU"/>
        </w:rPr>
        <w:t>тәртипле тотыйк.</w:t>
      </w: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</w:p>
    <w:p w:rsidR="00A76535" w:rsidRPr="0006589F" w:rsidRDefault="00A76535" w:rsidP="00A76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tt-RU"/>
        </w:rPr>
      </w:pPr>
    </w:p>
    <w:p w:rsidR="00EB041A" w:rsidRDefault="00EB041A">
      <w:pPr>
        <w:rPr>
          <w:lang w:val="tt-RU"/>
        </w:rPr>
      </w:pPr>
    </w:p>
    <w:p w:rsidR="00EB041A" w:rsidRDefault="00EB041A">
      <w:pPr>
        <w:spacing w:line="276" w:lineRule="auto"/>
        <w:rPr>
          <w:lang w:val="tt-RU"/>
        </w:rPr>
      </w:pPr>
      <w:r>
        <w:rPr>
          <w:lang w:val="tt-RU"/>
        </w:rPr>
        <w:br w:type="page"/>
      </w:r>
    </w:p>
    <w:p w:rsidR="00EB041A" w:rsidRPr="00EB041A" w:rsidRDefault="00EB041A" w:rsidP="00EB041A">
      <w:pPr>
        <w:rPr>
          <w:lang w:val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62841"/>
            <wp:effectExtent l="19050" t="0" r="3175" b="0"/>
            <wp:docPr id="1" name="Рисунок 1" descr="C:\Users\Ильгиза-Гульнира\Documents\Занятие Ильгиза\IMG_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иза-Гульнира\Documents\Занятие Ильгиза\IMG_2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1A" w:rsidRPr="00ED76A3" w:rsidRDefault="00EB041A" w:rsidP="00EB041A">
      <w:pPr>
        <w:tabs>
          <w:tab w:val="left" w:pos="1560"/>
        </w:tabs>
      </w:pPr>
      <w:r>
        <w:tab/>
        <w:t xml:space="preserve">                               </w:t>
      </w:r>
      <w:r w:rsidRPr="00ED76A3">
        <w:drawing>
          <wp:inline distT="0" distB="0" distL="0" distR="0">
            <wp:extent cx="5991225" cy="4453341"/>
            <wp:effectExtent l="19050" t="0" r="9525" b="0"/>
            <wp:docPr id="4" name="Рисунок 2" descr="C:\Users\Ильгиза-Гульнира\Documents\Занятие Ильгиза\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гиза-Гульнира\Documents\Занятие Ильгиза\IMG_2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CC" w:rsidRPr="00A76535" w:rsidRDefault="001D35CC">
      <w:pPr>
        <w:rPr>
          <w:lang w:val="tt-RU"/>
        </w:rPr>
      </w:pPr>
    </w:p>
    <w:sectPr w:rsidR="001D35CC" w:rsidRPr="00A76535" w:rsidSect="0016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76535"/>
    <w:rsid w:val="00116958"/>
    <w:rsid w:val="001D35CC"/>
    <w:rsid w:val="004709ED"/>
    <w:rsid w:val="00484153"/>
    <w:rsid w:val="006C354F"/>
    <w:rsid w:val="00734629"/>
    <w:rsid w:val="00742EB4"/>
    <w:rsid w:val="007B3117"/>
    <w:rsid w:val="00873956"/>
    <w:rsid w:val="00A76535"/>
    <w:rsid w:val="00AD38BD"/>
    <w:rsid w:val="00C7642E"/>
    <w:rsid w:val="00CD01FA"/>
    <w:rsid w:val="00EB041A"/>
    <w:rsid w:val="00F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B4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70FE-AD66-4CAE-945F-758D7654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Ильгиза-Гульнира</dc:creator>
  <cp:lastModifiedBy>Ильгиза-Гульнира</cp:lastModifiedBy>
  <cp:revision>7</cp:revision>
  <cp:lastPrinted>2015-08-07T13:48:00Z</cp:lastPrinted>
  <dcterms:created xsi:type="dcterms:W3CDTF">2015-08-07T09:27:00Z</dcterms:created>
  <dcterms:modified xsi:type="dcterms:W3CDTF">2015-08-24T09:18:00Z</dcterms:modified>
</cp:coreProperties>
</file>