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CA" w:rsidRDefault="00596052" w:rsidP="005960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6052">
        <w:rPr>
          <w:rFonts w:ascii="Times New Roman" w:hAnsi="Times New Roman" w:cs="Times New Roman"/>
          <w:b/>
          <w:sz w:val="36"/>
          <w:szCs w:val="36"/>
        </w:rPr>
        <w:t>Роль неклассических техник  рисования в работе с детьми с ОНР.</w:t>
      </w:r>
    </w:p>
    <w:p w:rsidR="00596052" w:rsidRDefault="00596052" w:rsidP="00596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недоразвитие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1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проблема,</w:t>
      </w:r>
      <w:r w:rsidR="0051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встречается у детей дошкольного возраста.</w:t>
      </w:r>
      <w:r w:rsidRPr="0059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грамотно выстроить процесс обучения и воспитания для детей с ОНР, чтобы справится с данной проблемой.</w:t>
      </w:r>
    </w:p>
    <w:p w:rsidR="0012697F" w:rsidRDefault="004F63E0" w:rsidP="0012697F">
      <w:pPr>
        <w:shd w:val="clear" w:color="auto" w:fill="FDFBF1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Дети с общим недоразвитием речи являются особой категорией.</w:t>
      </w:r>
      <w:r w:rsidRPr="004F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Психофизические особенности данных детей оказывают влияние на формирование всех видов деятельности, в том числе и изобразительной. Отсюда следует отметить, что изобразительная деятельность детей с различными речевыми нарушениями во многом отличается от изобразительной деятельности детей в норме.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различными речевыми нарушениями моторики наблюдается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есформированность</w:t>
      </w:r>
      <w:proofErr w:type="spellEnd"/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рисования. Это приводит к однообразию способов изображения предметов, наличию «заученных» изображений (шаблонов), которые повторяются из рисунка в рисунок с небольшими изменениями и дополнениями. Отсюда, узость тематики рисунков, их схематизм. На качество изображения оказывают влияние также нарушения внимания, памяти, интеллектуальной деятельности, эмоционально - волевой сферы (повышенная возбудимость нервной систем.) Для таких детей часто важен процесс рисования, а не его результат. Изобразительная деятельность детей с речевыми нарушениями нуждается в целенаправленном развитии.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стимулировать</w:t>
      </w:r>
      <w:r w:rsidR="0012697F" w:rsidRPr="0012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97F"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 мелкой моторики</w:t>
      </w:r>
      <w:r w:rsidR="0012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2697F" w:rsidRPr="0012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97F"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 самой деятельности.</w:t>
      </w:r>
      <w:r w:rsidR="0012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</w:t>
      </w:r>
      <w:r w:rsidR="0012697F" w:rsidRPr="0012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2697F"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работать с причиной, а не со следствием. Совместить коррекцию имеющихся у детей нарушений с совершенствованием изобразительных умений и навыков можно, используя нетрадиционные техники рисования.</w:t>
      </w:r>
    </w:p>
    <w:p w:rsidR="00004FA6" w:rsidRDefault="00004FA6" w:rsidP="0012697F">
      <w:pPr>
        <w:shd w:val="clear" w:color="auto" w:fill="FDFBF1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творчество, а именно рисование одно из самых увлекательных занятий для дошкольников. По своему опыту могу сказать, что в процессе рисования у ребенка развивается наблюдательность, художественный вкус,</w:t>
      </w:r>
      <w:r w:rsidR="00EB3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способности,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</w:t>
      </w:r>
      <w:r w:rsidR="00EB30DC" w:rsidRPr="004D3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эстетическое восприятие</w:t>
      </w:r>
      <w:r w:rsidR="00EB3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B30DC" w:rsidRPr="004D3258" w:rsidRDefault="00EB30DC" w:rsidP="00EB30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 все дети дошкольного возраста любят рисовать, но как показывает практика, не у всех это получается. Некоторые дети в своих работах могут передать сюжет, а некоторые – только лишь шаблонные зарисовки. Поэтому</w:t>
      </w:r>
      <w:r w:rsidRPr="00EB3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одному ребёнку достаточно небольшой помощи, а другому требуется длительная тренировка. Несформированность графических навыков и умений мешает ребенку выразить в рисунке задуманное и затрудняет развитие познавательных способностей и эстетического восприятия.</w:t>
      </w:r>
    </w:p>
    <w:p w:rsidR="00EB30DC" w:rsidRPr="00D4765E" w:rsidRDefault="00EB30DC" w:rsidP="00EB30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Сложной для дошкольников является методика изображения предметов тонкими линиями. Далеко не все дети справляются с поставленной перед </w:t>
      </w:r>
      <w:r w:rsidRPr="004D3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ними задачей. Это влечет за собой отрицательное эмоциональное отношение ко всему процессу рисования и ведёт к детской неуверенности. Решить </w:t>
      </w:r>
      <w:r w:rsidRPr="00D4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проблемы помогают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классические</w:t>
      </w:r>
      <w:r w:rsidRPr="00D4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способы рисования.</w:t>
      </w:r>
    </w:p>
    <w:p w:rsidR="00EB30DC" w:rsidRDefault="00EB30DC" w:rsidP="00EB30DC">
      <w:pPr>
        <w:shd w:val="clear" w:color="auto" w:fill="FDFBF1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еклассические </w:t>
      </w:r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техники рисования -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</w:t>
      </w:r>
      <w:r w:rsidR="009A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самое главное, </w:t>
      </w:r>
      <w:proofErr w:type="spellStart"/>
      <w:r w:rsidR="009A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="009A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BEE" w:rsidRPr="00D4765E" w:rsidRDefault="009A1BEE" w:rsidP="009A1BE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76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необычное привлекает внимание детей, заставляет их удивляться. У детей развивается вкус к познанию нового, исследованиям, эксперименту. Дети начинают задавать вопросы педагогу, друг другу, обогащается и активизируется их словарный запас.</w:t>
      </w:r>
    </w:p>
    <w:p w:rsidR="009A1BEE" w:rsidRPr="00DD73DD" w:rsidRDefault="009A1BEE" w:rsidP="009A1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476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нетрадиционными техниками изображения стимулирует положительную мотивацию, вызывает радостное настроение, снимает страх перед процессом рисования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7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D7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Г.Н.Давыдова «Нетрадиционные техники рисования в детском саду». ООО «Издательство Скрипторий 2003», 2007г.</w:t>
      </w:r>
    </w:p>
    <w:p w:rsidR="006B486D" w:rsidRDefault="009A1BEE" w:rsidP="006B486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классические</w:t>
      </w:r>
      <w:r w:rsidRPr="00D4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изображения позволяют избежать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 образца, они дают возможность ребенку подойти к своему рисунку творчески, исполь</w:t>
      </w:r>
      <w:r w:rsidR="006B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зовать нестандартное изображение. </w:t>
      </w:r>
      <w:r w:rsidR="006B486D" w:rsidRPr="006B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8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486D" w:rsidRPr="00D476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вместо готового образца</w:t>
      </w:r>
      <w:r w:rsidR="006B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="006B486D" w:rsidRPr="00D4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</w:t>
      </w:r>
      <w:r w:rsidR="006B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6B486D" w:rsidRPr="00D4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способ действия с нетрадиционными</w:t>
      </w:r>
      <w:r w:rsidR="006B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материалами. Все</w:t>
      </w:r>
      <w:r w:rsidR="006B486D" w:rsidRPr="006B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86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6B486D" w:rsidRPr="00D476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дает толчок развитию воображения, творчества, проявлению самостоятельности, инициативы, выражению индивидуальности.</w:t>
      </w:r>
    </w:p>
    <w:p w:rsidR="006B486D" w:rsidRDefault="006B486D" w:rsidP="006B486D">
      <w:pPr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классические</w:t>
      </w:r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 позволяет развивать сенсорную сферу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B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существляется стимуляция познавательного интереса ребенка (использование предметов, которые окружают малыша каждый день в новом ракурсе - можно рисовать собственной ладошкой, пальчиками, использовать вместо кисточки мятую бумагу или листик березы). Происходит развитие наглядно - образного, и словесн</w:t>
      </w:r>
      <w:proofErr w:type="gramStart"/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логического мышления, активизация самостоятельной мыслительной деятельности детей. </w:t>
      </w:r>
      <w:proofErr w:type="gramStart"/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(Чем я еще могу рисовать?</w:t>
      </w:r>
      <w:proofErr w:type="gramEnd"/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могу этим материалом нарисовать?)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оздаются условия для преодоления общей моторной неловкости, развития мелкой моторики. Ведь вместо </w:t>
      </w:r>
      <w:proofErr w:type="gramStart"/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</w:t>
      </w:r>
      <w:proofErr w:type="gramEnd"/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кисти и карандаша ребенок использует для создания изображения собственные ладошки, различные печатки, трафареты, пальцы.</w:t>
      </w:r>
    </w:p>
    <w:p w:rsidR="004232D9" w:rsidRDefault="006B486D" w:rsidP="006B486D">
      <w:pPr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="0042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такой работы по мере тренировки движений рук совершенствуется состояние речи детей. Формированию психофизиологической основы речи способствует и совместная деятельность детей и педагога. Именно нетрадиционные техники рисования создают атмосферу непринужденности, открытости, раскованности, способствуют развитию инициативы, самостоятельности детей, создают эмоциональн</w:t>
      </w:r>
      <w:proofErr w:type="gramStart"/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положительное отношение к деятельности. Результат изобразительной </w:t>
      </w:r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не может быть плохим или хорошим, работа каждого ребенка индивидуальна, неповторима. Создавая ситуацию успеха для каждого ребенка, мы корректируем его эмоциональн</w:t>
      </w:r>
      <w:proofErr w:type="gramStart"/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волевую сферу, что также положительно оказывается на динамике речевого развития. Кроме того, совместная деятельность, увлеченность общим делом способствует речевому развитию ребенка и через межличностное взаимодействие. На занятиях рисованием с использованием нетрадиционных техник решаются и частные задачи развития речи. Так, создавая изображение с помощью выдувания красок («рисование мыльными пузырями», техника «</w:t>
      </w:r>
      <w:proofErr w:type="spellStart"/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дети незаметно для себя укрепляют мышцы губ, тем самым осуществляется   дыхательная гимнастика, необходимая при некоторых речевых нарушениях. Формирование активного и пассивного словаря происходит за счет использования слов, обозначающих свойства, качества того или иного материала, способов действия с ним и так далее</w:t>
      </w:r>
      <w:r w:rsidR="00423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232D9" w:rsidRDefault="004232D9" w:rsidP="004232D9">
      <w:pPr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нетрадиционных техник рисования в работе с детьми, имеющими речевые нарушения, может способствовать преодолению моторной неловкости (а значит и слабых изобразительных умений, демонстрируемых детьми при проведении традиционных занятий по изобразительной деятельности); по-новому открывает перед ребёнком мир, что помогает активизировать и расширить словарный запас; даёт представление о новых возможностях взаимодействия предметов, позволяя установить грамматические закономерности при описании своих действий, а также создаёт мощную психофизиологическую базу для развития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232D9" w:rsidRDefault="004232D9" w:rsidP="004232D9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Нетрадиционные художественные техники</w:t>
      </w:r>
    </w:p>
    <w:p w:rsidR="004232D9" w:rsidRDefault="004232D9" w:rsidP="004232D9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-Рисование пальчиками</w:t>
      </w:r>
    </w:p>
    <w:p w:rsidR="004232D9" w:rsidRPr="00D4765E" w:rsidRDefault="004232D9" w:rsidP="004232D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-Рисование ладошкой</w:t>
      </w:r>
      <w:r w:rsidRPr="00D47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2D9" w:rsidRPr="00D4765E" w:rsidRDefault="004232D9" w:rsidP="004232D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Pr="00D4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Тычок</w:t>
      </w:r>
      <w:proofErr w:type="gramEnd"/>
      <w:r w:rsidRPr="00D4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жесткой полусухой кистью</w:t>
      </w:r>
    </w:p>
    <w:p w:rsidR="004232D9" w:rsidRDefault="004232D9" w:rsidP="004232D9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-Оттиск печатками из картофеля</w:t>
      </w:r>
    </w:p>
    <w:p w:rsidR="004232D9" w:rsidRPr="00D4765E" w:rsidRDefault="004232D9" w:rsidP="004232D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-Скатывание бумаги</w:t>
      </w:r>
    </w:p>
    <w:p w:rsidR="004232D9" w:rsidRDefault="004232D9" w:rsidP="00423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-Рисование манкой</w:t>
      </w:r>
    </w:p>
    <w:p w:rsidR="004232D9" w:rsidRDefault="004232D9" w:rsidP="00423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-Кляксография</w:t>
      </w:r>
    </w:p>
    <w:p w:rsidR="004232D9" w:rsidRDefault="004232D9" w:rsidP="00423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-Монотипия</w:t>
      </w:r>
    </w:p>
    <w:p w:rsidR="004232D9" w:rsidRDefault="004232D9" w:rsidP="00423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-Печать листьями</w:t>
      </w:r>
    </w:p>
    <w:p w:rsidR="004232D9" w:rsidRDefault="004232D9" w:rsidP="00423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-Рисование ватными палочками</w:t>
      </w:r>
    </w:p>
    <w:p w:rsidR="004232D9" w:rsidRDefault="004232D9" w:rsidP="00423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-Рисование пластилином</w:t>
      </w:r>
    </w:p>
    <w:p w:rsidR="004232D9" w:rsidRDefault="004232D9" w:rsidP="00423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-Граттаж и т.д.</w:t>
      </w:r>
    </w:p>
    <w:p w:rsidR="004232D9" w:rsidRDefault="004232D9" w:rsidP="00423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2D9" w:rsidRPr="00D4765E" w:rsidRDefault="004232D9" w:rsidP="00423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D9" w:rsidRPr="00D4765E" w:rsidRDefault="004232D9" w:rsidP="00423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D9" w:rsidRDefault="004232D9" w:rsidP="004232D9">
      <w:pPr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2D9" w:rsidRDefault="004232D9" w:rsidP="004232D9">
      <w:pPr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052" w:rsidRPr="00596052" w:rsidRDefault="00596052">
      <w:pPr>
        <w:rPr>
          <w:rFonts w:ascii="Times New Roman" w:hAnsi="Times New Roman" w:cs="Times New Roman"/>
          <w:b/>
          <w:sz w:val="28"/>
          <w:szCs w:val="28"/>
        </w:rPr>
      </w:pPr>
    </w:p>
    <w:sectPr w:rsidR="00596052" w:rsidRPr="00596052" w:rsidSect="005C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052"/>
    <w:rsid w:val="00004FA6"/>
    <w:rsid w:val="0012697F"/>
    <w:rsid w:val="004232D9"/>
    <w:rsid w:val="004F63E0"/>
    <w:rsid w:val="00515E3E"/>
    <w:rsid w:val="00596052"/>
    <w:rsid w:val="005C22CA"/>
    <w:rsid w:val="006B486D"/>
    <w:rsid w:val="009A1BEE"/>
    <w:rsid w:val="00EB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2013-04-28T05:52:00Z</dcterms:created>
  <dcterms:modified xsi:type="dcterms:W3CDTF">2013-04-28T07:21:00Z</dcterms:modified>
</cp:coreProperties>
</file>