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B" w:rsidRDefault="007B4E7B" w:rsidP="00416697">
      <w:pPr>
        <w:jc w:val="center"/>
        <w:rPr>
          <w:b/>
          <w:bCs/>
          <w:sz w:val="22"/>
          <w:szCs w:val="22"/>
        </w:rPr>
      </w:pPr>
    </w:p>
    <w:p w:rsidR="007B4E7B" w:rsidRDefault="007B4E7B" w:rsidP="00416697">
      <w:pPr>
        <w:jc w:val="center"/>
        <w:rPr>
          <w:b/>
          <w:bCs/>
          <w:sz w:val="22"/>
          <w:szCs w:val="22"/>
        </w:rPr>
      </w:pP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Ханты-Мансийский автономный округ-Югра, Березовский район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416697" w:rsidRPr="00416697" w:rsidRDefault="00416697" w:rsidP="00416697">
      <w:pPr>
        <w:jc w:val="center"/>
        <w:rPr>
          <w:b/>
          <w:bCs/>
          <w:sz w:val="22"/>
          <w:szCs w:val="22"/>
        </w:rPr>
      </w:pPr>
      <w:r w:rsidRPr="00416697">
        <w:rPr>
          <w:b/>
          <w:bCs/>
          <w:sz w:val="22"/>
          <w:szCs w:val="22"/>
        </w:rPr>
        <w:t xml:space="preserve">ИГРИМСКАЯ СРЕДНЯЯ  ОБЩЕОБРАЗОВАТЕЛЬНАЯ ШКОЛА №2 </w:t>
      </w: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250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448"/>
        <w:gridCol w:w="3671"/>
      </w:tblGrid>
      <w:tr w:rsidR="00416697" w:rsidRPr="00975216" w:rsidTr="00416697"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>Рассмотрена и одобрена на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заседании</w:t>
            </w:r>
            <w:proofErr w:type="gramEnd"/>
            <w:r w:rsidRPr="00975216">
              <w:rPr>
                <w:color w:val="000000"/>
              </w:rPr>
              <w:t xml:space="preserve"> методического объединения</w:t>
            </w:r>
          </w:p>
          <w:p w:rsidR="00416697" w:rsidRPr="00975216" w:rsidRDefault="0003108F" w:rsidP="004166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16697" w:rsidRPr="00975216">
              <w:rPr>
                <w:color w:val="000000"/>
              </w:rPr>
              <w:t>ротокол №_____от «_</w:t>
            </w:r>
            <w:r w:rsidR="00416697">
              <w:rPr>
                <w:color w:val="000000"/>
              </w:rPr>
              <w:t>_</w:t>
            </w:r>
            <w:r w:rsidR="00416697" w:rsidRPr="00975216">
              <w:rPr>
                <w:color w:val="000000"/>
              </w:rPr>
              <w:t>__»_____201</w:t>
            </w:r>
            <w:r w:rsidR="00416697">
              <w:rPr>
                <w:color w:val="000000"/>
              </w:rPr>
              <w:t xml:space="preserve">5 </w:t>
            </w:r>
            <w:r w:rsidR="00416697" w:rsidRPr="00975216">
              <w:rPr>
                <w:color w:val="000000"/>
              </w:rPr>
              <w:t>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Согласована </w:t>
            </w:r>
            <w:r w:rsidR="0003108F">
              <w:rPr>
                <w:color w:val="000000"/>
              </w:rPr>
              <w:t>с</w:t>
            </w:r>
            <w:r w:rsidRPr="00975216">
              <w:rPr>
                <w:color w:val="000000"/>
              </w:rPr>
              <w:t xml:space="preserve"> </w:t>
            </w:r>
          </w:p>
          <w:p w:rsidR="00416697" w:rsidRPr="00975216" w:rsidRDefault="0003108F" w:rsidP="00416697">
            <w:pPr>
              <w:rPr>
                <w:color w:val="000000"/>
              </w:rPr>
            </w:pPr>
            <w:r>
              <w:rPr>
                <w:color w:val="000000"/>
              </w:rPr>
              <w:t>заместителем директора</w:t>
            </w:r>
          </w:p>
          <w:p w:rsidR="00416697" w:rsidRPr="00975216" w:rsidRDefault="00416697" w:rsidP="00416697">
            <w:pPr>
              <w:rPr>
                <w:color w:val="000000"/>
              </w:rPr>
            </w:pPr>
            <w:r w:rsidRPr="00975216">
              <w:rPr>
                <w:color w:val="000000"/>
              </w:rPr>
              <w:t xml:space="preserve"> </w:t>
            </w:r>
            <w:r w:rsidR="0003108F">
              <w:rPr>
                <w:color w:val="000000"/>
              </w:rPr>
              <w:t xml:space="preserve">/ ___________ </w:t>
            </w:r>
            <w:r w:rsidR="0003108F" w:rsidRPr="0003108F">
              <w:rPr>
                <w:color w:val="000000"/>
              </w:rPr>
              <w:t>/</w:t>
            </w:r>
            <w:r w:rsidR="0003108F">
              <w:rPr>
                <w:color w:val="000000"/>
              </w:rPr>
              <w:t xml:space="preserve"> Т.А. </w:t>
            </w:r>
            <w:proofErr w:type="spellStart"/>
            <w:r w:rsidR="0003108F">
              <w:rPr>
                <w:color w:val="000000"/>
              </w:rPr>
              <w:t>Салий</w:t>
            </w:r>
            <w:proofErr w:type="spellEnd"/>
            <w:r w:rsidRPr="00975216">
              <w:rPr>
                <w:color w:val="000000"/>
              </w:rPr>
              <w:t xml:space="preserve"> «__</w:t>
            </w:r>
            <w:r>
              <w:rPr>
                <w:color w:val="000000"/>
              </w:rPr>
              <w:t>_</w:t>
            </w:r>
            <w:r w:rsidRPr="00975216">
              <w:rPr>
                <w:color w:val="000000"/>
              </w:rPr>
              <w:t>_»_____201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г.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proofErr w:type="gramStart"/>
            <w:r w:rsidRPr="00975216">
              <w:rPr>
                <w:color w:val="000000"/>
              </w:rPr>
              <w:t>Утверждена</w:t>
            </w:r>
            <w:proofErr w:type="gramEnd"/>
            <w:r w:rsidRPr="00975216">
              <w:rPr>
                <w:color w:val="000000"/>
              </w:rPr>
              <w:t xml:space="preserve"> приказом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директора школы</w:t>
            </w:r>
          </w:p>
          <w:p w:rsidR="00416697" w:rsidRDefault="00416697" w:rsidP="00416697">
            <w:pPr>
              <w:jc w:val="both"/>
              <w:rPr>
                <w:color w:val="000000"/>
              </w:rPr>
            </w:pPr>
            <w:r w:rsidRPr="00975216">
              <w:rPr>
                <w:color w:val="000000"/>
              </w:rPr>
              <w:t>от «_</w:t>
            </w:r>
            <w:r>
              <w:rPr>
                <w:color w:val="000000"/>
              </w:rPr>
              <w:t>__</w:t>
            </w:r>
            <w:r w:rsidRPr="00975216">
              <w:rPr>
                <w:color w:val="000000"/>
              </w:rPr>
              <w:t>_» августа 201</w:t>
            </w:r>
            <w:r>
              <w:rPr>
                <w:color w:val="000000"/>
              </w:rPr>
              <w:t>5</w:t>
            </w:r>
            <w:r w:rsidRPr="00975216">
              <w:rPr>
                <w:color w:val="000000"/>
              </w:rPr>
              <w:t xml:space="preserve"> года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№________________</w:t>
            </w:r>
          </w:p>
          <w:p w:rsidR="00416697" w:rsidRPr="00975216" w:rsidRDefault="00416697" w:rsidP="00416697">
            <w:pPr>
              <w:jc w:val="both"/>
              <w:rPr>
                <w:color w:val="000000"/>
              </w:rPr>
            </w:pPr>
          </w:p>
        </w:tc>
      </w:tr>
    </w:tbl>
    <w:p w:rsidR="00416697" w:rsidRPr="00975216" w:rsidRDefault="00416697" w:rsidP="00416697">
      <w:pPr>
        <w:jc w:val="both"/>
        <w:rPr>
          <w:b/>
          <w:color w:val="000000"/>
          <w:sz w:val="20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ind w:hanging="1440"/>
        <w:jc w:val="both"/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03108F" w:rsidRDefault="00416697" w:rsidP="00416697">
      <w:pPr>
        <w:rPr>
          <w:b/>
          <w:color w:val="000000"/>
          <w:sz w:val="28"/>
          <w:szCs w:val="20"/>
        </w:rPr>
      </w:pPr>
    </w:p>
    <w:p w:rsidR="00416697" w:rsidRPr="00FB6A37" w:rsidRDefault="00416697" w:rsidP="00416697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FB6A37">
        <w:rPr>
          <w:b/>
          <w:color w:val="000000"/>
          <w:sz w:val="36"/>
          <w:szCs w:val="36"/>
        </w:rPr>
        <w:t xml:space="preserve">Рабочая программа </w:t>
      </w:r>
    </w:p>
    <w:p w:rsidR="00416697" w:rsidRPr="00546C21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546C21">
        <w:rPr>
          <w:i/>
          <w:color w:val="000000"/>
          <w:sz w:val="36"/>
          <w:szCs w:val="36"/>
        </w:rPr>
        <w:t xml:space="preserve">по </w:t>
      </w:r>
      <w:r w:rsidR="000534D5" w:rsidRPr="00546C21">
        <w:rPr>
          <w:i/>
          <w:color w:val="000000"/>
          <w:sz w:val="36"/>
          <w:szCs w:val="36"/>
        </w:rPr>
        <w:t>изобразительному искусству</w:t>
      </w:r>
    </w:p>
    <w:p w:rsidR="00416697" w:rsidRPr="00546C21" w:rsidRDefault="00416697" w:rsidP="0041669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546C21">
        <w:rPr>
          <w:i/>
          <w:color w:val="000000"/>
          <w:sz w:val="36"/>
          <w:szCs w:val="36"/>
        </w:rPr>
        <w:t>для обучающихся 4</w:t>
      </w:r>
      <w:proofErr w:type="gramStart"/>
      <w:r w:rsidR="00B61AB9" w:rsidRPr="00546C21">
        <w:rPr>
          <w:i/>
          <w:color w:val="000000"/>
          <w:sz w:val="36"/>
          <w:szCs w:val="36"/>
        </w:rPr>
        <w:t xml:space="preserve"> Б</w:t>
      </w:r>
      <w:proofErr w:type="gramEnd"/>
      <w:r w:rsidRPr="00546C21">
        <w:rPr>
          <w:i/>
          <w:color w:val="000000"/>
          <w:sz w:val="36"/>
          <w:szCs w:val="36"/>
        </w:rPr>
        <w:t xml:space="preserve"> класс</w:t>
      </w:r>
      <w:r w:rsidR="00B61AB9" w:rsidRPr="00546C21">
        <w:rPr>
          <w:i/>
          <w:color w:val="000000"/>
          <w:sz w:val="36"/>
          <w:szCs w:val="36"/>
        </w:rPr>
        <w:t>а</w:t>
      </w:r>
    </w:p>
    <w:p w:rsidR="00416697" w:rsidRPr="00975216" w:rsidRDefault="00416697" w:rsidP="00416697">
      <w:pPr>
        <w:spacing w:line="360" w:lineRule="auto"/>
        <w:jc w:val="center"/>
        <w:rPr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5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-</w:t>
      </w:r>
      <w:r w:rsidR="008931EA">
        <w:rPr>
          <w:b/>
          <w:color w:val="000000"/>
          <w:sz w:val="28"/>
          <w:szCs w:val="20"/>
        </w:rPr>
        <w:t xml:space="preserve"> </w:t>
      </w:r>
      <w:r w:rsidRPr="00975216">
        <w:rPr>
          <w:b/>
          <w:color w:val="000000"/>
          <w:sz w:val="28"/>
          <w:szCs w:val="20"/>
        </w:rPr>
        <w:t>201</w:t>
      </w:r>
      <w:r>
        <w:rPr>
          <w:b/>
          <w:color w:val="000000"/>
          <w:sz w:val="28"/>
          <w:szCs w:val="20"/>
        </w:rPr>
        <w:t>6</w:t>
      </w:r>
      <w:r w:rsidRPr="00975216">
        <w:rPr>
          <w:b/>
          <w:color w:val="000000"/>
          <w:sz w:val="28"/>
          <w:szCs w:val="20"/>
        </w:rPr>
        <w:t xml:space="preserve"> учебный год</w:t>
      </w:r>
    </w:p>
    <w:p w:rsidR="00416697" w:rsidRPr="00975216" w:rsidRDefault="00416697" w:rsidP="00416697">
      <w:pPr>
        <w:spacing w:line="360" w:lineRule="auto"/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right"/>
        <w:rPr>
          <w:b/>
          <w:color w:val="000000"/>
          <w:sz w:val="28"/>
          <w:szCs w:val="20"/>
        </w:rPr>
      </w:pPr>
      <w:r w:rsidRPr="00975216">
        <w:rPr>
          <w:b/>
          <w:color w:val="000000"/>
          <w:sz w:val="28"/>
          <w:szCs w:val="20"/>
        </w:rPr>
        <w:t>Составитель:</w:t>
      </w:r>
    </w:p>
    <w:p w:rsidR="00416697" w:rsidRPr="004E0CBC" w:rsidRDefault="00546C21" w:rsidP="00416697">
      <w:pPr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Волегова</w:t>
      </w:r>
      <w:proofErr w:type="spellEnd"/>
      <w:r>
        <w:rPr>
          <w:i/>
          <w:color w:val="000000"/>
          <w:sz w:val="28"/>
          <w:szCs w:val="28"/>
        </w:rPr>
        <w:t xml:space="preserve"> Алена Владимировна</w:t>
      </w:r>
      <w:r w:rsidR="00416697" w:rsidRPr="004E0CBC">
        <w:rPr>
          <w:i/>
          <w:color w:val="000000"/>
          <w:sz w:val="28"/>
          <w:szCs w:val="28"/>
        </w:rPr>
        <w:t>,</w:t>
      </w:r>
    </w:p>
    <w:p w:rsidR="00416697" w:rsidRDefault="00416697" w:rsidP="00416697">
      <w:pPr>
        <w:jc w:val="right"/>
        <w:rPr>
          <w:i/>
          <w:color w:val="000000"/>
          <w:sz w:val="28"/>
          <w:szCs w:val="28"/>
        </w:rPr>
      </w:pPr>
      <w:r w:rsidRPr="004E0CBC">
        <w:rPr>
          <w:i/>
          <w:color w:val="000000"/>
          <w:sz w:val="28"/>
          <w:szCs w:val="28"/>
        </w:rPr>
        <w:t xml:space="preserve"> учитель </w:t>
      </w:r>
      <w:r>
        <w:rPr>
          <w:i/>
          <w:color w:val="000000"/>
          <w:sz w:val="28"/>
          <w:szCs w:val="28"/>
        </w:rPr>
        <w:t>начальных классов</w:t>
      </w:r>
    </w:p>
    <w:p w:rsidR="00416697" w:rsidRPr="004E0CBC" w:rsidRDefault="00E05EDB" w:rsidP="0041669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первой </w:t>
      </w:r>
      <w:r w:rsidR="00416697" w:rsidRPr="004E0CBC">
        <w:rPr>
          <w:i/>
          <w:color w:val="000000"/>
          <w:sz w:val="28"/>
          <w:szCs w:val="28"/>
        </w:rPr>
        <w:t>квалификационной категории</w:t>
      </w:r>
    </w:p>
    <w:p w:rsidR="00416697" w:rsidRPr="00975216" w:rsidRDefault="00416697" w:rsidP="00416697">
      <w:pPr>
        <w:jc w:val="both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416697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Pr="00975216" w:rsidRDefault="00416697" w:rsidP="00416697">
      <w:pPr>
        <w:jc w:val="both"/>
        <w:rPr>
          <w:b/>
          <w:color w:val="000000"/>
          <w:sz w:val="28"/>
          <w:szCs w:val="20"/>
        </w:rPr>
      </w:pPr>
    </w:p>
    <w:p w:rsidR="00416697" w:rsidRDefault="00416697" w:rsidP="00416697">
      <w:pPr>
        <w:jc w:val="center"/>
        <w:rPr>
          <w:color w:val="000000"/>
          <w:sz w:val="28"/>
          <w:szCs w:val="20"/>
        </w:rPr>
      </w:pPr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proofErr w:type="spellStart"/>
      <w:r w:rsidRPr="00975216">
        <w:rPr>
          <w:color w:val="000000"/>
          <w:sz w:val="28"/>
          <w:szCs w:val="20"/>
        </w:rPr>
        <w:t>Игрим</w:t>
      </w:r>
      <w:proofErr w:type="spellEnd"/>
    </w:p>
    <w:p w:rsidR="00416697" w:rsidRPr="00975216" w:rsidRDefault="00416697" w:rsidP="00416697">
      <w:pPr>
        <w:jc w:val="center"/>
        <w:rPr>
          <w:color w:val="000000"/>
          <w:sz w:val="28"/>
          <w:szCs w:val="20"/>
        </w:rPr>
      </w:pPr>
      <w:r w:rsidRPr="00975216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 xml:space="preserve">5 </w:t>
      </w:r>
      <w:r w:rsidR="00546C21">
        <w:rPr>
          <w:color w:val="000000"/>
          <w:sz w:val="28"/>
          <w:szCs w:val="20"/>
        </w:rPr>
        <w:t>г.</w:t>
      </w: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416697" w:rsidRPr="005C0350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1. Пояснительная записка.</w:t>
      </w:r>
    </w:p>
    <w:p w:rsidR="00416697" w:rsidRPr="003F6DAB" w:rsidRDefault="00416697" w:rsidP="007B4E7B">
      <w:pPr>
        <w:shd w:val="clear" w:color="auto" w:fill="FFFFFF"/>
        <w:autoSpaceDE w:val="0"/>
        <w:ind w:firstLine="708"/>
        <w:jc w:val="both"/>
        <w:rPr>
          <w:b/>
          <w:color w:val="000000"/>
        </w:rPr>
      </w:pPr>
      <w:r w:rsidRPr="003F6DAB">
        <w:rPr>
          <w:color w:val="000000"/>
        </w:rPr>
        <w:t xml:space="preserve">Рабочая программа по </w:t>
      </w:r>
      <w:r w:rsidR="000534D5">
        <w:rPr>
          <w:color w:val="000000"/>
        </w:rPr>
        <w:t>изобразительному искусству</w:t>
      </w:r>
      <w:r w:rsidRPr="003F6DAB">
        <w:rPr>
          <w:color w:val="000000"/>
        </w:rPr>
        <w:t xml:space="preserve"> адресована </w:t>
      </w:r>
      <w:r w:rsidRPr="003F6DAB">
        <w:rPr>
          <w:b/>
          <w:color w:val="000000"/>
        </w:rPr>
        <w:t xml:space="preserve">обучающимся </w:t>
      </w:r>
      <w:r>
        <w:rPr>
          <w:b/>
          <w:color w:val="000000"/>
        </w:rPr>
        <w:t>4</w:t>
      </w:r>
      <w:proofErr w:type="gramStart"/>
      <w:r w:rsidR="006901B8">
        <w:rPr>
          <w:b/>
          <w:color w:val="000000"/>
        </w:rPr>
        <w:t xml:space="preserve"> Б</w:t>
      </w:r>
      <w:proofErr w:type="gramEnd"/>
      <w:r w:rsidR="006901B8">
        <w:rPr>
          <w:b/>
          <w:color w:val="000000"/>
        </w:rPr>
        <w:t xml:space="preserve"> класса </w:t>
      </w:r>
      <w:r w:rsidRPr="003F6DAB">
        <w:rPr>
          <w:b/>
          <w:color w:val="000000"/>
        </w:rPr>
        <w:t xml:space="preserve">МБОУ </w:t>
      </w:r>
      <w:proofErr w:type="spellStart"/>
      <w:r w:rsidRPr="003F6DAB">
        <w:rPr>
          <w:b/>
          <w:color w:val="000000"/>
        </w:rPr>
        <w:t>Игримской</w:t>
      </w:r>
      <w:proofErr w:type="spellEnd"/>
      <w:r w:rsidRPr="003F6DAB">
        <w:rPr>
          <w:b/>
          <w:color w:val="000000"/>
        </w:rPr>
        <w:t xml:space="preserve"> СОШ № 2 Березовского района Тюменской области.</w:t>
      </w:r>
    </w:p>
    <w:p w:rsidR="007B4E7B" w:rsidRPr="00723072" w:rsidRDefault="007B4E7B" w:rsidP="007B4E7B">
      <w:pPr>
        <w:ind w:firstLine="708"/>
        <w:jc w:val="both"/>
      </w:pPr>
      <w:proofErr w:type="gramStart"/>
      <w:r w:rsidRPr="00723072">
        <w:t>Рабочая программа по изобразительному искусству составлена на основе  авторской программы (Авторы:</w:t>
      </w:r>
      <w:proofErr w:type="gramEnd"/>
      <w:r w:rsidRPr="00723072">
        <w:rPr>
          <w:color w:val="000000"/>
        </w:rPr>
        <w:t xml:space="preserve"> </w:t>
      </w:r>
      <w:proofErr w:type="gramStart"/>
      <w:r w:rsidRPr="00723072">
        <w:rPr>
          <w:color w:val="000000"/>
        </w:rPr>
        <w:t xml:space="preserve">О. А.  </w:t>
      </w:r>
      <w:proofErr w:type="spellStart"/>
      <w:r w:rsidRPr="00723072">
        <w:rPr>
          <w:color w:val="000000"/>
        </w:rPr>
        <w:t>Куревина</w:t>
      </w:r>
      <w:proofErr w:type="spellEnd"/>
      <w:r w:rsidRPr="00723072">
        <w:rPr>
          <w:color w:val="000000"/>
        </w:rPr>
        <w:t xml:space="preserve">,  </w:t>
      </w:r>
      <w:r w:rsidRPr="00723072">
        <w:t>Е. Д. Ковалевская.)</w:t>
      </w:r>
      <w:proofErr w:type="gramEnd"/>
      <w:r w:rsidRPr="00723072">
        <w:t xml:space="preserve"> Рекомендовано Министерством образования и науки РФ. Программа соответствует федеральному компоненту государственного стандарта общего образования 2009г. и обеспечена </w:t>
      </w:r>
      <w:r w:rsidRPr="00723072">
        <w:rPr>
          <w:i/>
        </w:rPr>
        <w:t>р</w:t>
      </w:r>
      <w:r w:rsidRPr="00723072">
        <w:t xml:space="preserve">абочими тетрадями по изобразительному искусству для 4 класса «Разноцветный мир», авторы О.А. </w:t>
      </w:r>
      <w:proofErr w:type="spellStart"/>
      <w:r w:rsidRPr="00723072">
        <w:t>Куревина</w:t>
      </w:r>
      <w:proofErr w:type="spellEnd"/>
      <w:r w:rsidRPr="00723072">
        <w:t>,  Е.Д. Ковалевская</w:t>
      </w:r>
      <w:r>
        <w:t>.</w:t>
      </w:r>
      <w:r w:rsidRPr="00723072">
        <w:t xml:space="preserve">  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r w:rsidRPr="00723072">
        <w:t xml:space="preserve">В процессе обучения детей в начальной школе решаются важнейшие задачи образования </w:t>
      </w:r>
      <w:r w:rsidRPr="007B4E7B">
        <w:rPr>
          <w:iCs/>
        </w:rPr>
        <w:t>(формирование предметных и универсальных способов действий, обеспечивающих возможность</w:t>
      </w:r>
      <w:r w:rsidRPr="007B4E7B">
        <w:t xml:space="preserve"> </w:t>
      </w:r>
      <w:r w:rsidRPr="007B4E7B">
        <w:rPr>
          <w:iCs/>
        </w:rPr>
        <w:t>продолжения образования в основной школе; воспитание умения</w:t>
      </w:r>
      <w:r w:rsidRPr="007B4E7B">
        <w:t xml:space="preserve"> </w:t>
      </w:r>
      <w:r w:rsidRPr="007B4E7B">
        <w:rPr>
          <w:iCs/>
        </w:rPr>
        <w:t>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</w:t>
      </w:r>
      <w:r w:rsidRPr="007B4E7B">
        <w:t xml:space="preserve">. </w:t>
      </w:r>
      <w:r w:rsidRPr="00723072">
        <w:t>Безусловно, каждый предмет имеет свою специфику. Очень</w:t>
      </w:r>
      <w:r w:rsidRPr="00723072">
        <w:rPr>
          <w:i/>
          <w:iCs/>
        </w:rPr>
        <w:t xml:space="preserve"> </w:t>
      </w:r>
      <w:r w:rsidRPr="00723072">
        <w:t>важную роль в процессе развития и воспитания личности играет</w:t>
      </w:r>
      <w:r w:rsidRPr="00723072">
        <w:rPr>
          <w:i/>
          <w:iCs/>
        </w:rPr>
        <w:t xml:space="preserve"> </w:t>
      </w:r>
      <w:r w:rsidRPr="00723072">
        <w:t>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r w:rsidRPr="00723072">
        <w:t xml:space="preserve">Одной из важнейших задач образования в начальной школе является </w:t>
      </w:r>
      <w:r w:rsidRPr="00723072">
        <w:rPr>
          <w:b/>
          <w:bCs/>
        </w:rPr>
        <w:t>формирование функционально грамотной личности</w:t>
      </w:r>
      <w:r w:rsidRPr="00723072">
        <w:t xml:space="preserve">, обладающей не только предметными, но и универсальными знаниями и умениями. </w:t>
      </w:r>
      <w:proofErr w:type="gramStart"/>
      <w:r w:rsidRPr="00723072">
        <w:t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723072">
        <w:t xml:space="preserve">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   </w:t>
      </w:r>
      <w:r>
        <w:tab/>
      </w:r>
      <w:proofErr w:type="gramStart"/>
      <w:r w:rsidRPr="00723072">
        <w:t>Учебники «Изобразительное искусство» («Разноцветный мир») для 4-го класса представляет собой единый курс для обучения и эстетического развития младших школьников, 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</w:t>
      </w:r>
      <w:proofErr w:type="gramEnd"/>
      <w:r w:rsidRPr="00723072">
        <w:t xml:space="preserve"> Учащиеся поэтапно осваивают начальные навыки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rPr>
          <w:b/>
          <w:bCs/>
        </w:rPr>
      </w:pPr>
      <w:r w:rsidRPr="00723072">
        <w:rPr>
          <w:b/>
          <w:bCs/>
        </w:rPr>
        <w:t>Основные цели курса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2. Воспитание в детях эстетического чувства.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3. Получение учащимися первоначальных знаний о пластических искусствах в искусствоведческом аспекте.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4. Развитие умения воспринимать и анализировать содержание различных произведений искусства.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5. Развитие воображения и зрительной памяти.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6. Освоение элементарной художественной грамотности и основных приёмов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7. Воспитание в учащихся умения согласованно и продуктивно работать в группах.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8. Развитие и практическое применение полученных знаний и умений (ключевых компетенций) в проектной деятельности.</w:t>
      </w:r>
    </w:p>
    <w:p w:rsidR="007B4E7B" w:rsidRPr="00723072" w:rsidRDefault="007B4E7B" w:rsidP="007B4E7B">
      <w:pPr>
        <w:rPr>
          <w:b/>
          <w:bCs/>
        </w:rPr>
      </w:pPr>
      <w:r>
        <w:rPr>
          <w:b/>
          <w:bCs/>
        </w:rPr>
        <w:tab/>
      </w:r>
      <w:r w:rsidRPr="00723072">
        <w:rPr>
          <w:b/>
          <w:bCs/>
        </w:rPr>
        <w:t>Основные задачи курса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В со</w:t>
      </w:r>
      <w:r>
        <w:t>о</w:t>
      </w:r>
      <w:r w:rsidRPr="00723072">
        <w:t>тветствии с поставленными целями в курсе решаются следующие задачи: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3. Приобщение к достижениям мировой художественной культуры (темы, относящиеся к истории искусства);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lastRenderedPageBreak/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7. Знакомство с законами сценографии и оформительства, разработка сценического образа (рубрика «Наши проекты», подготовка театральных постановок). </w:t>
      </w:r>
    </w:p>
    <w:p w:rsidR="0003108F" w:rsidRPr="00142F60" w:rsidRDefault="0003108F" w:rsidP="0003108F">
      <w:pPr>
        <w:shd w:val="clear" w:color="auto" w:fill="FFFFFF"/>
        <w:ind w:firstLine="540"/>
        <w:jc w:val="center"/>
        <w:rPr>
          <w:b/>
          <w:spacing w:val="-7"/>
        </w:rPr>
      </w:pPr>
      <w:r w:rsidRPr="00142F60">
        <w:rPr>
          <w:b/>
          <w:spacing w:val="-17"/>
        </w:rPr>
        <w:t xml:space="preserve">Перечень  нормативных </w:t>
      </w:r>
      <w:r w:rsidRPr="00142F60">
        <w:rPr>
          <w:b/>
          <w:spacing w:val="-5"/>
        </w:rPr>
        <w:t xml:space="preserve">документов, используемых  при составлении рабочих  программ </w:t>
      </w:r>
      <w:r w:rsidRPr="00142F60">
        <w:rPr>
          <w:b/>
          <w:spacing w:val="-7"/>
        </w:rPr>
        <w:t>учебных предметов:</w:t>
      </w:r>
    </w:p>
    <w:p w:rsidR="0003108F" w:rsidRPr="00142F60" w:rsidRDefault="0003108F" w:rsidP="0003108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Закон «Об образовании в Российской Федерации» № 273-ФЗ от 29 декабря 2012</w:t>
      </w:r>
      <w:r>
        <w:rPr>
          <w:spacing w:val="-7"/>
        </w:rPr>
        <w:t xml:space="preserve"> </w:t>
      </w:r>
      <w:r w:rsidRPr="00142F60">
        <w:rPr>
          <w:spacing w:val="-7"/>
        </w:rPr>
        <w:t>года;</w:t>
      </w:r>
    </w:p>
    <w:p w:rsidR="0003108F" w:rsidRPr="00142F60" w:rsidRDefault="0003108F" w:rsidP="0003108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</w:rPr>
      </w:pPr>
      <w:r w:rsidRPr="00142F60">
        <w:rPr>
          <w:spacing w:val="-7"/>
        </w:rPr>
        <w:t>Федеральный государственный образовательный стандарт начального общего образования (приказ МО РФ от 06.10.2009</w:t>
      </w:r>
      <w:r>
        <w:rPr>
          <w:spacing w:val="-7"/>
        </w:rPr>
        <w:t xml:space="preserve"> </w:t>
      </w:r>
      <w:r w:rsidRPr="00142F60">
        <w:rPr>
          <w:spacing w:val="-7"/>
        </w:rPr>
        <w:t>г №</w:t>
      </w:r>
      <w:r>
        <w:rPr>
          <w:spacing w:val="-7"/>
        </w:rPr>
        <w:t xml:space="preserve"> </w:t>
      </w:r>
      <w:r w:rsidRPr="00142F60">
        <w:rPr>
          <w:spacing w:val="-7"/>
        </w:rPr>
        <w:t>373)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Федеральный государственный образовательный стандарт основного общего образования (приказ  Министерства образования и науки Российской Федерации от 17 декабря   2010 г. № 1897)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 xml:space="preserve">Обязательный минимум содержания основного общего образования (Приказ МО РФ от 19.05.98 № 1276); 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Обязательный минимум содержания среднего (полного) общего образования (Приказ МО от 30.06.99 № 56);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42F60">
          <w:t>2004 г</w:t>
        </w:r>
      </w:smartTag>
      <w:r w:rsidRPr="00142F60">
        <w:t>. № 1089);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t>Примерные образовательные программы для общеобразовательных школ, гимназий, лицеев, рекомендованные (допущенные) МО РФ;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42F60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108F" w:rsidRPr="00142F60" w:rsidRDefault="0003108F" w:rsidP="0003108F">
      <w:pPr>
        <w:pStyle w:val="20"/>
        <w:numPr>
          <w:ilvl w:val="0"/>
          <w:numId w:val="3"/>
        </w:numPr>
        <w:spacing w:after="0" w:line="240" w:lineRule="auto"/>
        <w:jc w:val="both"/>
      </w:pPr>
      <w:r w:rsidRPr="00142F60">
        <w:rPr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(приказ Министерства образования и науки Российской Федерации от 24 ноября 2011 г. №МД – 1552/03 «Об оснащении ОУ учебным и учебно-лабораторным оборудованием»).</w:t>
      </w:r>
    </w:p>
    <w:p w:rsidR="00416697" w:rsidRDefault="00416697" w:rsidP="007B4E7B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Общая характеристика учебного предмета.</w:t>
      </w:r>
    </w:p>
    <w:p w:rsidR="007B4E7B" w:rsidRPr="00723072" w:rsidRDefault="007B4E7B" w:rsidP="007B4E7B">
      <w:pPr>
        <w:autoSpaceDE w:val="0"/>
        <w:autoSpaceDN w:val="0"/>
        <w:adjustRightInd w:val="0"/>
        <w:ind w:firstLine="284"/>
        <w:jc w:val="both"/>
      </w:pPr>
      <w:r w:rsidRPr="00723072"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</w:t>
      </w:r>
      <w:proofErr w:type="gramStart"/>
      <w:r w:rsidRPr="00723072">
        <w:t>и-</w:t>
      </w:r>
      <w:proofErr w:type="gramEnd"/>
      <w:r w:rsidRPr="00723072">
        <w:t xml:space="preserve">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 Перед педагогом встаёт трудная задача построить урок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7B4E7B" w:rsidRPr="00723072" w:rsidRDefault="007B4E7B" w:rsidP="007B4E7B">
      <w:pPr>
        <w:autoSpaceDE w:val="0"/>
        <w:autoSpaceDN w:val="0"/>
        <w:adjustRightInd w:val="0"/>
        <w:ind w:firstLine="284"/>
        <w:rPr>
          <w:b/>
          <w:bCs/>
        </w:rPr>
      </w:pPr>
      <w:r w:rsidRPr="00723072">
        <w:rPr>
          <w:b/>
          <w:bCs/>
        </w:rPr>
        <w:t>Особенности курса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 xml:space="preserve">1) Сочетание иллюстративного материала с </w:t>
      </w:r>
      <w:proofErr w:type="gramStart"/>
      <w:r w:rsidRPr="00723072">
        <w:rPr>
          <w:rFonts w:eastAsia="SchoolBookC-BoldItalic"/>
          <w:b/>
          <w:bCs/>
          <w:i/>
          <w:iCs/>
        </w:rPr>
        <w:t>познавательным</w:t>
      </w:r>
      <w:proofErr w:type="gramEnd"/>
      <w:r w:rsidRPr="00723072">
        <w:rPr>
          <w:rFonts w:eastAsia="SchoolBookC-BoldItalic"/>
          <w:b/>
          <w:bCs/>
          <w:i/>
          <w:iCs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</w:t>
      </w:r>
      <w:proofErr w:type="gramStart"/>
      <w:r w:rsidRPr="00723072">
        <w:t>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</w:t>
      </w:r>
      <w:proofErr w:type="gramEnd"/>
      <w:r w:rsidRPr="00723072">
        <w:t xml:space="preserve"> При этом необходимо учить детей не стесняться </w:t>
      </w:r>
      <w:proofErr w:type="gramStart"/>
      <w:r w:rsidRPr="00723072">
        <w:t>эмоционально</w:t>
      </w:r>
      <w:proofErr w:type="gramEnd"/>
      <w:r w:rsidRPr="00723072">
        <w:t xml:space="preserve"> реагировать на объекты искусства, чувствовать образный строй произведений и осмысленно излагать и защищать свою точку зрения.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2) Последовательность, единство и взаимосвязь теоретических и практических заданий.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23072">
        <w:rPr>
          <w:b/>
          <w:bCs/>
        </w:rPr>
        <w:lastRenderedPageBreak/>
        <w:t xml:space="preserve">Основной способ получения знаний – </w:t>
      </w:r>
      <w:proofErr w:type="spellStart"/>
      <w:r w:rsidRPr="00723072">
        <w:rPr>
          <w:b/>
          <w:bCs/>
        </w:rPr>
        <w:t>деятельностный</w:t>
      </w:r>
      <w:proofErr w:type="spellEnd"/>
      <w:r w:rsidRPr="00723072">
        <w:rPr>
          <w:b/>
          <w:bCs/>
        </w:rPr>
        <w:t xml:space="preserve"> подход. </w:t>
      </w:r>
      <w:r w:rsidRPr="00723072">
        <w:t>Чрезвычайно важно, чтобы ребёнок понимал значение технологии</w:t>
      </w:r>
      <w:r w:rsidRPr="00723072">
        <w:rPr>
          <w:b/>
          <w:bCs/>
        </w:rPr>
        <w:t xml:space="preserve"> </w:t>
      </w:r>
      <w:r w:rsidRPr="00723072">
        <w:t>выполнения творческих работ, мог в дальнейшем самостоятельно</w:t>
      </w:r>
      <w:r w:rsidRPr="00723072">
        <w:rPr>
          <w:b/>
          <w:bCs/>
        </w:rPr>
        <w:t xml:space="preserve"> </w:t>
      </w:r>
      <w:r w:rsidRPr="00723072">
        <w:t>построить алгоритм выполнения аналогичных заданий. Это способствует возникновению навыка осмысления и закрепления своего</w:t>
      </w:r>
      <w:r w:rsidRPr="00723072">
        <w:rPr>
          <w:b/>
          <w:bCs/>
        </w:rPr>
        <w:t xml:space="preserve"> </w:t>
      </w:r>
      <w:r w:rsidRPr="00723072">
        <w:t xml:space="preserve">опыта. Таким </w:t>
      </w:r>
      <w:proofErr w:type="gramStart"/>
      <w:r w:rsidRPr="00723072">
        <w:t>образом</w:t>
      </w:r>
      <w:proofErr w:type="gramEnd"/>
      <w:r w:rsidRPr="00723072">
        <w:t xml:space="preserve"> школьник может научиться делать любое</w:t>
      </w:r>
      <w:r w:rsidRPr="00723072">
        <w:rPr>
          <w:b/>
          <w:bCs/>
        </w:rPr>
        <w:t xml:space="preserve"> </w:t>
      </w:r>
      <w:r w:rsidRPr="00723072">
        <w:t>новое дело, самостоятельно осваивая его.</w:t>
      </w:r>
      <w:r w:rsidRPr="00723072">
        <w:rPr>
          <w:b/>
          <w:bCs/>
        </w:rPr>
        <w:t xml:space="preserve"> </w:t>
      </w:r>
      <w:r w:rsidRPr="00723072">
        <w:t>В результате изучения предлагаемого курса у учащихся складывается представление о структуре изобразительного искусства и его</w:t>
      </w:r>
      <w:r w:rsidRPr="00723072">
        <w:rPr>
          <w:b/>
          <w:bCs/>
        </w:rPr>
        <w:t xml:space="preserve"> </w:t>
      </w:r>
      <w:r w:rsidRPr="00723072">
        <w:t>месте в жизни современного человека, одновременно развивается</w:t>
      </w:r>
      <w:r w:rsidRPr="00723072">
        <w:rPr>
          <w:b/>
          <w:bCs/>
        </w:rPr>
        <w:t xml:space="preserve"> </w:t>
      </w:r>
      <w:r w:rsidRPr="00723072">
        <w:t>эмоционально-образное восприятие мира и предметов искусства, возникает потребность в творческой деятельности и уверенность в своих</w:t>
      </w:r>
      <w:r w:rsidRPr="00723072">
        <w:rPr>
          <w:b/>
          <w:bCs/>
        </w:rPr>
        <w:t xml:space="preserve"> </w:t>
      </w:r>
      <w:r w:rsidRPr="00723072">
        <w:t>силах, воспитывается эстетический вкус и понимание гармонии.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Традиционно в основе обучения лежит усвоение знаний. Если исходить из такой цели образования, предлагаемое содержание курса изобразительного искусства в начальной школе слишком объёмное.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23072">
        <w:rPr>
          <w:b/>
          <w:bCs/>
        </w:rPr>
        <w:t xml:space="preserve">Поэтому авторы руководствуются традиционным для учебников «Школы 2100» принципом минимакса. </w:t>
      </w:r>
      <w:r w:rsidRPr="00723072">
        <w:t>Согласно этому принципу</w:t>
      </w:r>
      <w:r w:rsidRPr="00723072">
        <w:rPr>
          <w:b/>
          <w:bCs/>
        </w:rPr>
        <w:t xml:space="preserve"> </w:t>
      </w:r>
      <w:r w:rsidRPr="00723072">
        <w:t>учебники содержат избыточные знания, которые учащиеся могут</w:t>
      </w:r>
      <w:r w:rsidRPr="00723072">
        <w:rPr>
          <w:b/>
          <w:bCs/>
        </w:rPr>
        <w:t xml:space="preserve"> </w:t>
      </w:r>
      <w:r w:rsidRPr="00723072">
        <w:t>усвоить, а также избыточны 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4) Практическая значимость, жизненная востребованность результата деятельности.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</w:t>
      </w:r>
      <w:r w:rsidRPr="00723072">
        <w:rPr>
          <w:b/>
          <w:bCs/>
        </w:rPr>
        <w:t>Решение проблемных творческих продуктивных задач – главный способ осмысления мира.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rFonts w:eastAsia="SchoolBookC-BoldItalic"/>
          <w:b/>
          <w:bCs/>
          <w:i/>
          <w:iCs/>
        </w:rPr>
      </w:pPr>
      <w:r w:rsidRPr="00723072">
        <w:rPr>
          <w:rFonts w:eastAsia="SchoolBookC-BoldItalic"/>
          <w:b/>
          <w:bCs/>
          <w:i/>
          <w:iCs/>
        </w:rPr>
        <w:t>5) Воспитание в детях умения согласованно работать в коллективе.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Многие итоговые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 xml:space="preserve">В учебниках реализуется </w:t>
      </w:r>
      <w:proofErr w:type="spellStart"/>
      <w:r w:rsidRPr="00723072">
        <w:t>деятельностно</w:t>
      </w:r>
      <w:proofErr w:type="spellEnd"/>
      <w:r w:rsidRPr="00723072">
        <w:t xml:space="preserve">-практический подход к обучению, направленный на формирование как </w:t>
      </w:r>
      <w:proofErr w:type="spellStart"/>
      <w:r w:rsidRPr="00723072">
        <w:t>общеучебных</w:t>
      </w:r>
      <w:proofErr w:type="spellEnd"/>
      <w:r w:rsidRPr="00723072">
        <w:t xml:space="preserve">, так и специальных предметных умений и навыков. В курсе осуществляются </w:t>
      </w:r>
      <w:proofErr w:type="spellStart"/>
      <w:r w:rsidRPr="00723072">
        <w:t>межпредметные</w:t>
      </w:r>
      <w:proofErr w:type="spellEnd"/>
      <w:r w:rsidRPr="00723072"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  <w:jc w:val="both"/>
      </w:pPr>
      <w:r w:rsidRPr="00723072">
        <w:t>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каждого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В начале каждого учебника помещены основные понятия, которые были изучены в предыдущих классах.</w:t>
      </w:r>
    </w:p>
    <w:p w:rsidR="00416697" w:rsidRPr="00416697" w:rsidRDefault="00416697" w:rsidP="007B4E7B">
      <w:pPr>
        <w:shd w:val="clear" w:color="auto" w:fill="FFFFFF"/>
        <w:ind w:firstLine="284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Описание места</w:t>
      </w:r>
      <w:r w:rsidRPr="005C035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курса в обучении.</w:t>
      </w:r>
    </w:p>
    <w:p w:rsidR="007B4E7B" w:rsidRPr="00723072" w:rsidRDefault="007B4E7B" w:rsidP="007B4E7B">
      <w:pPr>
        <w:autoSpaceDE w:val="0"/>
        <w:autoSpaceDN w:val="0"/>
        <w:adjustRightInd w:val="0"/>
        <w:ind w:firstLine="708"/>
      </w:pPr>
      <w:r w:rsidRPr="00723072">
        <w:t xml:space="preserve">В соответствии с базисным учебным планом курс «Изобразительное искусство» изучается в 4-ом классе  по </w:t>
      </w:r>
      <w:r w:rsidRPr="007B4E7B">
        <w:rPr>
          <w:b/>
        </w:rPr>
        <w:t>одному часу</w:t>
      </w:r>
      <w:r w:rsidRPr="00723072">
        <w:t xml:space="preserve"> в неделю. Общий объём учебного времени составляет </w:t>
      </w:r>
      <w:r w:rsidRPr="007B4E7B">
        <w:rPr>
          <w:b/>
        </w:rPr>
        <w:t>34 часа</w:t>
      </w:r>
      <w:r w:rsidRPr="00723072">
        <w:t>.</w:t>
      </w:r>
    </w:p>
    <w:p w:rsidR="00416697" w:rsidRDefault="00416697" w:rsidP="00416697">
      <w:pPr>
        <w:shd w:val="clear" w:color="auto" w:fill="FFFFFF"/>
        <w:ind w:firstLine="284"/>
        <w:jc w:val="both"/>
        <w:rPr>
          <w:b/>
          <w:bCs/>
          <w:iCs/>
          <w:color w:val="000000"/>
        </w:rPr>
      </w:pPr>
    </w:p>
    <w:p w:rsidR="00416697" w:rsidRP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4. Личностные, </w:t>
      </w:r>
      <w:proofErr w:type="spellStart"/>
      <w:r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и предметные результаты.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 xml:space="preserve">Личностные результаты освоения курса </w:t>
      </w:r>
      <w:proofErr w:type="gramStart"/>
      <w:r w:rsidRPr="00723072">
        <w:rPr>
          <w:b/>
          <w:bCs/>
        </w:rPr>
        <w:t>ИЗО</w:t>
      </w:r>
      <w:proofErr w:type="gramEnd"/>
      <w:r w:rsidRPr="00723072">
        <w:rPr>
          <w:b/>
          <w:bCs/>
        </w:rPr>
        <w:t>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а) формирование у ребёнка ценностных ориентиров в области изобразительного искусства;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б) воспитание уважительного отношения к </w:t>
      </w:r>
      <w:proofErr w:type="gramStart"/>
      <w:r w:rsidRPr="00723072">
        <w:t>творчеству</w:t>
      </w:r>
      <w:proofErr w:type="gramEnd"/>
      <w:r w:rsidRPr="00723072">
        <w:t xml:space="preserve"> как своему, так и других людей;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в) развитие самостоятельности в поиске решения различных изобразительных задач;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г) формирование духовных и эстетических потребностей;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д) овладение различными приёмами и техниками изобразительной деятельности;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е) воспитание готовности к отстаиванию своего эстетического идеала;</w:t>
      </w:r>
    </w:p>
    <w:p w:rsidR="007B4E7B" w:rsidRDefault="007B4E7B" w:rsidP="007B4E7B">
      <w:pPr>
        <w:autoSpaceDE w:val="0"/>
        <w:autoSpaceDN w:val="0"/>
        <w:adjustRightInd w:val="0"/>
        <w:jc w:val="both"/>
      </w:pPr>
      <w:r w:rsidRPr="00723072">
        <w:t>ж) отработка навыков самостоятельной и групповой работы.</w:t>
      </w:r>
    </w:p>
    <w:p w:rsidR="00FB6A37" w:rsidRPr="00723072" w:rsidRDefault="00FB6A37" w:rsidP="007B4E7B">
      <w:pPr>
        <w:autoSpaceDE w:val="0"/>
        <w:autoSpaceDN w:val="0"/>
        <w:adjustRightInd w:val="0"/>
        <w:jc w:val="both"/>
      </w:pP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lastRenderedPageBreak/>
        <w:t>Предметные результаты: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а) </w:t>
      </w:r>
      <w:proofErr w:type="spellStart"/>
      <w:r w:rsidRPr="00723072">
        <w:t>сформированность</w:t>
      </w:r>
      <w:proofErr w:type="spellEnd"/>
      <w:r w:rsidRPr="00723072"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ознакомление учащихся с терминологией и классификацией изобразительного искусства;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первичное ознакомление учащихся с отечественной и мировой культурой;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723072">
        <w:rPr>
          <w:b/>
          <w:bCs/>
        </w:rPr>
        <w:t>Метапредметные</w:t>
      </w:r>
      <w:proofErr w:type="spellEnd"/>
      <w:r w:rsidRPr="00723072">
        <w:rPr>
          <w:b/>
          <w:bCs/>
        </w:rPr>
        <w:t xml:space="preserve"> результаты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proofErr w:type="spellStart"/>
      <w:r w:rsidRPr="00723072">
        <w:t>Метапредметные</w:t>
      </w:r>
      <w:proofErr w:type="spellEnd"/>
      <w:r w:rsidRPr="00723072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723072">
        <w:t>межпредметными</w:t>
      </w:r>
      <w:proofErr w:type="spellEnd"/>
      <w:r w:rsidRPr="00723072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723072">
        <w:t>общеэстетический</w:t>
      </w:r>
      <w:proofErr w:type="spellEnd"/>
      <w:r w:rsidRPr="00723072"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723072">
        <w:t>метапредметными</w:t>
      </w:r>
      <w:proofErr w:type="spellEnd"/>
      <w:r w:rsidRPr="00723072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Регулятивные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Проговаривать последовательность действий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Учиться работать по предложенному учителем плану.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• Учиться отличать </w:t>
      </w:r>
      <w:proofErr w:type="gramStart"/>
      <w:r w:rsidRPr="00723072">
        <w:t>верно</w:t>
      </w:r>
      <w:proofErr w:type="gramEnd"/>
      <w:r w:rsidRPr="00723072">
        <w:t xml:space="preserve"> выполненное задание от неверного.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Учиться совместно с учителем и другими учениками давать эмоциональную оценку деятельности класса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Основой для формирования этих действий служит соблюдение технологии оценивания образовательных достижений.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Познавательные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Ориентироваться в своей системе знаний: отличать новое от уже известного с помощью учителя.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Перерабатывать полученную информацию: делать выводы в результате совместной работы всего класса.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Сравнивать и группировать произведения изобразительного искусства (по изобразительным средствам, жанрам и т.д.).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Коммуникативные УУД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пользоваться языком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а) донести свою позицию до собеседника;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оформить свою мысль в устной и письменной форме (на уровне одного предложения или небольшого текста).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слушать и понимать высказывания собеседников.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Уметь выразительно читать и пересказывать содержание текста.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• Учиться </w:t>
      </w:r>
      <w:proofErr w:type="gramStart"/>
      <w:r w:rsidRPr="00723072">
        <w:t>согласованно</w:t>
      </w:r>
      <w:proofErr w:type="gramEnd"/>
      <w:r w:rsidRPr="00723072">
        <w:t xml:space="preserve"> работать в группе: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а) учиться планировать работу в группе;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б) учиться распределять работу между участниками проекта;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в) понимать общую задачу проекта и точно выполнять свою часть работы;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г) уметь выполнять различные роли в группе (лидера, исполнителя, критика).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1. Овладевать языком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иметь представление о монументально-декоративном искусстве и его видах;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lastRenderedPageBreak/>
        <w:t xml:space="preserve">• понимать и уметь объяснять, что такое монументальная живопись </w:t>
      </w:r>
      <w:r w:rsidRPr="00723072">
        <w:rPr>
          <w:i/>
          <w:iCs/>
        </w:rPr>
        <w:t>(роспись, фреска, мозаика, витраж), монументальная скульптура</w:t>
      </w:r>
      <w:r w:rsidRPr="00723072">
        <w:t xml:space="preserve"> </w:t>
      </w:r>
      <w:r w:rsidRPr="00723072">
        <w:rPr>
          <w:i/>
          <w:iCs/>
        </w:rPr>
        <w:t>(памятники, садово-парковая скульптура), икона, дизайн, художни</w:t>
      </w:r>
      <w:proofErr w:type="gramStart"/>
      <w:r w:rsidRPr="00723072">
        <w:rPr>
          <w:i/>
          <w:iCs/>
        </w:rPr>
        <w:t>к-</w:t>
      </w:r>
      <w:proofErr w:type="gramEnd"/>
      <w:r w:rsidRPr="00723072">
        <w:t xml:space="preserve"> </w:t>
      </w:r>
      <w:r w:rsidRPr="00723072">
        <w:rPr>
          <w:i/>
          <w:iCs/>
        </w:rPr>
        <w:t>дизайнер, фотография, градации светотени, рефлекс, падающая</w:t>
      </w:r>
      <w:r w:rsidRPr="00723072">
        <w:t xml:space="preserve"> </w:t>
      </w:r>
      <w:r w:rsidRPr="00723072">
        <w:rPr>
          <w:i/>
          <w:iCs/>
        </w:rPr>
        <w:t>тень, конструкция, композиционный центр, контраст, линейная</w:t>
      </w:r>
      <w:r w:rsidRPr="00723072">
        <w:t xml:space="preserve"> </w:t>
      </w:r>
      <w:r w:rsidRPr="00723072">
        <w:rPr>
          <w:i/>
          <w:iCs/>
        </w:rPr>
        <w:t>перспектива, линия горизонта, точка схода, воздушная перспектива, пропорции, идеальное соотношение целого и частей, пропорциональная фигура, модуль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рассказывать о живописных произведениях с использованием уже изученных понятий.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2. Эмоционально воспринимать и оценивать произведения искусства: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чувствовать и уметь описать, в чём состоит </w:t>
      </w:r>
      <w:r w:rsidRPr="00723072">
        <w:rPr>
          <w:i/>
          <w:iCs/>
        </w:rPr>
        <w:t xml:space="preserve">образный характер </w:t>
      </w:r>
      <w:r w:rsidRPr="00723072">
        <w:t>различных произведений;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3. Различать и знать, в чём особенности различных видов изобразительной деятельности. Развитие умений: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рисовать цветными карандашами с переходами цвета и передачей формы предметов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рисовать простым карандашом, передавать объём предметов с помощью градаций светотени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разрабатывать и выполнять композицию на заданную тему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 xml:space="preserve">работать в смешанной технике </w:t>
      </w:r>
      <w:r w:rsidRPr="00723072">
        <w:t>(</w:t>
      </w:r>
      <w:r w:rsidRPr="00723072">
        <w:rPr>
          <w:i/>
          <w:iCs/>
        </w:rPr>
        <w:t>совмещение различных приёмов работы акварельными красками с гуашью и цветными карандашами)</w:t>
      </w:r>
      <w:r w:rsidRPr="00723072">
        <w:t>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4. Углублять и расширять понятие о некоторых видах изобразительного искусства: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живопись (натюрморт, пейзаж, картины о жизни людей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графика (иллюстрация)</w:t>
      </w:r>
      <w:r w:rsidRPr="00723072">
        <w:t>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t xml:space="preserve">• </w:t>
      </w:r>
      <w:r w:rsidRPr="00723072">
        <w:rPr>
          <w:i/>
          <w:iCs/>
        </w:rPr>
        <w:t>народные промыслы (</w:t>
      </w:r>
      <w:proofErr w:type="spellStart"/>
      <w:r w:rsidRPr="00723072">
        <w:rPr>
          <w:i/>
          <w:iCs/>
        </w:rPr>
        <w:t>филимоновские</w:t>
      </w:r>
      <w:proofErr w:type="spellEnd"/>
      <w:r w:rsidRPr="00723072">
        <w:rPr>
          <w:i/>
          <w:iCs/>
        </w:rPr>
        <w:t xml:space="preserve"> и дымковские игрушки, изделия мастеров Хохломы и Гжели).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5. Изучать произведения признанных мастеров изобразительного искусства и уметь рассказывать об их особенностях (Эрмитаж).</w:t>
      </w:r>
    </w:p>
    <w:p w:rsidR="007B4E7B" w:rsidRPr="00723072" w:rsidRDefault="007B4E7B" w:rsidP="007B4E7B">
      <w:pPr>
        <w:autoSpaceDE w:val="0"/>
        <w:autoSpaceDN w:val="0"/>
        <w:adjustRightInd w:val="0"/>
        <w:rPr>
          <w:b/>
          <w:bCs/>
        </w:rPr>
      </w:pPr>
      <w:r w:rsidRPr="00723072">
        <w:rPr>
          <w:b/>
          <w:bCs/>
        </w:rPr>
        <w:t>6. Иметь понятие об изобразительных средствах живописи и графики: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композиция, рисунок, цвет для живописи</w:t>
      </w:r>
      <w:r w:rsidRPr="00723072">
        <w:t>;</w:t>
      </w:r>
    </w:p>
    <w:p w:rsidR="007B4E7B" w:rsidRDefault="007B4E7B" w:rsidP="007B4E7B">
      <w:pPr>
        <w:autoSpaceDE w:val="0"/>
        <w:autoSpaceDN w:val="0"/>
        <w:adjustRightInd w:val="0"/>
      </w:pPr>
      <w:r w:rsidRPr="00723072">
        <w:t xml:space="preserve">• </w:t>
      </w:r>
      <w:r w:rsidRPr="00723072">
        <w:rPr>
          <w:i/>
          <w:iCs/>
        </w:rPr>
        <w:t>композиция, рисунок, линия, пятно, точка, штрих для графики</w:t>
      </w:r>
      <w:r w:rsidRPr="00723072">
        <w:t>.</w:t>
      </w:r>
    </w:p>
    <w:p w:rsidR="00B8716D" w:rsidRDefault="00B8716D" w:rsidP="007B4E7B">
      <w:pPr>
        <w:autoSpaceDE w:val="0"/>
        <w:autoSpaceDN w:val="0"/>
        <w:adjustRightInd w:val="0"/>
      </w:pPr>
    </w:p>
    <w:p w:rsidR="00B8716D" w:rsidRPr="00723072" w:rsidRDefault="00B8716D" w:rsidP="007B4E7B">
      <w:pPr>
        <w:autoSpaceDE w:val="0"/>
        <w:autoSpaceDN w:val="0"/>
        <w:adjustRightInd w:val="0"/>
      </w:pPr>
    </w:p>
    <w:p w:rsidR="00416697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5. </w:t>
      </w:r>
      <w:r w:rsidRPr="00805C4D">
        <w:rPr>
          <w:b/>
          <w:bCs/>
          <w:iCs/>
          <w:color w:val="000000"/>
        </w:rPr>
        <w:t>Учебно-тематический план.</w:t>
      </w:r>
    </w:p>
    <w:p w:rsidR="00416697" w:rsidRPr="00805C4D" w:rsidRDefault="00416697" w:rsidP="0041669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tbl>
      <w:tblPr>
        <w:tblW w:w="1095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464"/>
        <w:gridCol w:w="1452"/>
        <w:gridCol w:w="1971"/>
        <w:gridCol w:w="1842"/>
        <w:gridCol w:w="1823"/>
      </w:tblGrid>
      <w:tr w:rsidR="00416697" w:rsidRPr="004E0CBC" w:rsidTr="009D4789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 xml:space="preserve"> № </w:t>
            </w:r>
            <w:proofErr w:type="gramStart"/>
            <w:r w:rsidRPr="004E0CBC"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E0CBC">
              <w:rPr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bCs/>
                <w:iCs/>
                <w:color w:val="000000"/>
                <w:sz w:val="20"/>
                <w:szCs w:val="20"/>
              </w:rPr>
              <w:t>Количество часов (всего)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0CBC">
              <w:rPr>
                <w:sz w:val="20"/>
                <w:szCs w:val="20"/>
              </w:rPr>
              <w:t>Из них (количество часов)</w:t>
            </w:r>
          </w:p>
        </w:tc>
      </w:tr>
      <w:tr w:rsidR="00416697" w:rsidRPr="004E0CBC" w:rsidTr="009D4789">
        <w:trPr>
          <w:trHeight w:val="5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697" w:rsidRPr="004E0CBC" w:rsidRDefault="00416697" w:rsidP="007B4E7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0534D5" w:rsidP="007B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работы</w:t>
            </w:r>
          </w:p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0534D5" w:rsidP="00AE1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0534D5" w:rsidP="007B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Изучение некоторых видов монументально-декоративного искусства.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71102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Русская икона.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Монументальная скульптура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 xml:space="preserve">Дизайн </w:t>
            </w:r>
            <w:r w:rsidRPr="009D4789">
              <w:rPr>
                <w:iCs/>
                <w:sz w:val="20"/>
                <w:szCs w:val="20"/>
              </w:rPr>
              <w:t xml:space="preserve">и </w:t>
            </w: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фотография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16697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4E0CBC" w:rsidRDefault="00416697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Pr="009D4789" w:rsidRDefault="009D4789" w:rsidP="007B4E7B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осенних пейзажей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697" w:rsidRDefault="00416697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6697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Углубление понятий о светотени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Составление композиции на заданную тему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Зарисовки животных.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8D3860" w:rsidTr="009D4789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Занятие для </w:t>
            </w:r>
            <w:proofErr w:type="gramStart"/>
            <w:r w:rsidRPr="009D4789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основных законов композиции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Народные промыслы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rFonts w:eastAsia="SchoolBookC-BoldItalic"/>
                <w:bCs/>
                <w:iCs/>
                <w:sz w:val="20"/>
                <w:szCs w:val="20"/>
              </w:rPr>
              <w:t>Линейная перспектива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Создание классного альбома Славы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Пропорции человека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Занятие для </w:t>
            </w:r>
            <w:proofErr w:type="gramStart"/>
            <w:r w:rsidRPr="009D4789"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2B77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>Изучение истории Эрмитажа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789" w:rsidRPr="004E0CBC" w:rsidTr="009D4789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Default="009D4789" w:rsidP="007B4E7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rPr>
                <w:sz w:val="20"/>
                <w:szCs w:val="20"/>
              </w:rPr>
            </w:pPr>
            <w:r w:rsidRPr="009D4789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9D4789" w:rsidRDefault="009D4789" w:rsidP="002B77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21"/>
        </w:trPr>
        <w:tc>
          <w:tcPr>
            <w:tcW w:w="10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D4789" w:rsidRPr="004E0CBC" w:rsidTr="009D4789">
        <w:trPr>
          <w:trHeight w:val="23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4E0CBC" w:rsidRDefault="009D4789" w:rsidP="007B4E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9D478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C043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9D4789" w:rsidP="000F1B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89" w:rsidRPr="00DC043D" w:rsidRDefault="00047319" w:rsidP="007B4E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416697" w:rsidRDefault="00416697" w:rsidP="00416697">
      <w:pPr>
        <w:rPr>
          <w:lang w:val="en-US"/>
        </w:rPr>
      </w:pPr>
    </w:p>
    <w:p w:rsidR="00416697" w:rsidRDefault="00416697" w:rsidP="00416697"/>
    <w:p w:rsidR="00B8716D" w:rsidRDefault="00B8716D" w:rsidP="00416697"/>
    <w:p w:rsidR="00B8716D" w:rsidRPr="00B8716D" w:rsidRDefault="00B8716D" w:rsidP="00416697"/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>6. Содержание учебного предмета.</w:t>
      </w:r>
    </w:p>
    <w:p w:rsidR="00416697" w:rsidRPr="00B8716D" w:rsidRDefault="000534D5" w:rsidP="00416697">
      <w:pPr>
        <w:widowControl w:val="0"/>
        <w:autoSpaceDE w:val="0"/>
        <w:jc w:val="center"/>
        <w:rPr>
          <w:b/>
          <w:bCs/>
          <w:spacing w:val="12"/>
        </w:rPr>
      </w:pPr>
      <w:r>
        <w:rPr>
          <w:b/>
          <w:bCs/>
        </w:rPr>
        <w:t>34</w:t>
      </w:r>
      <w:r w:rsidR="00416697" w:rsidRPr="003F6DAB">
        <w:rPr>
          <w:b/>
          <w:bCs/>
          <w:spacing w:val="64"/>
        </w:rPr>
        <w:t xml:space="preserve"> </w:t>
      </w:r>
      <w:r w:rsidR="00416697" w:rsidRPr="003F6DAB">
        <w:rPr>
          <w:b/>
          <w:bCs/>
        </w:rPr>
        <w:t>ч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>(</w:t>
      </w:r>
      <w:r>
        <w:rPr>
          <w:b/>
          <w:bCs/>
        </w:rPr>
        <w:t>1</w:t>
      </w:r>
      <w:r w:rsidR="00416697" w:rsidRPr="003F6DAB">
        <w:rPr>
          <w:b/>
          <w:bCs/>
          <w:spacing w:val="26"/>
        </w:rPr>
        <w:t xml:space="preserve"> </w:t>
      </w:r>
      <w:r w:rsidR="00416697" w:rsidRPr="003F6DAB">
        <w:rPr>
          <w:b/>
          <w:bCs/>
        </w:rPr>
        <w:t>час</w:t>
      </w:r>
      <w:r w:rsidR="00416697" w:rsidRPr="003F6DAB">
        <w:rPr>
          <w:b/>
          <w:bCs/>
          <w:spacing w:val="42"/>
        </w:rPr>
        <w:t xml:space="preserve"> </w:t>
      </w:r>
      <w:r w:rsidR="00416697" w:rsidRPr="003F6DAB">
        <w:rPr>
          <w:b/>
          <w:bCs/>
        </w:rPr>
        <w:t>в</w:t>
      </w:r>
      <w:r w:rsidR="00416697" w:rsidRPr="003F6DAB">
        <w:rPr>
          <w:b/>
          <w:bCs/>
          <w:spacing w:val="5"/>
        </w:rPr>
        <w:t xml:space="preserve"> </w:t>
      </w:r>
      <w:r w:rsidR="00416697" w:rsidRPr="003F6DAB">
        <w:rPr>
          <w:b/>
          <w:bCs/>
        </w:rPr>
        <w:t xml:space="preserve">неделю) </w:t>
      </w:r>
      <w:r w:rsidR="00416697" w:rsidRPr="003F6DAB">
        <w:rPr>
          <w:b/>
          <w:bCs/>
          <w:spacing w:val="12"/>
        </w:rPr>
        <w:t xml:space="preserve">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1–2 (2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>Изучение некоторых видов монументально-декоративного искусства.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i/>
          <w:iCs/>
        </w:rPr>
        <w:t xml:space="preserve">Рождение </w:t>
      </w:r>
      <w:r w:rsidRPr="00723072">
        <w:rPr>
          <w:rFonts w:eastAsia="SchoolBookC-BoldItalic"/>
          <w:b/>
          <w:bCs/>
          <w:i/>
          <w:iCs/>
        </w:rPr>
        <w:t>монументальной живописи</w:t>
      </w:r>
      <w:r w:rsidRPr="00723072">
        <w:rPr>
          <w:i/>
          <w:iCs/>
        </w:rPr>
        <w:t xml:space="preserve">. </w:t>
      </w:r>
      <w:r w:rsidRPr="00723072">
        <w:t xml:space="preserve">Выполнение заданий на закрепление полученных знаний в учебнике. </w:t>
      </w:r>
      <w:r w:rsidRPr="00723072">
        <w:rPr>
          <w:i/>
          <w:iCs/>
        </w:rPr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фреска</w:t>
      </w:r>
      <w:r w:rsidRPr="00723072">
        <w:rPr>
          <w:i/>
          <w:iCs/>
        </w:rPr>
        <w:t xml:space="preserve">. </w:t>
      </w:r>
      <w:r w:rsidRPr="00723072">
        <w:t xml:space="preserve">Особенности этой техники. Фрески </w:t>
      </w:r>
      <w:proofErr w:type="spellStart"/>
      <w:r w:rsidRPr="00723072">
        <w:t>Джотто</w:t>
      </w:r>
      <w:proofErr w:type="spellEnd"/>
      <w:r w:rsidRPr="00723072">
        <w:t xml:space="preserve">, Ф. Грека, А. Рублёва. </w:t>
      </w:r>
      <w:r w:rsidRPr="00723072">
        <w:rPr>
          <w:i/>
          <w:iCs/>
        </w:rPr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мозаика и витраж</w:t>
      </w:r>
      <w:r w:rsidRPr="00723072">
        <w:rPr>
          <w:i/>
          <w:iCs/>
        </w:rPr>
        <w:t xml:space="preserve">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3 (1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Русская икона. </w:t>
      </w:r>
      <w:r w:rsidRPr="00723072">
        <w:t>Помимо икон, предложенных в учебнике, можно</w:t>
      </w:r>
      <w:r w:rsidRPr="00723072">
        <w:rPr>
          <w:i/>
          <w:iCs/>
        </w:rPr>
        <w:t xml:space="preserve"> </w:t>
      </w:r>
      <w:r w:rsidRPr="00723072">
        <w:t xml:space="preserve">рассмотреть и другие иконы разного времени и школ. 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4 (1 ч)</w:t>
      </w:r>
      <w:r w:rsidRPr="00723072">
        <w:rPr>
          <w:i/>
          <w:iCs/>
        </w:rPr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Монументальная скульптура. </w:t>
      </w:r>
      <w:r w:rsidRPr="00723072">
        <w:t xml:space="preserve">Памятники, посвящённые Великой Отечественной войне.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5 (1 ч)</w:t>
      </w:r>
      <w:r w:rsidRPr="00723072">
        <w:rPr>
          <w:i/>
          <w:iCs/>
        </w:rPr>
        <w:t xml:space="preserve"> Новые виды изобразительного искусства: </w:t>
      </w:r>
      <w:r w:rsidRPr="00723072">
        <w:rPr>
          <w:rFonts w:eastAsia="SchoolBookC-BoldItalic"/>
          <w:b/>
          <w:bCs/>
          <w:i/>
          <w:iCs/>
        </w:rPr>
        <w:t xml:space="preserve">дизайн </w:t>
      </w:r>
      <w:r w:rsidRPr="00723072">
        <w:rPr>
          <w:i/>
          <w:iCs/>
        </w:rPr>
        <w:t xml:space="preserve">и </w:t>
      </w:r>
      <w:r w:rsidRPr="00723072">
        <w:rPr>
          <w:rFonts w:eastAsia="SchoolBookC-BoldItalic"/>
          <w:b/>
          <w:bCs/>
          <w:i/>
          <w:iCs/>
        </w:rPr>
        <w:t>фотография</w:t>
      </w:r>
      <w:r w:rsidRPr="00723072">
        <w:rPr>
          <w:i/>
          <w:iCs/>
        </w:rPr>
        <w:t>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t xml:space="preserve">Цели и задачи дизайна. Что должен учитывать дизайнер в своей работе. Виды фотографий. Художественная фотография.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6 (1 ч)</w:t>
      </w:r>
      <w:r w:rsidRPr="00723072">
        <w:t xml:space="preserve"> Изучение осенних пейзажей И. Левитана. Закрепление умения работать акварельными красками: выполнение осеннего пейзажа с натуры или по воображению.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7 (1 ч)</w:t>
      </w:r>
      <w:r w:rsidRPr="00723072">
        <w:rPr>
          <w:i/>
          <w:iCs/>
        </w:rPr>
        <w:t xml:space="preserve"> </w:t>
      </w:r>
      <w:r w:rsidRPr="00723072">
        <w:t>Как передать объём предмета, работая цветными карандашами.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8–9 (2 ч)</w:t>
      </w:r>
      <w:r w:rsidRPr="00723072">
        <w:t xml:space="preserve"> Углубление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 </w:t>
      </w:r>
      <w:r w:rsidRPr="00723072">
        <w:rPr>
          <w:rFonts w:eastAsia="SchoolBookC-BoldItalic"/>
          <w:b/>
          <w:bCs/>
          <w:i/>
          <w:iCs/>
        </w:rPr>
        <w:t>рефлексе,</w:t>
      </w:r>
      <w:r w:rsidRPr="00723072">
        <w:t xml:space="preserve"> </w:t>
      </w:r>
      <w:r w:rsidRPr="00723072">
        <w:rPr>
          <w:rFonts w:eastAsia="SchoolBookC-BoldItalic"/>
          <w:b/>
          <w:bCs/>
          <w:i/>
          <w:iCs/>
        </w:rPr>
        <w:t xml:space="preserve">падающих тенях и конструкции </w:t>
      </w:r>
      <w:r w:rsidRPr="00723072">
        <w:t>предмета. Выполнение заданий в учебнике.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10–11 (2 ч)</w:t>
      </w:r>
      <w:r w:rsidRPr="00723072">
        <w:rPr>
          <w:i/>
          <w:iCs/>
        </w:rPr>
        <w:t xml:space="preserve"> </w:t>
      </w:r>
      <w:r w:rsidRPr="00723072">
        <w:t xml:space="preserve">Составление композиции на заданную тему с использованием </w:t>
      </w:r>
      <w:r w:rsidRPr="00723072">
        <w:rPr>
          <w:i/>
          <w:iCs/>
        </w:rPr>
        <w:t>опорной схемы</w:t>
      </w:r>
      <w:r w:rsidRPr="00723072">
        <w:t xml:space="preserve">. Выполнение собственной композиции «Летние зарисовки».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12–13 (2 ч)</w:t>
      </w:r>
      <w:r w:rsidRPr="00723072">
        <w:rPr>
          <w:i/>
          <w:iCs/>
        </w:rPr>
        <w:t xml:space="preserve"> </w:t>
      </w:r>
      <w:r w:rsidRPr="00723072">
        <w:t>Зарисовки животных. От зарисовок к иллюстрации. Нарисовать животное (по выбору ученика).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Занятие 14 (1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изучение темы).</w:t>
      </w:r>
      <w:r w:rsidRPr="00723072">
        <w:rPr>
          <w:i/>
          <w:iCs/>
        </w:rPr>
        <w:t xml:space="preserve"> </w:t>
      </w:r>
      <w:r w:rsidRPr="00723072">
        <w:t xml:space="preserve">Изучение техник </w:t>
      </w:r>
      <w:r w:rsidRPr="00723072">
        <w:rPr>
          <w:rFonts w:eastAsia="SchoolBookC-BoldItalic"/>
          <w:b/>
          <w:bCs/>
          <w:i/>
          <w:iCs/>
        </w:rPr>
        <w:t xml:space="preserve">отмывки </w:t>
      </w:r>
      <w:r w:rsidRPr="00723072">
        <w:t xml:space="preserve">и </w:t>
      </w:r>
      <w:r w:rsidRPr="00723072">
        <w:rPr>
          <w:rFonts w:eastAsia="SchoolBookC-BoldItalic"/>
          <w:b/>
          <w:bCs/>
          <w:i/>
          <w:iCs/>
        </w:rPr>
        <w:t>гризайли</w:t>
      </w:r>
      <w:r w:rsidRPr="00723072">
        <w:t xml:space="preserve">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15–16 (2 ч)</w:t>
      </w:r>
      <w:r w:rsidRPr="00723072">
        <w:rPr>
          <w:i/>
          <w:iCs/>
        </w:rPr>
        <w:t xml:space="preserve"> </w:t>
      </w:r>
      <w:r w:rsidRPr="00723072">
        <w:t>Изучение основных законов композиции на примере «Натюрморта</w:t>
      </w:r>
      <w:r w:rsidRPr="00723072">
        <w:rPr>
          <w:i/>
          <w:iCs/>
        </w:rPr>
        <w:t xml:space="preserve"> </w:t>
      </w:r>
      <w:r w:rsidRPr="00723072">
        <w:t xml:space="preserve">с тыквой» А. Куприна.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17 (2 ч)</w:t>
      </w:r>
      <w:r w:rsidRPr="00723072">
        <w:rPr>
          <w:i/>
          <w:iCs/>
        </w:rPr>
        <w:t xml:space="preserve">. </w:t>
      </w:r>
      <w:r w:rsidRPr="00723072">
        <w:t>Народные промыслы. Изучение особенностей нижегородской</w:t>
      </w:r>
      <w:r w:rsidRPr="00723072">
        <w:rPr>
          <w:i/>
          <w:iCs/>
        </w:rPr>
        <w:t xml:space="preserve"> </w:t>
      </w:r>
      <w:r w:rsidRPr="00723072">
        <w:t xml:space="preserve">резьбы по дереву. 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18–19 (2 ч)</w:t>
      </w:r>
      <w:r w:rsidRPr="00723072">
        <w:rPr>
          <w:i/>
          <w:iCs/>
        </w:rPr>
        <w:t xml:space="preserve"> </w:t>
      </w:r>
      <w:r w:rsidRPr="00723072">
        <w:t xml:space="preserve">Что такое </w:t>
      </w:r>
      <w:r w:rsidRPr="00723072">
        <w:rPr>
          <w:rFonts w:eastAsia="SchoolBookC-BoldItalic"/>
          <w:b/>
          <w:bCs/>
          <w:i/>
          <w:iCs/>
        </w:rPr>
        <w:t>линейная перспектива</w:t>
      </w:r>
      <w:r w:rsidRPr="00723072">
        <w:t xml:space="preserve">. Значение </w:t>
      </w:r>
      <w:r w:rsidRPr="00723072">
        <w:rPr>
          <w:rFonts w:eastAsia="SchoolBookC-BoldItalic"/>
          <w:b/>
          <w:bCs/>
          <w:i/>
          <w:iCs/>
        </w:rPr>
        <w:t xml:space="preserve">точки схода </w:t>
      </w:r>
      <w:r w:rsidRPr="00723072">
        <w:t xml:space="preserve">и положения </w:t>
      </w:r>
      <w:r w:rsidRPr="00723072">
        <w:rPr>
          <w:rFonts w:eastAsia="SchoolBookC-BoldItalic"/>
          <w:b/>
          <w:bCs/>
          <w:i/>
          <w:iCs/>
        </w:rPr>
        <w:t>линии горизонта</w:t>
      </w:r>
      <w:r w:rsidRPr="00723072">
        <w:t xml:space="preserve">. Получение представления о </w:t>
      </w:r>
      <w:r w:rsidRPr="00723072">
        <w:rPr>
          <w:rFonts w:eastAsia="SchoolBookC-BoldItalic"/>
          <w:b/>
          <w:bCs/>
          <w:i/>
          <w:iCs/>
        </w:rPr>
        <w:t>воздушной перспективе</w:t>
      </w:r>
      <w:r w:rsidRPr="00723072">
        <w:t>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20–21 (2 ч)</w:t>
      </w:r>
      <w:r w:rsidRPr="00723072">
        <w:rPr>
          <w:i/>
          <w:iCs/>
        </w:rPr>
        <w:t xml:space="preserve"> </w:t>
      </w:r>
      <w:r w:rsidRPr="00723072">
        <w:t>Эти занятия проводятся перед Днём Победы. Изучение картин</w:t>
      </w:r>
      <w:r w:rsidRPr="00723072">
        <w:rPr>
          <w:i/>
          <w:iCs/>
        </w:rPr>
        <w:t xml:space="preserve"> </w:t>
      </w:r>
      <w:r w:rsidRPr="00723072">
        <w:t>советских художников, посвящённых Великой Отечественной войне.</w:t>
      </w:r>
      <w:r w:rsidRPr="00723072">
        <w:rPr>
          <w:i/>
          <w:iCs/>
        </w:rPr>
        <w:t xml:space="preserve"> </w:t>
      </w:r>
      <w:r w:rsidRPr="00723072">
        <w:t xml:space="preserve">Разработка макета альбома Славы.  </w:t>
      </w:r>
      <w:r w:rsidRPr="00723072">
        <w:rPr>
          <w:i/>
          <w:iCs/>
        </w:rPr>
        <w:t>Коллективная работа</w:t>
      </w:r>
      <w:r w:rsidRPr="00723072">
        <w:t>. Создание классного альбома Славы.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22–25 (4 ч)</w:t>
      </w:r>
      <w:r w:rsidRPr="00723072">
        <w:rPr>
          <w:i/>
          <w:iCs/>
        </w:rPr>
        <w:t xml:space="preserve"> </w:t>
      </w:r>
      <w:r w:rsidRPr="00723072">
        <w:t xml:space="preserve">Изучение </w:t>
      </w:r>
      <w:r w:rsidRPr="00723072">
        <w:rPr>
          <w:rFonts w:eastAsia="SchoolBookC-BoldItalic"/>
          <w:b/>
          <w:bCs/>
          <w:i/>
          <w:iCs/>
        </w:rPr>
        <w:t xml:space="preserve">пропорций </w:t>
      </w:r>
      <w:r w:rsidRPr="00723072">
        <w:t xml:space="preserve">человеческой фигуры. Понятие о </w:t>
      </w:r>
      <w:r w:rsidRPr="00723072">
        <w:rPr>
          <w:rFonts w:eastAsia="SchoolBookC-BoldItalic"/>
          <w:b/>
          <w:bCs/>
          <w:i/>
          <w:iCs/>
        </w:rPr>
        <w:t>модуле</w:t>
      </w:r>
      <w:r w:rsidRPr="00723072">
        <w:t>.</w:t>
      </w:r>
      <w:r w:rsidRPr="00723072">
        <w:rPr>
          <w:i/>
          <w:iCs/>
        </w:rPr>
        <w:t xml:space="preserve"> Коллективная работа. </w:t>
      </w:r>
      <w:r w:rsidRPr="00723072">
        <w:t xml:space="preserve">Создание панно «Быстрее, выше, сильнее». Изучение, как с помощью пропорций создаётся образ сказочного героя. </w:t>
      </w:r>
      <w:r w:rsidRPr="00723072">
        <w:rPr>
          <w:i/>
          <w:iCs/>
        </w:rPr>
        <w:t xml:space="preserve">Коллективная работа. </w:t>
      </w:r>
      <w:r w:rsidRPr="00723072">
        <w:t>Создание панно «Сказочный мир».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Занятие 26 (1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прочтение текста о</w:t>
      </w:r>
      <w:r w:rsidRPr="00723072">
        <w:rPr>
          <w:i/>
          <w:iCs/>
        </w:rPr>
        <w:t xml:space="preserve"> </w:t>
      </w:r>
      <w:r w:rsidRPr="00723072">
        <w:t xml:space="preserve">китайском рисунке кистью). 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  <w:bCs/>
        </w:rPr>
        <w:t>Занятия 27–30 (3–4 ч)</w:t>
      </w:r>
      <w:r w:rsidRPr="00723072">
        <w:rPr>
          <w:i/>
          <w:iCs/>
        </w:rPr>
        <w:t xml:space="preserve"> </w:t>
      </w:r>
      <w:r w:rsidRPr="00723072">
        <w:t xml:space="preserve">Занятие для </w:t>
      </w:r>
      <w:proofErr w:type="gramStart"/>
      <w:r w:rsidRPr="00723072">
        <w:t>любознательных</w:t>
      </w:r>
      <w:proofErr w:type="gramEnd"/>
      <w:r w:rsidRPr="00723072">
        <w:t xml:space="preserve"> (самостоятельное прочтение текста о</w:t>
      </w:r>
      <w:r w:rsidRPr="00723072">
        <w:rPr>
          <w:i/>
          <w:iCs/>
        </w:rPr>
        <w:t xml:space="preserve"> </w:t>
      </w:r>
      <w:r w:rsidRPr="00723072">
        <w:t xml:space="preserve">русском народном театре).  </w:t>
      </w:r>
      <w:r w:rsidRPr="00723072">
        <w:rPr>
          <w:i/>
          <w:iCs/>
        </w:rPr>
        <w:t>Коллективная работа</w:t>
      </w:r>
      <w:r w:rsidRPr="00723072">
        <w:t>: подготовка и постановка кукольного спектакля по сказке С. Козлова «Снежный цветок».</w:t>
      </w:r>
    </w:p>
    <w:p w:rsidR="007B4E7B" w:rsidRPr="00723072" w:rsidRDefault="007B4E7B" w:rsidP="007B4E7B">
      <w:pPr>
        <w:autoSpaceDE w:val="0"/>
        <w:autoSpaceDN w:val="0"/>
        <w:adjustRightInd w:val="0"/>
      </w:pPr>
      <w:r w:rsidRPr="00723072">
        <w:rPr>
          <w:b/>
          <w:bCs/>
        </w:rPr>
        <w:t>Занятия 31–32 (2 ч.)</w:t>
      </w:r>
      <w:r w:rsidRPr="00723072">
        <w:rPr>
          <w:i/>
          <w:iCs/>
        </w:rPr>
        <w:t xml:space="preserve">. </w:t>
      </w:r>
      <w:r w:rsidRPr="00723072">
        <w:t>Изучение истории Эрмитажа и некоторых представленных в этом</w:t>
      </w:r>
      <w:r w:rsidRPr="00723072">
        <w:rPr>
          <w:i/>
          <w:iCs/>
        </w:rPr>
        <w:t xml:space="preserve"> </w:t>
      </w:r>
      <w:r w:rsidRPr="00723072">
        <w:t>музее шедеврах живописи разных стран.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b/>
        </w:rPr>
        <w:t xml:space="preserve">Занятия 33-34. </w:t>
      </w:r>
      <w:r w:rsidRPr="00723072">
        <w:t xml:space="preserve">На этих уроках можно </w:t>
      </w:r>
      <w:r w:rsidRPr="00723072">
        <w:rPr>
          <w:iCs/>
        </w:rPr>
        <w:t>выполнить задания, данные в рабочей тетради: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а) открытки или панно к праздникам (стр. 34–35);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б) дизайнерские проекты: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– настенный календарь на стр. 24–25;</w:t>
      </w:r>
    </w:p>
    <w:p w:rsidR="007B4E7B" w:rsidRPr="00723072" w:rsidRDefault="007B4E7B" w:rsidP="007B4E7B">
      <w:pPr>
        <w:autoSpaceDE w:val="0"/>
        <w:autoSpaceDN w:val="0"/>
        <w:adjustRightInd w:val="0"/>
        <w:rPr>
          <w:i/>
          <w:iCs/>
        </w:rPr>
      </w:pPr>
      <w:r w:rsidRPr="00723072">
        <w:rPr>
          <w:i/>
          <w:iCs/>
        </w:rPr>
        <w:t>– декоративный фонарь с мотивами русского плетёного орнамента на стр. 36–39;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i/>
          <w:iCs/>
        </w:rPr>
      </w:pPr>
      <w:r w:rsidRPr="00723072">
        <w:rPr>
          <w:i/>
          <w:iCs/>
        </w:rPr>
        <w:t>в) шрифтовая композиция на стр. 48–49.</w:t>
      </w:r>
    </w:p>
    <w:p w:rsidR="00416697" w:rsidRPr="007B4E7B" w:rsidRDefault="00416697" w:rsidP="007B4E7B">
      <w:pPr>
        <w:widowControl w:val="0"/>
        <w:autoSpaceDE w:val="0"/>
        <w:rPr>
          <w:b/>
          <w:bCs/>
          <w:spacing w:val="12"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7B4E7B" w:rsidRDefault="007B4E7B" w:rsidP="00E56C48">
      <w:pPr>
        <w:widowControl w:val="0"/>
        <w:shd w:val="clear" w:color="auto" w:fill="FFFFFF"/>
        <w:tabs>
          <w:tab w:val="left" w:pos="567"/>
        </w:tabs>
        <w:autoSpaceDE w:val="0"/>
        <w:rPr>
          <w:b/>
        </w:rPr>
      </w:pPr>
    </w:p>
    <w:p w:rsidR="007B4E7B" w:rsidRDefault="007B4E7B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7B4E7B" w:rsidSect="00416697">
          <w:pgSz w:w="11906" w:h="16838"/>
          <w:pgMar w:top="567" w:right="539" w:bottom="567" w:left="567" w:header="709" w:footer="709" w:gutter="0"/>
          <w:cols w:space="708"/>
          <w:docGrid w:linePitch="360"/>
        </w:sect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 xml:space="preserve">7. Календарно-тематическое планирование.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220"/>
        <w:gridCol w:w="610"/>
        <w:gridCol w:w="610"/>
        <w:gridCol w:w="3458"/>
        <w:gridCol w:w="2626"/>
        <w:gridCol w:w="2335"/>
        <w:gridCol w:w="1276"/>
      </w:tblGrid>
      <w:tr w:rsidR="0003108F" w:rsidRPr="00723072" w:rsidTr="002B77D4">
        <w:trPr>
          <w:trHeight w:val="2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№</w:t>
            </w:r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307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2307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Коррек</w:t>
            </w:r>
            <w:proofErr w:type="spellEnd"/>
          </w:p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тировка</w:t>
            </w:r>
            <w:proofErr w:type="spellEnd"/>
          </w:p>
        </w:tc>
      </w:tr>
      <w:tr w:rsidR="0003108F" w:rsidRPr="00723072" w:rsidTr="002B77D4">
        <w:trPr>
          <w:trHeight w:val="3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3072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23072">
              <w:rPr>
                <w:b/>
                <w:bCs/>
                <w:sz w:val="20"/>
                <w:szCs w:val="20"/>
              </w:rPr>
              <w:t xml:space="preserve"> и </w:t>
            </w:r>
          </w:p>
          <w:p w:rsidR="0003108F" w:rsidRPr="00723072" w:rsidRDefault="0003108F" w:rsidP="007B4E7B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3072">
              <w:rPr>
                <w:b/>
                <w:bCs/>
                <w:sz w:val="20"/>
                <w:szCs w:val="20"/>
              </w:rPr>
              <w:t>личностные (УУД)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Монументальное декоративное искусство. Рождение монументальной  живописи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особенности фресковой живописи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- выполнить творческое задание и ответить на вопросы учебника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таких мастерах фрески, работавших в Средние века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происхождении монументальной живописи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Личностные:</w:t>
            </w:r>
            <w:r w:rsidRPr="00723072">
              <w:rPr>
                <w:sz w:val="20"/>
                <w:szCs w:val="20"/>
              </w:rPr>
              <w:t xml:space="preserve"> Самостоятельно определять и описывать собственные чувства, возни</w:t>
            </w:r>
            <w:r w:rsidRPr="00723072">
              <w:rPr>
                <w:sz w:val="20"/>
                <w:szCs w:val="20"/>
              </w:rPr>
              <w:softHyphen/>
              <w:t>кающие в результате со</w:t>
            </w:r>
            <w:r w:rsidRPr="00723072">
              <w:rPr>
                <w:sz w:val="20"/>
                <w:szCs w:val="20"/>
              </w:rPr>
              <w:softHyphen/>
              <w:t>зерцания, обсуждения наблюдаемых объектов. Проявлять заинтересованность в приобретении и расширении знаний и способов действий, творческий подход к выполнению задании. Определять под руководством педагога самые простые правила поведения при сотрудничестве. Анализировать свои действия и управлять ими; сопоставлять собственную оценку своей деятельности с оценкой учителем. 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Уважительно относиться к творчеству, как своему, так и других людей. Понимать особую роль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культуры и искусства в жизни общества и каждого отдельного человека.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Регулятивные:</w:t>
            </w:r>
            <w:r w:rsidRPr="00723072">
              <w:rPr>
                <w:sz w:val="20"/>
                <w:szCs w:val="20"/>
              </w:rPr>
              <w:t xml:space="preserve"> - Проговаривать последовательность действий на уроке;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- Учиться отличать </w:t>
            </w:r>
            <w:proofErr w:type="gramStart"/>
            <w:r w:rsidRPr="00723072">
              <w:rPr>
                <w:sz w:val="20"/>
                <w:szCs w:val="20"/>
              </w:rPr>
              <w:t>верно</w:t>
            </w:r>
            <w:proofErr w:type="gramEnd"/>
            <w:r w:rsidRPr="00723072">
              <w:rPr>
                <w:sz w:val="20"/>
                <w:szCs w:val="20"/>
              </w:rPr>
              <w:t xml:space="preserve"> </w:t>
            </w:r>
            <w:r w:rsidRPr="00723072">
              <w:rPr>
                <w:sz w:val="20"/>
                <w:szCs w:val="20"/>
              </w:rPr>
              <w:lastRenderedPageBreak/>
              <w:t xml:space="preserve">выполненное задание от неверного; 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работать по предложенному учителем плану;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совместно с учителем и другими учениками давать эмоциональную оценку деятельности класса на уроке;</w:t>
            </w:r>
          </w:p>
          <w:p w:rsidR="0003108F" w:rsidRPr="00723072" w:rsidRDefault="0003108F" w:rsidP="007B4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Учиться работать по предложенному учителем плану.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Познавательные: </w:t>
            </w:r>
            <w:r w:rsidRPr="00723072">
              <w:rPr>
                <w:sz w:val="20"/>
                <w:szCs w:val="20"/>
              </w:rPr>
              <w:t xml:space="preserve"> 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Сравнивать и группировать произведения изобразительного искусства (по изобразительным средствам, жанрам и т.д.);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Коммуникативные:</w:t>
            </w:r>
            <w:r w:rsidRPr="00723072">
              <w:rPr>
                <w:sz w:val="20"/>
                <w:szCs w:val="20"/>
              </w:rPr>
              <w:t xml:space="preserve"> - Уметь пользоваться языком изобразительного искусства: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а) донести свою позицию до собеседника;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б) оформить свою мысль в </w:t>
            </w:r>
            <w:r w:rsidRPr="00723072">
              <w:rPr>
                <w:sz w:val="20"/>
                <w:szCs w:val="20"/>
              </w:rPr>
              <w:lastRenderedPageBreak/>
              <w:t>устной и письменной форме (на уровне одного предложения или небольшого текста)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- Уметь слушать и понимать высказывания собеседников.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Совместно договариваться о правилах общения и поведения в школе и на уроке изобразительного искусства и следовать им.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- Учиться </w:t>
            </w:r>
            <w:proofErr w:type="gramStart"/>
            <w:r w:rsidRPr="00723072">
              <w:rPr>
                <w:sz w:val="20"/>
                <w:szCs w:val="20"/>
              </w:rPr>
              <w:t>согласованно</w:t>
            </w:r>
            <w:proofErr w:type="gramEnd"/>
            <w:r w:rsidRPr="00723072">
              <w:rPr>
                <w:sz w:val="20"/>
                <w:szCs w:val="20"/>
              </w:rPr>
              <w:t xml:space="preserve"> работать в группе: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а) учиться планировать работу в группе;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б) учиться распределять работу между участниками проекта;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в) понимать общую задачу проекта и точно выполнять свою часть работы;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 xml:space="preserve">Виды и жанры изобразительных (пластических) искусств (общее представление), их связь с жизнью. Освоение основ рисунка, живописи, декоративно-прикладного искусства. </w:t>
            </w:r>
            <w:proofErr w:type="gramStart"/>
            <w:r w:rsidRPr="00723072">
              <w:rPr>
                <w:bCs/>
                <w:sz w:val="20"/>
                <w:szCs w:val="20"/>
              </w:rPr>
              <w:t>Передача настроения в творческой работе (в живописи, графике, декоративно-прикладном искусстве) с помощью цвета, тона, композиции, пространства, линии, пятна, объема.</w:t>
            </w:r>
            <w:proofErr w:type="gramEnd"/>
          </w:p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Представление о богатстве и разнообразии художественной культуры России и мира.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Восприятие, эмоциональная оценка шедевров русского и мирового искусства.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Знакомство с отдельными произведениями выдающихся русских и зарубежных художников: И. И. Левитан. Ознакомление с произведениями народных художественных промыслов в России. Отражение в произведениях </w:t>
            </w:r>
            <w:r w:rsidRPr="00723072">
              <w:rPr>
                <w:bCs/>
                <w:sz w:val="20"/>
                <w:szCs w:val="20"/>
              </w:rPr>
              <w:lastRenderedPageBreak/>
              <w:t>пластических искусств человеческих чувств и идей; отношения к природе, человеку и обществу. Изображение с натуры, по памяти и воображению (натюрморт, пейзаж, животные, человек). Использование в индивидуальной и коллективной  деятельности различных художественных техник и материалов: акварель.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Выбор и применение выразительных  сре</w:t>
            </w:r>
            <w:proofErr w:type="gramStart"/>
            <w:r w:rsidRPr="00723072">
              <w:rPr>
                <w:sz w:val="20"/>
                <w:szCs w:val="20"/>
              </w:rPr>
              <w:t>дств дл</w:t>
            </w:r>
            <w:proofErr w:type="gramEnd"/>
            <w:r w:rsidRPr="00723072">
              <w:rPr>
                <w:sz w:val="20"/>
                <w:szCs w:val="20"/>
              </w:rPr>
              <w:t>я реализации собственного замысла в рисунке, аппликации, художественном  изделии.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Изображение с натуры, по памяти и воображению (натюрморт, пейзаж, животные, человек).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Виды и жанры изобразительных (пластических) искусств (общее представление), их связь с жизнью.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Основы   изобразительного языка: рисунок, цвет, композиция, пропорции.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Отражение патриотической темы в произведениях отечественных художников. Знакомство с отдельными произведениями выдающихся русских и зарубежных </w:t>
            </w:r>
            <w:r w:rsidRPr="00723072">
              <w:rPr>
                <w:bCs/>
                <w:sz w:val="20"/>
                <w:szCs w:val="20"/>
              </w:rPr>
              <w:lastRenderedPageBreak/>
              <w:t>художников:</w:t>
            </w:r>
            <w:r w:rsidRPr="00723072">
              <w:rPr>
                <w:sz w:val="20"/>
                <w:szCs w:val="20"/>
              </w:rPr>
              <w:t xml:space="preserve"> А. А. Дейнеко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Взаимосвязи изобразительного искусства с музыкой, литературой, театром, кино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Ведущие  художественные музеи России: Государственная Третьяковская галерея, Русский музей, Эрмитаж, Музей изобразительных искусств имени А. С. Пушкин. Восприятие, эмоциональная оценка шедевров русского и мирового искусства.</w:t>
            </w:r>
            <w:r w:rsidRPr="00723072">
              <w:rPr>
                <w:bCs/>
                <w:sz w:val="20"/>
                <w:szCs w:val="20"/>
              </w:rPr>
              <w:t xml:space="preserve"> Представление о богатстве и разнообразии художественной культуры России и мира.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 xml:space="preserve">Использование в индивидуальной и коллективной  деятельности различных художественных техник и материалов: коллаж, </w:t>
            </w:r>
            <w:proofErr w:type="spellStart"/>
            <w:r w:rsidRPr="00723072">
              <w:rPr>
                <w:bCs/>
                <w:sz w:val="20"/>
                <w:szCs w:val="20"/>
              </w:rPr>
              <w:t>граттаж</w:t>
            </w:r>
            <w:proofErr w:type="spellEnd"/>
            <w:r w:rsidRPr="00723072">
              <w:rPr>
                <w:bCs/>
                <w:sz w:val="20"/>
                <w:szCs w:val="20"/>
              </w:rPr>
              <w:t>, аппликация, бумажная пластика, гуашь, акварель, карандаш, подручные и природные материалы.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Что такое фреска. Что такое мозаика и витраж.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особенности фресковой живописи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- выполнить творческое задание и ответить на вопросы учебника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таких мастерах фрески, работавших в Средние века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рассказывать о происхождении монументальной живописи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Русская икона. Звенигородская находка.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об истории иконы на Руси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>Уметь:</w:t>
            </w:r>
            <w:r w:rsidRPr="00723072">
              <w:rPr>
                <w:sz w:val="20"/>
                <w:szCs w:val="20"/>
              </w:rPr>
              <w:t xml:space="preserve"> рассказывать об истории иконы на Руси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Монументальная скульптура.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памятники</w:t>
            </w:r>
            <w:r w:rsidRPr="00723072">
              <w:rPr>
                <w:b/>
                <w:sz w:val="20"/>
                <w:szCs w:val="20"/>
              </w:rPr>
              <w:t xml:space="preserve"> </w:t>
            </w:r>
            <w:r w:rsidRPr="00723072">
              <w:rPr>
                <w:sz w:val="20"/>
                <w:szCs w:val="20"/>
              </w:rPr>
              <w:t>героям Великой отечественной войны, приведенные в учебнике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Новые виды искусств: дизайн и фотография.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задачи дизайна, различные виды фотографий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рассказывать о происхождении дизайна и целях работы художников-дизайнеров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отличать художественные фотографии от других видов этого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 На пути к мастерству. Родная природа. Поэт пейзажа. Изучаем работу мастера (И. Левитан «Печальная, но дивная пора»).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 xml:space="preserve">о творчестве </w:t>
            </w:r>
            <w:proofErr w:type="spellStart"/>
            <w:r w:rsidRPr="00723072">
              <w:rPr>
                <w:sz w:val="20"/>
                <w:szCs w:val="20"/>
              </w:rPr>
              <w:t>И.Левитана</w:t>
            </w:r>
            <w:proofErr w:type="spellEnd"/>
            <w:r w:rsidRPr="00723072">
              <w:rPr>
                <w:sz w:val="20"/>
                <w:szCs w:val="20"/>
              </w:rPr>
              <w:t>, его картины об осени.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подбирать к картинам подходящие стихи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написать осенний пейзаж по воображению или с натуры в рабочей тетради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различные виды штриховки для более выразительной передачи объема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 xml:space="preserve">на примере рисунка </w:t>
            </w:r>
            <w:proofErr w:type="spellStart"/>
            <w:r w:rsidRPr="00723072">
              <w:rPr>
                <w:sz w:val="20"/>
                <w:szCs w:val="20"/>
              </w:rPr>
              <w:t>Д.Митрохина</w:t>
            </w:r>
            <w:proofErr w:type="spellEnd"/>
            <w:r w:rsidRPr="00723072">
              <w:rPr>
                <w:sz w:val="20"/>
                <w:szCs w:val="20"/>
              </w:rPr>
              <w:t xml:space="preserve"> «Яблоки», как можно передать объем предмета с помощью цветных карандашей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Градации светотени. Рефлекс. Падающая тень. 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где на предмете самое светлое место, а где – самое темное, понятие о конструкции предмета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Твоя мастерская: конструкция предмета.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где на предмете самое светлое место, а где – самое темное, понятие о конструкции предмета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Композиция на заданную тему. Оформление творческих работ.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рамки для цельности восприятия любой творческой работы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составлять и использовать для создания композиции опорную схему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Композиция на заданную тему. Оформление творческих работ.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рамки для цельности восприятия любой творческой работы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составлять и использовать для создания композиции опорную схему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зарисовок с натуры для создания более значительных творческих работ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 значении зарисовок с натуры для создания более значительных творческих работ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 xml:space="preserve">выполнить творческое задание, оформить свои работы и </w:t>
            </w:r>
            <w:r w:rsidRPr="00723072">
              <w:rPr>
                <w:sz w:val="20"/>
                <w:szCs w:val="20"/>
              </w:rPr>
              <w:lastRenderedPageBreak/>
              <w:t>организовать в классе выставку рисунков и иллюстраций с животными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Для </w:t>
            </w:r>
            <w:proofErr w:type="gramStart"/>
            <w:r w:rsidRPr="00723072">
              <w:rPr>
                <w:sz w:val="20"/>
                <w:szCs w:val="20"/>
              </w:rPr>
              <w:t>любознательных</w:t>
            </w:r>
            <w:proofErr w:type="gramEnd"/>
            <w:r w:rsidRPr="00723072">
              <w:rPr>
                <w:sz w:val="20"/>
                <w:szCs w:val="20"/>
              </w:rPr>
              <w:t>: отмывка. Твоя мастерская: гризайль.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изучить материалы и выполнить творческие задания учебника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</w:t>
            </w:r>
            <w:proofErr w:type="gramStart"/>
            <w:r w:rsidRPr="00723072">
              <w:rPr>
                <w:sz w:val="20"/>
                <w:szCs w:val="20"/>
              </w:rPr>
              <w:t>ии и ее</w:t>
            </w:r>
            <w:proofErr w:type="gramEnd"/>
            <w:r w:rsidRPr="00723072">
              <w:rPr>
                <w:sz w:val="20"/>
                <w:szCs w:val="20"/>
              </w:rPr>
              <w:t xml:space="preserve"> основные законы.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основные законы композиции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Композиц</w:t>
            </w:r>
            <w:proofErr w:type="gramStart"/>
            <w:r w:rsidRPr="00723072">
              <w:rPr>
                <w:sz w:val="20"/>
                <w:szCs w:val="20"/>
              </w:rPr>
              <w:t>ии и ее</w:t>
            </w:r>
            <w:proofErr w:type="gramEnd"/>
            <w:r w:rsidRPr="00723072">
              <w:rPr>
                <w:sz w:val="20"/>
                <w:szCs w:val="20"/>
              </w:rPr>
              <w:t xml:space="preserve"> основные законы.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основные законы композиции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изучить особенности нижегородской резьбы по дереву и выполнить в процессе изучения материала задания учебника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Линейная перспектива.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что такое точка схода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делать простые построения перспективы, находить точку схода в произведениях известных художников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Линейная перспектива.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что такое точка схода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делать простые построения перспективы, находить точку схода в произведениях известных художников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искусство. Изучаем работы мастеров: (А. Дейнеко «Оборона Севастополя», П. Оссовский  «Салют Победы», М. </w:t>
            </w:r>
            <w:proofErr w:type="spellStart"/>
            <w:r w:rsidRPr="00723072">
              <w:rPr>
                <w:sz w:val="20"/>
                <w:szCs w:val="20"/>
              </w:rPr>
              <w:t>Кугач</w:t>
            </w:r>
            <w:proofErr w:type="spellEnd"/>
            <w:r w:rsidRPr="00723072">
              <w:rPr>
                <w:sz w:val="20"/>
                <w:szCs w:val="20"/>
              </w:rPr>
              <w:t xml:space="preserve"> «Дед и внук»). Занятие должно  быть приручено  </w:t>
            </w:r>
            <w:proofErr w:type="gramStart"/>
            <w:r w:rsidRPr="00723072">
              <w:rPr>
                <w:sz w:val="20"/>
                <w:szCs w:val="20"/>
              </w:rPr>
              <w:t>к</w:t>
            </w:r>
            <w:proofErr w:type="gramEnd"/>
            <w:r w:rsidRPr="00723072">
              <w:rPr>
                <w:sz w:val="20"/>
                <w:szCs w:val="20"/>
              </w:rPr>
              <w:t xml:space="preserve"> Дню Победы.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работы советских художников, посвященные Великой Победе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разработать макет альбома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искусство. Изучаем работы мастеров: (А. Дейнеко «Оборона Севастополя», П. Оссовский  «Салют Победы», М. </w:t>
            </w:r>
            <w:proofErr w:type="spellStart"/>
            <w:r w:rsidRPr="00723072">
              <w:rPr>
                <w:sz w:val="20"/>
                <w:szCs w:val="20"/>
              </w:rPr>
              <w:t>Кугач</w:t>
            </w:r>
            <w:proofErr w:type="spellEnd"/>
            <w:r w:rsidRPr="00723072">
              <w:rPr>
                <w:sz w:val="20"/>
                <w:szCs w:val="20"/>
              </w:rPr>
              <w:t xml:space="preserve"> «Дед и внук»). Занятие должно  быть приручено  </w:t>
            </w:r>
            <w:proofErr w:type="gramStart"/>
            <w:r w:rsidRPr="00723072">
              <w:rPr>
                <w:sz w:val="20"/>
                <w:szCs w:val="20"/>
              </w:rPr>
              <w:t>к</w:t>
            </w:r>
            <w:proofErr w:type="gramEnd"/>
            <w:r w:rsidRPr="00723072">
              <w:rPr>
                <w:sz w:val="20"/>
                <w:szCs w:val="20"/>
              </w:rPr>
              <w:t xml:space="preserve"> Дню Победы.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работы советских художников, посвященные Великой Победе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разработать макет альбома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 xml:space="preserve">пропорции человеческой фигуры, иметь представление о </w:t>
            </w:r>
            <w:r w:rsidRPr="00723072">
              <w:rPr>
                <w:sz w:val="20"/>
                <w:szCs w:val="20"/>
              </w:rPr>
              <w:lastRenderedPageBreak/>
              <w:t>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Фигура человека. Пропорции.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пропорции человеческой фигуры, иметь представление о модуле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выполнить задания учебника и тетради, сделать несколько набросков с натуры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Для  </w:t>
            </w:r>
            <w:proofErr w:type="gramStart"/>
            <w:r w:rsidRPr="00723072">
              <w:rPr>
                <w:sz w:val="20"/>
                <w:szCs w:val="20"/>
              </w:rPr>
              <w:t>любознательных</w:t>
            </w:r>
            <w:proofErr w:type="gramEnd"/>
            <w:r w:rsidRPr="00723072">
              <w:rPr>
                <w:sz w:val="20"/>
                <w:szCs w:val="20"/>
              </w:rPr>
              <w:t>: китайский рисунок кистью.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родная история и искусство – 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Для любознательных: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родная история и искусство – </w:t>
            </w:r>
            <w:r w:rsidRPr="00723072">
              <w:rPr>
                <w:sz w:val="20"/>
                <w:szCs w:val="20"/>
              </w:rPr>
              <w:lastRenderedPageBreak/>
              <w:t>русский народный театр.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- </w:t>
            </w:r>
            <w:r w:rsidRPr="00723072">
              <w:rPr>
                <w:sz w:val="20"/>
                <w:szCs w:val="20"/>
              </w:rPr>
              <w:t xml:space="preserve">самостоятельно изучить тему, выполнить в процессе изучения </w:t>
            </w:r>
            <w:r w:rsidRPr="00723072">
              <w:rPr>
                <w:sz w:val="20"/>
                <w:szCs w:val="20"/>
              </w:rPr>
              <w:lastRenderedPageBreak/>
              <w:t>материала задания учебника и тетради;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- подготовить постановку кукольного спектакля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Учимся видеть: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Эрмитаж.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историю основания Эрмитажа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рассказывать о живописных произведениях на языке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 xml:space="preserve">Учимся видеть: 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Эрмитаж.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Знать: </w:t>
            </w:r>
            <w:r w:rsidRPr="00723072">
              <w:rPr>
                <w:sz w:val="20"/>
                <w:szCs w:val="20"/>
              </w:rPr>
              <w:t>историю основания Эрмитажа</w:t>
            </w:r>
          </w:p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рассказывать о живописных произведениях на языке искусства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Проект. Открытки или панно к праздникам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Выполнять своими руками подарки родным и близ</w:t>
            </w:r>
            <w:r w:rsidRPr="00723072">
              <w:rPr>
                <w:sz w:val="20"/>
                <w:szCs w:val="20"/>
              </w:rPr>
              <w:softHyphen/>
              <w:t>ким к праздникам; прово</w:t>
            </w:r>
            <w:r w:rsidRPr="00723072">
              <w:rPr>
                <w:sz w:val="20"/>
                <w:szCs w:val="20"/>
              </w:rPr>
              <w:softHyphen/>
              <w:t>дить анализ задания с опорой на схему; соблю</w:t>
            </w:r>
            <w:r w:rsidRPr="00723072">
              <w:rPr>
                <w:sz w:val="20"/>
                <w:szCs w:val="20"/>
              </w:rPr>
              <w:softHyphen/>
              <w:t>дать аккуратность выпол</w:t>
            </w:r>
            <w:r w:rsidRPr="00723072">
              <w:rPr>
                <w:sz w:val="20"/>
                <w:szCs w:val="20"/>
              </w:rPr>
              <w:softHyphen/>
              <w:t>нения работы; реализо</w:t>
            </w:r>
            <w:r w:rsidRPr="00723072">
              <w:rPr>
                <w:sz w:val="20"/>
                <w:szCs w:val="20"/>
              </w:rPr>
              <w:softHyphen/>
              <w:t>вывать творческий замы</w:t>
            </w:r>
            <w:r w:rsidRPr="00723072">
              <w:rPr>
                <w:sz w:val="20"/>
                <w:szCs w:val="20"/>
              </w:rPr>
              <w:softHyphen/>
              <w:t>сел в создании художест</w:t>
            </w:r>
            <w:r w:rsidRPr="00723072">
              <w:rPr>
                <w:sz w:val="20"/>
                <w:szCs w:val="20"/>
              </w:rPr>
              <w:softHyphen/>
              <w:t>венного образа.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Дизайнерский проект: настенный календарь.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 w:rsidRPr="00723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b/>
                <w:sz w:val="20"/>
                <w:szCs w:val="20"/>
              </w:rPr>
              <w:t xml:space="preserve">Уметь: </w:t>
            </w:r>
            <w:r w:rsidRPr="00723072">
              <w:rPr>
                <w:sz w:val="20"/>
                <w:szCs w:val="20"/>
              </w:rPr>
              <w:t>Выполнять своими руками подарки родным и близ</w:t>
            </w:r>
            <w:r w:rsidRPr="00723072">
              <w:rPr>
                <w:sz w:val="20"/>
                <w:szCs w:val="20"/>
              </w:rPr>
              <w:softHyphen/>
              <w:t>ким к праздникам; прово</w:t>
            </w:r>
            <w:r w:rsidRPr="00723072">
              <w:rPr>
                <w:sz w:val="20"/>
                <w:szCs w:val="20"/>
              </w:rPr>
              <w:softHyphen/>
              <w:t>дить анализ задания с опорой на схему; соблю</w:t>
            </w:r>
            <w:r w:rsidRPr="00723072">
              <w:rPr>
                <w:sz w:val="20"/>
                <w:szCs w:val="20"/>
              </w:rPr>
              <w:softHyphen/>
              <w:t>дать аккуратность выпол</w:t>
            </w:r>
            <w:r w:rsidRPr="00723072">
              <w:rPr>
                <w:sz w:val="20"/>
                <w:szCs w:val="20"/>
              </w:rPr>
              <w:softHyphen/>
              <w:t>нения работы; реализо</w:t>
            </w:r>
            <w:r w:rsidRPr="00723072">
              <w:rPr>
                <w:sz w:val="20"/>
                <w:szCs w:val="20"/>
              </w:rPr>
              <w:softHyphen/>
              <w:t>вывать творческий замы</w:t>
            </w:r>
            <w:r w:rsidRPr="00723072">
              <w:rPr>
                <w:sz w:val="20"/>
                <w:szCs w:val="20"/>
              </w:rPr>
              <w:softHyphen/>
              <w:t>сел в создании художест</w:t>
            </w:r>
            <w:r w:rsidRPr="00723072">
              <w:rPr>
                <w:sz w:val="20"/>
                <w:szCs w:val="20"/>
              </w:rPr>
              <w:softHyphen/>
              <w:t>венного образа.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  <w:tr w:rsidR="0003108F" w:rsidRPr="00723072" w:rsidTr="0003108F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  <w:r w:rsidRPr="00723072">
              <w:rPr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часа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08F" w:rsidRPr="00723072" w:rsidRDefault="0003108F" w:rsidP="007B4E7B">
            <w:pPr>
              <w:rPr>
                <w:sz w:val="20"/>
                <w:szCs w:val="20"/>
              </w:rPr>
            </w:pPr>
          </w:p>
        </w:tc>
      </w:tr>
    </w:tbl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416697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</w:p>
    <w:p w:rsidR="009D4789" w:rsidRDefault="009D4789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  <w:sectPr w:rsidR="009D4789" w:rsidSect="007B4E7B">
          <w:pgSz w:w="16838" w:h="11906" w:orient="landscape"/>
          <w:pgMar w:top="539" w:right="567" w:bottom="567" w:left="567" w:header="709" w:footer="709" w:gutter="0"/>
          <w:cols w:space="708"/>
          <w:docGrid w:linePitch="360"/>
        </w:sectPr>
      </w:pPr>
    </w:p>
    <w:p w:rsidR="00416697" w:rsidRPr="00805C4D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lastRenderedPageBreak/>
        <w:t xml:space="preserve">8. </w:t>
      </w:r>
      <w:r w:rsidRPr="00805C4D">
        <w:rPr>
          <w:b/>
        </w:rPr>
        <w:t>Перечень компонентов учебно-методического комплекса, обеспечивающего реализацию рабочей программы.</w:t>
      </w:r>
    </w:p>
    <w:p w:rsidR="00416697" w:rsidRPr="00D5222B" w:rsidRDefault="00416697" w:rsidP="00416697">
      <w:pPr>
        <w:widowControl w:val="0"/>
        <w:shd w:val="clear" w:color="auto" w:fill="FFFFFF"/>
        <w:tabs>
          <w:tab w:val="left" w:pos="567"/>
        </w:tabs>
        <w:autoSpaceDE w:val="0"/>
        <w:jc w:val="center"/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1"/>
        <w:gridCol w:w="2411"/>
        <w:gridCol w:w="2896"/>
      </w:tblGrid>
      <w:tr w:rsidR="003F5BB3" w:rsidRPr="002652BA" w:rsidTr="003F5BB3">
        <w:tc>
          <w:tcPr>
            <w:tcW w:w="1098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Учебное и дидактическое обеспечение</w:t>
            </w:r>
          </w:p>
        </w:tc>
        <w:tc>
          <w:tcPr>
            <w:tcW w:w="1485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098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320" w:type="pct"/>
          </w:tcPr>
          <w:p w:rsidR="0003108F" w:rsidRPr="00591DB5" w:rsidRDefault="0003108F" w:rsidP="002B77D4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sz w:val="20"/>
                <w:szCs w:val="20"/>
              </w:rPr>
            </w:pPr>
            <w:r w:rsidRPr="00591DB5">
              <w:rPr>
                <w:sz w:val="20"/>
                <w:szCs w:val="20"/>
              </w:rPr>
              <w:t>Информационно-коммуникационные средства</w:t>
            </w:r>
          </w:p>
        </w:tc>
      </w:tr>
      <w:tr w:rsidR="003F5BB3" w:rsidRPr="002652BA" w:rsidTr="003F5BB3">
        <w:trPr>
          <w:trHeight w:val="1531"/>
        </w:trPr>
        <w:tc>
          <w:tcPr>
            <w:tcW w:w="1098" w:type="pct"/>
          </w:tcPr>
          <w:p w:rsidR="0003108F" w:rsidRPr="007B4E7B" w:rsidRDefault="0003108F" w:rsidP="0003108F">
            <w:pPr>
              <w:rPr>
                <w:sz w:val="20"/>
                <w:szCs w:val="20"/>
              </w:rPr>
            </w:pPr>
            <w:r w:rsidRPr="007B4E7B">
              <w:rPr>
                <w:sz w:val="20"/>
                <w:szCs w:val="20"/>
              </w:rPr>
              <w:t xml:space="preserve">1.  Ковалевская Е.Д., </w:t>
            </w:r>
            <w:proofErr w:type="spellStart"/>
            <w:r w:rsidRPr="007B4E7B">
              <w:rPr>
                <w:sz w:val="20"/>
                <w:szCs w:val="20"/>
              </w:rPr>
              <w:t>Куревина</w:t>
            </w:r>
            <w:proofErr w:type="spellEnd"/>
            <w:r w:rsidRPr="007B4E7B">
              <w:rPr>
                <w:sz w:val="20"/>
                <w:szCs w:val="20"/>
              </w:rPr>
              <w:t xml:space="preserve"> О.А. Изобразительное искусство. Разноцветный мир: Учебник для 4 класса. - М.: </w:t>
            </w:r>
            <w:proofErr w:type="spellStart"/>
            <w:r w:rsidRPr="007B4E7B">
              <w:rPr>
                <w:sz w:val="20"/>
                <w:szCs w:val="20"/>
              </w:rPr>
              <w:t>Баласс</w:t>
            </w:r>
            <w:proofErr w:type="spellEnd"/>
            <w:r w:rsidRPr="007B4E7B">
              <w:rPr>
                <w:sz w:val="20"/>
                <w:szCs w:val="20"/>
              </w:rPr>
              <w:t>, 2013.</w:t>
            </w:r>
          </w:p>
          <w:p w:rsidR="0003108F" w:rsidRPr="007B4E7B" w:rsidRDefault="0003108F" w:rsidP="0003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E7B">
              <w:rPr>
                <w:sz w:val="20"/>
                <w:szCs w:val="20"/>
              </w:rPr>
              <w:t xml:space="preserve">.  Ковалевская Е.Д., </w:t>
            </w:r>
            <w:proofErr w:type="spellStart"/>
            <w:r w:rsidRPr="007B4E7B">
              <w:rPr>
                <w:sz w:val="20"/>
                <w:szCs w:val="20"/>
              </w:rPr>
              <w:t>Куревина</w:t>
            </w:r>
            <w:proofErr w:type="spellEnd"/>
            <w:r w:rsidRPr="007B4E7B">
              <w:rPr>
                <w:sz w:val="20"/>
                <w:szCs w:val="20"/>
              </w:rPr>
              <w:t xml:space="preserve"> О.А. Изобразительное искусство. Разноцветный мир: Рабочая тетрадь для 4 класса. — М.: </w:t>
            </w:r>
            <w:proofErr w:type="spellStart"/>
            <w:r w:rsidRPr="007B4E7B">
              <w:rPr>
                <w:sz w:val="20"/>
                <w:szCs w:val="20"/>
              </w:rPr>
              <w:t>Баласс</w:t>
            </w:r>
            <w:proofErr w:type="spellEnd"/>
            <w:r w:rsidRPr="007B4E7B">
              <w:rPr>
                <w:sz w:val="20"/>
                <w:szCs w:val="20"/>
              </w:rPr>
              <w:t>, 2013.</w:t>
            </w:r>
          </w:p>
        </w:tc>
        <w:tc>
          <w:tcPr>
            <w:tcW w:w="1485" w:type="pct"/>
          </w:tcPr>
          <w:p w:rsidR="002B77D4" w:rsidRDefault="00D21927" w:rsidP="003F5BB3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«Школа 2100». Федеральный государственный образовательный стандарт.  Примерная основная образовательная программа. Книга 2. Программы отдельных предметов, курсов для начальной школы</w:t>
            </w:r>
            <w:proofErr w:type="gramStart"/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П</w:t>
            </w:r>
            <w:proofErr w:type="gramEnd"/>
            <w:r w:rsidRPr="00D21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науч. ред. Д.И.Фельдштейна.-Изд.2-е, испр.-М.:Баласс,2011.</w:t>
            </w:r>
          </w:p>
          <w:p w:rsidR="0003108F" w:rsidRPr="001500C8" w:rsidRDefault="00D21927" w:rsidP="0003108F">
            <w:pPr>
              <w:rPr>
                <w:color w:val="000000"/>
                <w:sz w:val="20"/>
                <w:szCs w:val="20"/>
              </w:rPr>
            </w:pPr>
            <w:r w:rsidRPr="003F5BB3">
              <w:rPr>
                <w:rStyle w:val="c5"/>
                <w:color w:val="000000"/>
                <w:sz w:val="20"/>
                <w:szCs w:val="20"/>
              </w:rPr>
              <w:t xml:space="preserve">Николаева С.В. изобразительная деятельность. 1-4 классы: развёрнутое тематическое планирование по программе </w:t>
            </w:r>
            <w:proofErr w:type="spellStart"/>
            <w:r w:rsidRPr="003F5BB3">
              <w:rPr>
                <w:rStyle w:val="c5"/>
                <w:color w:val="000000"/>
                <w:sz w:val="20"/>
                <w:szCs w:val="20"/>
              </w:rPr>
              <w:t>Куревиной</w:t>
            </w:r>
            <w:proofErr w:type="spellEnd"/>
            <w:r w:rsidRPr="003F5BB3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BB3">
              <w:rPr>
                <w:rStyle w:val="c5"/>
                <w:color w:val="000000"/>
                <w:sz w:val="20"/>
                <w:szCs w:val="20"/>
              </w:rPr>
              <w:t>О.А.,Ковалевс</w:t>
            </w:r>
            <w:r w:rsidR="003F5BB3">
              <w:rPr>
                <w:rStyle w:val="c5"/>
                <w:color w:val="000000"/>
                <w:sz w:val="20"/>
                <w:szCs w:val="20"/>
              </w:rPr>
              <w:t>кой</w:t>
            </w:r>
            <w:proofErr w:type="spellEnd"/>
            <w:r w:rsidR="003F5BB3">
              <w:rPr>
                <w:rStyle w:val="c5"/>
                <w:color w:val="000000"/>
                <w:sz w:val="20"/>
                <w:szCs w:val="20"/>
              </w:rPr>
              <w:t xml:space="preserve"> Е.Д. Волгоград: Учитель,2014</w:t>
            </w:r>
            <w:r w:rsidRPr="003F5BB3">
              <w:rPr>
                <w:rStyle w:val="c5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</w:tcPr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Экран</w:t>
            </w:r>
          </w:p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Компьютер</w:t>
            </w:r>
          </w:p>
          <w:p w:rsidR="00D21927" w:rsidRPr="00D21927" w:rsidRDefault="00D21927" w:rsidP="001500C8">
            <w:pPr>
              <w:rPr>
                <w:color w:val="000000"/>
                <w:sz w:val="20"/>
                <w:szCs w:val="20"/>
              </w:rPr>
            </w:pPr>
            <w:r w:rsidRPr="00D21927">
              <w:rPr>
                <w:rStyle w:val="c5"/>
                <w:color w:val="000000"/>
                <w:sz w:val="20"/>
                <w:szCs w:val="20"/>
              </w:rPr>
              <w:t>Мультимедийный проекто</w:t>
            </w:r>
            <w:r>
              <w:rPr>
                <w:rStyle w:val="c5"/>
                <w:color w:val="000000"/>
                <w:sz w:val="20"/>
                <w:szCs w:val="20"/>
              </w:rPr>
              <w:t>р</w:t>
            </w:r>
          </w:p>
          <w:p w:rsidR="0003108F" w:rsidRPr="007B4E7B" w:rsidRDefault="0003108F" w:rsidP="007B4E7B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3F5BB3" w:rsidRPr="003F5BB3" w:rsidRDefault="003F5BB3" w:rsidP="003F5BB3">
            <w:pPr>
              <w:numPr>
                <w:ilvl w:val="0"/>
                <w:numId w:val="7"/>
              </w:numPr>
              <w:spacing w:line="300" w:lineRule="atLeast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15"/>
                <w:color w:val="000000"/>
                <w:sz w:val="20"/>
                <w:szCs w:val="20"/>
              </w:rPr>
              <w:t>Ссылки на Интернет-ресурсы:</w:t>
            </w:r>
          </w:p>
          <w:p w:rsidR="003F5BB3" w:rsidRPr="003F5BB3" w:rsidRDefault="003F5BB3" w:rsidP="003F5BB3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0"/>
                <w:color w:val="000000"/>
                <w:sz w:val="20"/>
                <w:szCs w:val="20"/>
              </w:rPr>
              <w:t>Сайт ОС «Школа 2100»</w:t>
            </w:r>
            <w:hyperlink r:id="rId6" w:history="1">
              <w:r w:rsidRPr="003F5BB3">
                <w:rPr>
                  <w:rStyle w:val="a7"/>
                  <w:sz w:val="20"/>
                  <w:szCs w:val="20"/>
                </w:rPr>
                <w:t>http://www.school2100.ru/uroki/elementary/</w:t>
              </w:r>
            </w:hyperlink>
          </w:p>
          <w:p w:rsidR="003F5BB3" w:rsidRPr="003F5BB3" w:rsidRDefault="003F5BB3" w:rsidP="003F5BB3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3F5BB3">
              <w:rPr>
                <w:rStyle w:val="c0"/>
                <w:color w:val="000000"/>
                <w:sz w:val="20"/>
                <w:szCs w:val="20"/>
              </w:rPr>
              <w:t>Сайт Единая коллекция цифровых образовательных ресурсов</w:t>
            </w:r>
            <w:r w:rsidRPr="003F5BB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history="1">
              <w:r w:rsidRPr="003F5BB3">
                <w:rPr>
                  <w:rStyle w:val="a7"/>
                  <w:sz w:val="20"/>
                  <w:szCs w:val="20"/>
                </w:rPr>
                <w:t>http://school-collection.edu.ru/</w:t>
              </w:r>
            </w:hyperlink>
          </w:p>
          <w:p w:rsidR="0003108F" w:rsidRPr="007B4E7B" w:rsidRDefault="0003108F" w:rsidP="007B4E7B">
            <w:pPr>
              <w:rPr>
                <w:sz w:val="20"/>
                <w:szCs w:val="20"/>
              </w:rPr>
            </w:pPr>
          </w:p>
        </w:tc>
      </w:tr>
    </w:tbl>
    <w:p w:rsidR="00416697" w:rsidRDefault="00416697" w:rsidP="00416697"/>
    <w:p w:rsidR="00416697" w:rsidRDefault="00416697" w:rsidP="00416697">
      <w:pPr>
        <w:jc w:val="center"/>
        <w:rPr>
          <w:b/>
        </w:rPr>
      </w:pPr>
      <w:r>
        <w:rPr>
          <w:b/>
        </w:rPr>
        <w:t>9. Требования к уровню подготовки учащихся. Планируемые результаты.</w:t>
      </w:r>
    </w:p>
    <w:p w:rsidR="00416697" w:rsidRPr="003F6DAB" w:rsidRDefault="00416697" w:rsidP="00416697">
      <w:pPr>
        <w:widowControl w:val="0"/>
        <w:autoSpaceDE w:val="0"/>
        <w:jc w:val="center"/>
        <w:rPr>
          <w:b/>
          <w:bCs/>
        </w:rPr>
      </w:pPr>
      <w:r w:rsidRPr="003F6DAB">
        <w:rPr>
          <w:b/>
          <w:bCs/>
        </w:rPr>
        <w:t>Таблица требований к знаниям и умениям.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Результаты обучения и развития учащихся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t xml:space="preserve">К концу учебного года учащиеся должны </w:t>
      </w:r>
      <w:r w:rsidRPr="00723072">
        <w:rPr>
          <w:b/>
          <w:bCs/>
        </w:rPr>
        <w:t xml:space="preserve">иметь представление об эстетических понятиях: </w:t>
      </w:r>
      <w:r w:rsidRPr="00723072">
        <w:t>соотношение реального и ирреального в жизни</w:t>
      </w:r>
      <w:r w:rsidRPr="00723072">
        <w:rPr>
          <w:b/>
          <w:bCs/>
        </w:rPr>
        <w:t xml:space="preserve"> </w:t>
      </w:r>
      <w:r w:rsidRPr="00723072">
        <w:t>и искусстве; средства художественной выразительности; единство</w:t>
      </w:r>
      <w:r w:rsidRPr="00723072">
        <w:rPr>
          <w:b/>
          <w:bCs/>
        </w:rPr>
        <w:t xml:space="preserve"> </w:t>
      </w:r>
      <w:r w:rsidRPr="00723072">
        <w:t>формы и содержания. Образ как часть и целое. Ассоциации словесные, визуальные, музыкальные, литературные. Театр как синтетический</w:t>
      </w:r>
      <w:r w:rsidRPr="00723072">
        <w:rPr>
          <w:b/>
          <w:bCs/>
        </w:rPr>
        <w:t xml:space="preserve"> </w:t>
      </w:r>
      <w:r w:rsidRPr="00723072">
        <w:t xml:space="preserve">вид искусства. </w:t>
      </w:r>
      <w:r w:rsidRPr="00723072">
        <w:rPr>
          <w:i/>
          <w:iCs/>
        </w:rPr>
        <w:t xml:space="preserve">По художественно - творческой изобразительной деятельности </w:t>
      </w:r>
      <w:r w:rsidRPr="00723072">
        <w:rPr>
          <w:b/>
          <w:bCs/>
        </w:rPr>
        <w:t>должны иметь: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представление о взаимосвязи художественного образа и ассоциаций; о простейшем анализе художественного произведения.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Должны знать: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компоненты композиции и их возможности в создании художественного образа; различные способы организации ритма в живописи, скульптуре, сценографии; основные вехи жизни и творчества выдающихся художников России и региона.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  <w:rPr>
          <w:b/>
          <w:bCs/>
        </w:rPr>
      </w:pPr>
      <w:r w:rsidRPr="00723072">
        <w:rPr>
          <w:b/>
          <w:bCs/>
        </w:rPr>
        <w:t>Должны уметь: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>–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 создавать произведения по словесным и музыкальным ассоциациям; разрабатывать сценические эскизы для театральных постановок;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– </w:t>
      </w:r>
      <w:r w:rsidRPr="00723072">
        <w:rPr>
          <w:i/>
          <w:iCs/>
        </w:rPr>
        <w:t xml:space="preserve">под контролем учителя </w:t>
      </w:r>
      <w:r w:rsidRPr="00723072">
        <w:t>реализовывать творческий замысел в создании художественного образа в единстве формы и содержания;</w:t>
      </w:r>
    </w:p>
    <w:p w:rsidR="007B4E7B" w:rsidRPr="00723072" w:rsidRDefault="007B4E7B" w:rsidP="007B4E7B">
      <w:pPr>
        <w:autoSpaceDE w:val="0"/>
        <w:autoSpaceDN w:val="0"/>
        <w:adjustRightInd w:val="0"/>
        <w:jc w:val="both"/>
      </w:pPr>
      <w:r w:rsidRPr="00723072">
        <w:t xml:space="preserve">– </w:t>
      </w:r>
      <w:r w:rsidRPr="00723072">
        <w:rPr>
          <w:i/>
          <w:iCs/>
        </w:rPr>
        <w:t xml:space="preserve">под контролем учителя </w:t>
      </w:r>
      <w:r w:rsidRPr="00723072">
        <w:t>выстраивать весь процесс выполнения задания (от замысла или анализа готового образца до практической его реализации или исполнения), выбирать оправданные замыслом материалы и техники.</w:t>
      </w:r>
    </w:p>
    <w:p w:rsidR="007B4E7B" w:rsidRPr="00723072" w:rsidRDefault="007B4E7B" w:rsidP="007B4E7B">
      <w:pPr>
        <w:jc w:val="center"/>
      </w:pPr>
      <w:r w:rsidRPr="00723072">
        <w:rPr>
          <w:b/>
          <w:bCs/>
        </w:rPr>
        <w:t xml:space="preserve">Система </w:t>
      </w:r>
      <w:proofErr w:type="gramStart"/>
      <w:r w:rsidRPr="00723072">
        <w:rPr>
          <w:b/>
          <w:bCs/>
        </w:rPr>
        <w:t>оценки достижения планируемых результатов освоения предмета</w:t>
      </w:r>
      <w:proofErr w:type="gramEnd"/>
    </w:p>
    <w:p w:rsidR="007B4E7B" w:rsidRPr="00723072" w:rsidRDefault="007B4E7B" w:rsidP="007B4E7B">
      <w:r w:rsidRPr="00723072">
        <w:t>В УМК используется технология оценивания образовательных достижений (учебных успехов) учащихся - в соответствии с развивающей, личностно ориентированной Образова</w:t>
      </w:r>
      <w:r w:rsidRPr="00723072">
        <w:softHyphen/>
        <w:t>тельной системой «Школа 2100», которая позволяет:</w:t>
      </w:r>
    </w:p>
    <w:p w:rsidR="007B4E7B" w:rsidRPr="00723072" w:rsidRDefault="007B4E7B" w:rsidP="007B4E7B">
      <w:r w:rsidRPr="00723072">
        <w:t>1)  определять, как ученик овладевает умениями по использованию знаний, т.е. на</w:t>
      </w:r>
      <w:r w:rsidRPr="00723072">
        <w:softHyphen/>
        <w:t>сколько обучение соответствует современным целям обучения;</w:t>
      </w:r>
    </w:p>
    <w:p w:rsidR="007B4E7B" w:rsidRPr="00723072" w:rsidRDefault="007B4E7B" w:rsidP="007B4E7B">
      <w:r w:rsidRPr="00723072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7B4E7B" w:rsidRPr="00723072" w:rsidRDefault="007B4E7B" w:rsidP="007B4E7B">
      <w:r w:rsidRPr="00723072">
        <w:t>3)  мотивировать ученика на успех, избавить его от страха перед школьным контролем и оцениванием;</w:t>
      </w:r>
    </w:p>
    <w:p w:rsidR="007B4E7B" w:rsidRPr="00723072" w:rsidRDefault="007B4E7B" w:rsidP="007B4E7B">
      <w:r w:rsidRPr="00723072">
        <w:t>4) создавать комфортную обстановку, сохранить психологическое здоровье детей.</w:t>
      </w:r>
    </w:p>
    <w:p w:rsidR="00416697" w:rsidRPr="004E0CBC" w:rsidRDefault="007B4E7B" w:rsidP="001500C8">
      <w:r w:rsidRPr="00723072">
        <w:t>Поскольку изобразительное искусство - предмет особый, нужно очень деликатно под</w:t>
      </w:r>
      <w:r w:rsidRPr="00723072">
        <w:softHyphen/>
        <w:t>ходить к оцениванию результатов работы учащихся. Чтобы воспитать гармоничного, уве</w:t>
      </w:r>
      <w:r w:rsidRPr="00723072">
        <w:softHyphen/>
        <w:t>ренного в своих силах человека, важно не отбить у него интерес к искусству и желание ри</w:t>
      </w:r>
      <w:r w:rsidRPr="00723072">
        <w:softHyphen/>
        <w:t xml:space="preserve">совать. </w:t>
      </w:r>
      <w:bookmarkStart w:id="0" w:name="_GoBack"/>
      <w:bookmarkEnd w:id="0"/>
    </w:p>
    <w:p w:rsidR="004C5F29" w:rsidRDefault="004C5F29"/>
    <w:sectPr w:rsidR="004C5F29" w:rsidSect="009D4789">
      <w:pgSz w:w="11906" w:h="16838"/>
      <w:pgMar w:top="567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7763CB3"/>
    <w:multiLevelType w:val="multilevel"/>
    <w:tmpl w:val="B43C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F7F3A"/>
    <w:multiLevelType w:val="multilevel"/>
    <w:tmpl w:val="4CB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717F9"/>
    <w:multiLevelType w:val="multilevel"/>
    <w:tmpl w:val="CD9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62A1"/>
    <w:multiLevelType w:val="hybridMultilevel"/>
    <w:tmpl w:val="C55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7"/>
    <w:rsid w:val="0003108F"/>
    <w:rsid w:val="00047319"/>
    <w:rsid w:val="000534D5"/>
    <w:rsid w:val="000F1B67"/>
    <w:rsid w:val="001500C8"/>
    <w:rsid w:val="002B77D4"/>
    <w:rsid w:val="002C7B1E"/>
    <w:rsid w:val="003F5BB3"/>
    <w:rsid w:val="00416697"/>
    <w:rsid w:val="004C5F29"/>
    <w:rsid w:val="00546C21"/>
    <w:rsid w:val="006901B8"/>
    <w:rsid w:val="007B4E7B"/>
    <w:rsid w:val="008931EA"/>
    <w:rsid w:val="009B27AE"/>
    <w:rsid w:val="009D4789"/>
    <w:rsid w:val="00AC3150"/>
    <w:rsid w:val="00AE1F6F"/>
    <w:rsid w:val="00B61AB9"/>
    <w:rsid w:val="00B8716D"/>
    <w:rsid w:val="00C35139"/>
    <w:rsid w:val="00D21927"/>
    <w:rsid w:val="00E05EDB"/>
    <w:rsid w:val="00E56C48"/>
    <w:rsid w:val="00FA027F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310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927"/>
  </w:style>
  <w:style w:type="character" w:customStyle="1" w:styleId="c15">
    <w:name w:val="c15"/>
    <w:basedOn w:val="a0"/>
    <w:rsid w:val="003F5BB3"/>
  </w:style>
  <w:style w:type="character" w:customStyle="1" w:styleId="c0">
    <w:name w:val="c0"/>
    <w:basedOn w:val="a0"/>
    <w:rsid w:val="003F5BB3"/>
  </w:style>
  <w:style w:type="character" w:customStyle="1" w:styleId="apple-converted-space">
    <w:name w:val="apple-converted-space"/>
    <w:basedOn w:val="a0"/>
    <w:rsid w:val="003F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9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Zag11">
    <w:name w:val="Zag_11"/>
    <w:rsid w:val="00416697"/>
  </w:style>
  <w:style w:type="paragraph" w:customStyle="1" w:styleId="Zag2">
    <w:name w:val="Zag_2"/>
    <w:basedOn w:val="a"/>
    <w:rsid w:val="00416697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416697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3">
    <w:name w:val="Νξβϋι"/>
    <w:basedOn w:val="a"/>
    <w:rsid w:val="00416697"/>
    <w:pPr>
      <w:widowControl w:val="0"/>
      <w:suppressAutoHyphens/>
      <w:autoSpaceDE w:val="0"/>
    </w:pPr>
    <w:rPr>
      <w:color w:val="000000"/>
      <w:lang w:val="en-US" w:eastAsia="ar-SA"/>
    </w:rPr>
  </w:style>
  <w:style w:type="character" w:customStyle="1" w:styleId="Absatz-Standardschriftart">
    <w:name w:val="Absatz-Standardschriftart"/>
    <w:rsid w:val="00416697"/>
  </w:style>
  <w:style w:type="character" w:customStyle="1" w:styleId="WW8Num1z0">
    <w:name w:val="WW8Num1z0"/>
    <w:rsid w:val="00416697"/>
    <w:rPr>
      <w:rFonts w:ascii="Symbol" w:hAnsi="Symbol"/>
      <w:lang w:val="ru-RU"/>
    </w:rPr>
  </w:style>
  <w:style w:type="character" w:customStyle="1" w:styleId="WW8Num1z1">
    <w:name w:val="WW8Num1z1"/>
    <w:rsid w:val="00416697"/>
    <w:rPr>
      <w:rFonts w:ascii="Courier New" w:hAnsi="Courier New" w:cs="Courier New"/>
    </w:rPr>
  </w:style>
  <w:style w:type="character" w:customStyle="1" w:styleId="WW8Num1z2">
    <w:name w:val="WW8Num1z2"/>
    <w:rsid w:val="00416697"/>
    <w:rPr>
      <w:rFonts w:ascii="Wingdings" w:hAnsi="Wingdings"/>
    </w:rPr>
  </w:style>
  <w:style w:type="character" w:customStyle="1" w:styleId="WW8Num1z3">
    <w:name w:val="WW8Num1z3"/>
    <w:rsid w:val="00416697"/>
    <w:rPr>
      <w:rFonts w:ascii="Symbol" w:hAnsi="Symbol"/>
    </w:rPr>
  </w:style>
  <w:style w:type="character" w:customStyle="1" w:styleId="11">
    <w:name w:val="Основной шрифт абзаца1"/>
    <w:rsid w:val="00416697"/>
  </w:style>
  <w:style w:type="character" w:customStyle="1" w:styleId="a4">
    <w:name w:val="Нижний колонтитул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11"/>
    <w:rsid w:val="00416697"/>
  </w:style>
  <w:style w:type="character" w:styleId="a5">
    <w:name w:val="Strong"/>
    <w:qFormat/>
    <w:rsid w:val="00416697"/>
    <w:rPr>
      <w:b/>
      <w:bCs/>
    </w:rPr>
  </w:style>
  <w:style w:type="character" w:customStyle="1" w:styleId="a6">
    <w:name w:val="Основной текст Знак"/>
    <w:rsid w:val="0041669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16697"/>
    <w:rPr>
      <w:color w:val="0000FF"/>
      <w:u w:val="single"/>
    </w:rPr>
  </w:style>
  <w:style w:type="character" w:customStyle="1" w:styleId="a8">
    <w:name w:val="Маркеры списка"/>
    <w:rsid w:val="0041669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1669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416697"/>
    <w:pPr>
      <w:suppressAutoHyphens/>
      <w:spacing w:after="120"/>
    </w:pPr>
    <w:rPr>
      <w:lang w:eastAsia="ar-SA"/>
    </w:rPr>
  </w:style>
  <w:style w:type="character" w:customStyle="1" w:styleId="13">
    <w:name w:val="Основной текст Знак1"/>
    <w:basedOn w:val="a0"/>
    <w:link w:val="aa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416697"/>
    <w:rPr>
      <w:rFonts w:ascii="Arial" w:hAnsi="Arial" w:cs="Mangal"/>
    </w:rPr>
  </w:style>
  <w:style w:type="paragraph" w:customStyle="1" w:styleId="14">
    <w:name w:val="Название1"/>
    <w:basedOn w:val="a"/>
    <w:rsid w:val="0041669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41669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c">
    <w:name w:val="footer"/>
    <w:basedOn w:val="a"/>
    <w:link w:val="2"/>
    <w:rsid w:val="00416697"/>
    <w:pPr>
      <w:suppressAutoHyphens/>
    </w:pPr>
    <w:rPr>
      <w:lang w:eastAsia="ar-SA"/>
    </w:rPr>
  </w:style>
  <w:style w:type="character" w:customStyle="1" w:styleId="2">
    <w:name w:val="Нижний колонтитул Знак2"/>
    <w:basedOn w:val="a0"/>
    <w:link w:val="ac"/>
    <w:rsid w:val="00416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1669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e">
    <w:name w:val="Содержимое таблицы"/>
    <w:basedOn w:val="a"/>
    <w:rsid w:val="0041669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416697"/>
    <w:pPr>
      <w:jc w:val="center"/>
    </w:pPr>
    <w:rPr>
      <w:b/>
      <w:bCs/>
    </w:rPr>
  </w:style>
  <w:style w:type="paragraph" w:styleId="af0">
    <w:name w:val="Normal (Web)"/>
    <w:basedOn w:val="a"/>
    <w:rsid w:val="0041669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166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97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310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927"/>
  </w:style>
  <w:style w:type="character" w:customStyle="1" w:styleId="c15">
    <w:name w:val="c15"/>
    <w:basedOn w:val="a0"/>
    <w:rsid w:val="003F5BB3"/>
  </w:style>
  <w:style w:type="character" w:customStyle="1" w:styleId="c0">
    <w:name w:val="c0"/>
    <w:basedOn w:val="a0"/>
    <w:rsid w:val="003F5BB3"/>
  </w:style>
  <w:style w:type="character" w:customStyle="1" w:styleId="apple-converted-space">
    <w:name w:val="apple-converted-space"/>
    <w:basedOn w:val="a0"/>
    <w:rsid w:val="003F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hool2100.ru%2Furoki%2Felementary%2F&amp;sa=D&amp;sntz=1&amp;usg=AFQjCNFGbx_ffSNcjn-l07BOCacx4mDl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dcterms:created xsi:type="dcterms:W3CDTF">2015-06-25T15:49:00Z</dcterms:created>
  <dcterms:modified xsi:type="dcterms:W3CDTF">2015-09-01T16:22:00Z</dcterms:modified>
</cp:coreProperties>
</file>