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4B" w:rsidRDefault="00237F4B" w:rsidP="00237F4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учреждение детский сад № 90 общеразвивающего вида с приоритетным осуществлением деятельности по познавательно-речевому развитию </w:t>
      </w:r>
      <w:proofErr w:type="gramStart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детей  Калининского</w:t>
      </w:r>
      <w:proofErr w:type="gramEnd"/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района Санкт-Петербурга</w:t>
      </w: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237F4B" w:rsidRDefault="00237F4B" w:rsidP="00237F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Times New Roman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Методическая </w:t>
      </w:r>
      <w:proofErr w:type="gramStart"/>
      <w:r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разработка </w:t>
      </w:r>
      <w:r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 на</w:t>
      </w:r>
      <w:proofErr w:type="gramEnd"/>
      <w:r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 тему:</w:t>
      </w:r>
    </w:p>
    <w:p w:rsidR="00237F4B" w:rsidRDefault="00237F4B" w:rsidP="00237F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C229D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«Воспитание гражданско-патриотических</w:t>
      </w:r>
      <w:r w:rsidRPr="000C229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proofErr w:type="gramStart"/>
      <w:r w:rsidRPr="000C229D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чувств  у</w:t>
      </w:r>
      <w:proofErr w:type="gramEnd"/>
      <w:r w:rsidRPr="000C229D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 xml:space="preserve">  детей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 старшего дошкольного  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».</w:t>
      </w: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237F4B" w:rsidRDefault="00237F4B" w:rsidP="00237F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Харькова</w:t>
      </w:r>
    </w:p>
    <w:p w:rsidR="00237F4B" w:rsidRDefault="00237F4B" w:rsidP="00237F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Светлана Сергеевна</w:t>
      </w:r>
    </w:p>
    <w:p w:rsidR="00237F4B" w:rsidRDefault="00237F4B" w:rsidP="00237F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237F4B" w:rsidRDefault="00237F4B" w:rsidP="00237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37F4B" w:rsidRDefault="00237F4B" w:rsidP="00237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</w:p>
    <w:p w:rsidR="000C229D" w:rsidRPr="000C229D" w:rsidRDefault="000C229D" w:rsidP="00237F4B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C229D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время, во время инноваций и преобразований Российскому обществу требуется новый социальный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тип  личности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 Нужны люди деловые, уверенные в себе,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независимые,  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яркой индивидуальностью.</w:t>
      </w:r>
    </w:p>
    <w:p w:rsidR="000C229D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 этим противоречивые события в стране, касающиеся общественной жизни, политики, системы государственного и местного управления свидетельствуют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 дефиците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нравственности подрастающего поколения. Ушли в прошлое некоторые праздники, появились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новые;  информация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армии и событиях, происходящих в ней, стала более открытой; в молодежной среде всё чаще отмечаются факты, связанные с национальным противостоянием. 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характерных проявлений духовной опустошенности и низкой культуры 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>явилось резкое падение роли и значения патриотизма, как одной из ценностей нашего народа. Стала все более заметной постоянная утрата в воспитании граждан российской культуры, искусства, образования как важнейших факторов формирования патриотизма.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 В этом возрасте образы воспитания очень ярки и сильны, поэтому они 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остаются  в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памяти ребенка надолго, а иногда и на всю жизнь, что очень важно в воспитании гражданственности и патриотизма.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методической  разработки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представить  эффективные методы и формы работы по формированию патриотического сознания у старших дошкольников и воспитанию граждан и патриотов своей страны. 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организации совместной образовательной деятельности и непосредственной образовательной деятельности с детьми старшего дошкольного возраста, мы ставим перед собой следующие </w:t>
      </w:r>
      <w:r w:rsidRPr="0072668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1.Воспитывать у ребенка любовь и привязанность к семье, дому, детскому саду, улице, городу.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2.Формировать бережное отношение к природе и всему живому.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3.Воспитывать уважение к труду.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4.Развивать  интерес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к русским традициям и промыслам.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5.Формировать элементарные знания о правах человека.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6.Расширять представление о городах России.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7.Знакомить детей с символами государства (герб, флаг, гимн).</w:t>
      </w: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8.Развивать чувство ответственности и гордости за достижения страны.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 адресована воспитателям, музыкальным руководителям и педагогам дошкольных образовательных учреждений.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29D" w:rsidRPr="00726681" w:rsidRDefault="000C229D" w:rsidP="000C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В  данной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содержатся практические  рекомендации  по воспитанию гражданско-патриотических чувств у детей старшего дошкольного возраста.  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раскрывае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и формы работы  по данному направлению, а так же  предлагает  перспективный план работы с детьми и родителями  по патриотическому воспитанию.</w:t>
      </w:r>
    </w:p>
    <w:p w:rsidR="000C229D" w:rsidRPr="00726681" w:rsidRDefault="000C229D" w:rsidP="000C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> </w:t>
      </w:r>
      <w:r w:rsidRPr="00726681">
        <w:rPr>
          <w:rFonts w:ascii="Times New Roman" w:hAnsi="Times New Roman" w:cs="Times New Roman"/>
          <w:sz w:val="24"/>
          <w:szCs w:val="24"/>
        </w:rPr>
        <w:tab/>
        <w:t xml:space="preserve">В России разработана и </w:t>
      </w:r>
      <w:proofErr w:type="gramStart"/>
      <w:r w:rsidRPr="00726681">
        <w:rPr>
          <w:rFonts w:ascii="Times New Roman" w:hAnsi="Times New Roman" w:cs="Times New Roman"/>
          <w:sz w:val="24"/>
          <w:szCs w:val="24"/>
        </w:rPr>
        <w:t>реализуется  Государственная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 xml:space="preserve"> программа «Патриотическое воспитание граждан Российской Федерации на 2011 – </w:t>
      </w:r>
      <w:smartTag w:uri="urn:schemas-microsoft-com:office:smarttags" w:element="metricconverter">
        <w:smartTagPr>
          <w:attr w:name="ProductID" w:val="2015 г"/>
        </w:smartTagPr>
        <w:r w:rsidRPr="00726681">
          <w:rPr>
            <w:rFonts w:ascii="Times New Roman" w:hAnsi="Times New Roman" w:cs="Times New Roman"/>
            <w:sz w:val="24"/>
            <w:szCs w:val="24"/>
          </w:rPr>
          <w:t xml:space="preserve">2015 </w:t>
        </w:r>
        <w:proofErr w:type="spellStart"/>
        <w:r w:rsidRPr="00726681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26681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726681">
        <w:rPr>
          <w:rFonts w:ascii="Times New Roman" w:hAnsi="Times New Roman" w:cs="Times New Roman"/>
          <w:sz w:val="24"/>
          <w:szCs w:val="24"/>
        </w:rPr>
        <w:t>.», в которой говорится: «Патриотическое воспитание – это целенаправленная деятельность органов государственной власти и организаций по формированию у граждан высокого патриотического сознания, чувство верности своему  Отечеству, готовности к выполнению гражданского долга и конституционных обязанностей по защите интересов Родины».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развитие системы патриотического воспитания граждан Российской Федерации, способной на основе формирования </w:t>
      </w:r>
      <w:r w:rsidRPr="00726681">
        <w:rPr>
          <w:rFonts w:ascii="Times New Roman" w:hAnsi="Times New Roman" w:cs="Times New Roman"/>
          <w:sz w:val="24"/>
          <w:szCs w:val="24"/>
        </w:rPr>
        <w:lastRenderedPageBreak/>
        <w:t>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дружбы народов Российской Федерации. Программа ориентирована на все социальные слои и возрастные группы граждан России.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Все эти факты обусловили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государственной.   Государство разработало Концепцию модернизации </w:t>
      </w:r>
      <w:proofErr w:type="gramStart"/>
      <w:r w:rsidRPr="00726681">
        <w:rPr>
          <w:rFonts w:ascii="Times New Roman" w:hAnsi="Times New Roman" w:cs="Times New Roman"/>
          <w:sz w:val="24"/>
          <w:szCs w:val="24"/>
        </w:rPr>
        <w:t>российского  образования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>, где определена приоритетность воспитания: «Формирование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обществе…».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Существует общепринятое мнение о том, что процесс воспитания патриотизма необходимо начинать в дошкольном возрасте. Сухомлинский В.А. писал: «Сердцевина человека – любовь к Отечеству – закладывается в детстве.  Упрочение этой сердцевины теснейшим образом связано с чувствами, с эмоциональными переживаниями, ибо ребенок, подросток познает мир не только разумом, но и сердцем.  В детстве и отрочестве особенно глубоким и непосредственным является одухотворение сердца добром, нравственной красотой, правдой…».       </w:t>
      </w:r>
    </w:p>
    <w:p w:rsidR="000C229D" w:rsidRPr="00726681" w:rsidRDefault="000C229D" w:rsidP="000C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> </w:t>
      </w:r>
      <w:r w:rsidRPr="00726681">
        <w:rPr>
          <w:rFonts w:ascii="Times New Roman" w:hAnsi="Times New Roman" w:cs="Times New Roman"/>
          <w:sz w:val="24"/>
          <w:szCs w:val="24"/>
        </w:rPr>
        <w:tab/>
        <w:t xml:space="preserve">Как отмечают ученые-исследователи, что по мере взросления у детей начинает формироваться так называемый «родничок героизма», требующий реализации, но как ни обидно это констатировать, он чаще всего остается невостребованным. Зато пробуждающиеся силы подрастающего организма могут найти своё применение в </w:t>
      </w:r>
      <w:proofErr w:type="gramStart"/>
      <w:r w:rsidRPr="00726681">
        <w:rPr>
          <w:rFonts w:ascii="Times New Roman" w:hAnsi="Times New Roman" w:cs="Times New Roman"/>
          <w:sz w:val="24"/>
          <w:szCs w:val="24"/>
        </w:rPr>
        <w:t>примыкании  к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 xml:space="preserve"> антиобщественным организациям, поток которых год от года растет. Вот поэтому тема патриотического воспитания подрастающего поколения является самой актуальной на сегодняшний день. </w:t>
      </w:r>
    </w:p>
    <w:p w:rsidR="000C229D" w:rsidRPr="00726681" w:rsidRDefault="000C229D" w:rsidP="000C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 </w:t>
      </w:r>
      <w:r w:rsidRPr="00726681">
        <w:rPr>
          <w:rFonts w:ascii="Times New Roman" w:hAnsi="Times New Roman" w:cs="Times New Roman"/>
          <w:sz w:val="24"/>
          <w:szCs w:val="24"/>
        </w:rPr>
        <w:tab/>
        <w:t>В процессе воспитания очень важен учет возрастных особенностей, ведь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681">
        <w:rPr>
          <w:rFonts w:ascii="Times New Roman" w:hAnsi="Times New Roman" w:cs="Times New Roman"/>
          <w:sz w:val="24"/>
          <w:szCs w:val="24"/>
        </w:rPr>
        <w:t>В  старшем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 xml:space="preserve">  дошкольном возрасте у детей формируются понятия о своей малой Родине (город, улица, дом, детский сад); о семье, своей родословной, национально-культурных традициях народа; об уважительном отношении к символам государства (флагу, гимну, гербу); к самым близким людям (матери, отцу, бабушке, дедушке, сестре, брату…), к людям, которые живут и трудятся рядом.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На практике мы убедились, что через совместную образовательную деятельность, праздники, экскурсии, встречи с интересными </w:t>
      </w:r>
      <w:proofErr w:type="gramStart"/>
      <w:r w:rsidRPr="00726681">
        <w:rPr>
          <w:rFonts w:ascii="Times New Roman" w:hAnsi="Times New Roman" w:cs="Times New Roman"/>
          <w:sz w:val="24"/>
          <w:szCs w:val="24"/>
        </w:rPr>
        <w:t>людьми  воспитанники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 xml:space="preserve"> постепенно знакомятся с детским садом, своим городом, улицей, а затем через фотовыставки, путешествия с родителями – с областью, страной и даже миром. Воспитание патриотических чувств решается через общение, чтение литературы, беседы, труд, игровые занятия.</w:t>
      </w:r>
    </w:p>
    <w:p w:rsidR="000C229D" w:rsidRPr="00726681" w:rsidRDefault="000C229D" w:rsidP="000C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           Работа по воспитанию у дошкольников </w:t>
      </w:r>
      <w:proofErr w:type="spellStart"/>
      <w:r w:rsidRPr="0072668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26681">
        <w:rPr>
          <w:rFonts w:ascii="Times New Roman" w:hAnsi="Times New Roman" w:cs="Times New Roman"/>
          <w:sz w:val="24"/>
          <w:szCs w:val="24"/>
        </w:rPr>
        <w:t xml:space="preserve"> - патриотических чувств более эффективна, если она осуществляется в тесном контакте </w:t>
      </w:r>
      <w:r w:rsidRPr="00726681">
        <w:rPr>
          <w:rFonts w:ascii="Times New Roman" w:hAnsi="Times New Roman" w:cs="Times New Roman"/>
          <w:color w:val="000000"/>
          <w:sz w:val="24"/>
          <w:szCs w:val="24"/>
        </w:rPr>
        <w:t>с родителями.</w:t>
      </w:r>
      <w:r w:rsidRPr="00726681">
        <w:rPr>
          <w:rFonts w:ascii="Times New Roman" w:hAnsi="Times New Roman" w:cs="Times New Roman"/>
          <w:sz w:val="24"/>
          <w:szCs w:val="24"/>
        </w:rPr>
        <w:t> В нашей работе родители не только помощники, но и равноправные участники формирования личности ребенка. Они принимают активное участие в организации праздников, в различных конкурсах, выставках детско-родительского творчества: выставка семейных гербов, фотовыставки «Как мы отдыхаем», «Моя семья», вместе с детьми посещают экскурсии, участвуют в спортивных праздниках и развлечениях.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 Особое внимание в работе с родителями должно быть направлено на приобщение дошкольников к труду, к совместному участию детей и родителей в подготовке к праздникам и отдыху.  Только разделяя заботы взрослого, беря на себя посильную их часть, стремясь сделать что-то для других, малыши начинают ощущать себя членами семьи. </w:t>
      </w:r>
      <w:r w:rsidRPr="00726681">
        <w:rPr>
          <w:rFonts w:ascii="Times New Roman" w:hAnsi="Times New Roman" w:cs="Times New Roman"/>
          <w:sz w:val="24"/>
          <w:szCs w:val="24"/>
        </w:rPr>
        <w:lastRenderedPageBreak/>
        <w:t>Постепенно ребенок понимает, что он – частица большого коллектива – детского сада,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p w:rsidR="000C229D" w:rsidRPr="00726681" w:rsidRDefault="000C229D" w:rsidP="000C2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81">
        <w:rPr>
          <w:rFonts w:ascii="Times New Roman" w:hAnsi="Times New Roman" w:cs="Times New Roman"/>
          <w:sz w:val="24"/>
          <w:szCs w:val="24"/>
        </w:rPr>
        <w:t xml:space="preserve">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</w:t>
      </w:r>
      <w:proofErr w:type="gramStart"/>
      <w:r w:rsidRPr="00726681">
        <w:rPr>
          <w:rFonts w:ascii="Times New Roman" w:hAnsi="Times New Roman" w:cs="Times New Roman"/>
          <w:sz w:val="24"/>
          <w:szCs w:val="24"/>
        </w:rPr>
        <w:t>воспитания,  общие</w:t>
      </w:r>
      <w:proofErr w:type="gramEnd"/>
      <w:r w:rsidRPr="00726681">
        <w:rPr>
          <w:rFonts w:ascii="Times New Roman" w:hAnsi="Times New Roman" w:cs="Times New Roman"/>
          <w:sz w:val="24"/>
          <w:szCs w:val="24"/>
        </w:rPr>
        <w:t xml:space="preserve"> усилия детского сада и семьи,  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0C229D" w:rsidRPr="00726681" w:rsidRDefault="000C229D" w:rsidP="000C229D">
      <w:pPr>
        <w:pStyle w:val="a3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</w:rPr>
        <w:tab/>
        <w:t>К.Д. Ушинский считал, что патриотизм является не только важной задачей воспитания, но и его могучим педагогическим средством. «Как нет человека без самолюбия, – писал он, –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0C229D" w:rsidRPr="00726681" w:rsidRDefault="000C229D" w:rsidP="000C229D">
      <w:pPr>
        <w:pStyle w:val="a3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>Работу по воспитанию патриотизма с детьми дошкольного возраста мы распределили по следующим компонентам: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6681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культурно-патриотический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: приобщение к духовным и культурным ценностям, традициям; прививается интерес к языку и культуре страны, города (экскурсии по родному городу, по родному краю – с помощью фотографии), посещение Краеведческого музея, знакомство с декоративно-прикладным творчеством, драматизации русских народных сказок и сказок разных народов, 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чтение  </w:t>
      </w:r>
      <w:proofErr w:type="spell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>, песен и т.д.;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6681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гражданско-патриотический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(беседы и занятия «Я и моё имя», «День Конституции», «Права ребенка», знакомство с гербом, флагом родного города, области и России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героико-патриотический  (тематические занятия «Богатыри земли Русской», «Защитники Отечества»; беседы   о Великой Отечественной войне, «памятники вои</w:t>
      </w:r>
      <w:r>
        <w:rPr>
          <w:rFonts w:ascii="Times New Roman" w:hAnsi="Times New Roman" w:cs="Times New Roman"/>
          <w:sz w:val="24"/>
          <w:szCs w:val="24"/>
          <w:lang w:eastAsia="ru-RU"/>
        </w:rPr>
        <w:t>нской славы в городе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>», рассказы пап и дедушек о службе в армии и т.д.; пение песен военных лет, экскурсии в музей, на аллею боевой Славы, высаживание цветов на клумбы детского сада);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6681">
        <w:rPr>
          <w:rFonts w:ascii="Times New Roman" w:hAnsi="Times New Roman" w:cs="Times New Roman"/>
          <w:i/>
          <w:sz w:val="24"/>
          <w:szCs w:val="24"/>
          <w:lang w:eastAsia="ru-RU"/>
        </w:rPr>
        <w:t>спортивно-патриотический</w:t>
      </w:r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(участие в городских 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соревнованиях;  спортивных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праздниках  «Мама, папа, я – спортивная семья»; «День защитника Отечества», встречи со старшими ребятами, достигшими хороших результатов в спорте).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Соответственно должна быть оформлена и развивающая среда в группе, </w:t>
      </w:r>
      <w:proofErr w:type="gramStart"/>
      <w:r w:rsidRPr="00726681">
        <w:rPr>
          <w:rFonts w:ascii="Times New Roman" w:hAnsi="Times New Roman" w:cs="Times New Roman"/>
          <w:sz w:val="24"/>
          <w:szCs w:val="24"/>
          <w:lang w:eastAsia="ru-RU"/>
        </w:rPr>
        <w:t>которая  отражает</w:t>
      </w:r>
      <w:proofErr w:type="gramEnd"/>
      <w:r w:rsidRPr="00726681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педагога по патриотическому воспитанию.  В нашей работе помогают: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семейные фотоальбомы, самодельные книги на темы: «Герб моей семьи», «</w:t>
      </w:r>
      <w:proofErr w:type="gramStart"/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Генеалогическое  древо</w:t>
      </w:r>
      <w:proofErr w:type="gramEnd"/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тематические папки и альбомы с иллюстрациями и фотографиями: «Мой город», «Предприятия и учреждения города», «Знаменитые земляки», картотеки стихов, песен о родном городе, </w:t>
      </w:r>
      <w:proofErr w:type="gramStart"/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 семье</w:t>
      </w:r>
      <w:proofErr w:type="gramEnd"/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детском саде, о стране   и т.д.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карта Российской Федерации; флаг, герб, гимн (в записи), портрет президента;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тематические папки с иллюстрациями «Наши предки - славян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е», «Богатыри земли Русской», </w:t>
      </w: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война», «Российская армия», художественная литература о войне;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альбомы: «старинные храмы России», «Предметы старины», «Русские народные костюмы», матрешка, куклы в русских костюмах, вышивка, дидактические игры;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сказки (русские народные и других народностей), былины, предания;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глобус, карта мира, иллюстрации о жизни людей в других странах.</w:t>
      </w:r>
    </w:p>
    <w:p w:rsidR="000C229D" w:rsidRPr="00726681" w:rsidRDefault="000C229D" w:rsidP="000C229D">
      <w:pPr>
        <w:pStyle w:val="a3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Правильно подобранная развивающая среда позволяет каждому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ребенку найти занятие по душе, </w:t>
      </w: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уже имеющиеся знания, научиться </w:t>
      </w:r>
      <w:r w:rsidRPr="007266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взаимодействовать с педагогами, сверстниками, понимать и оценивать их чувства и поступки.</w:t>
      </w:r>
    </w:p>
    <w:p w:rsidR="002C6B6B" w:rsidRPr="000C229D" w:rsidRDefault="002C6B6B" w:rsidP="000C229D"/>
    <w:sectPr w:rsidR="002C6B6B" w:rsidRPr="000C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C229D"/>
    <w:rsid w:val="00237F4B"/>
    <w:rsid w:val="002C6B6B"/>
    <w:rsid w:val="00C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7043-AF1A-4630-BA2A-52633A09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229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2015-10-01T19:04:00Z</dcterms:created>
  <dcterms:modified xsi:type="dcterms:W3CDTF">2015-10-01T19:19:00Z</dcterms:modified>
</cp:coreProperties>
</file>