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2A" w:rsidRPr="00CA2CDB" w:rsidRDefault="006B342A" w:rsidP="00CA2CDB">
      <w:pPr>
        <w:jc w:val="center"/>
        <w:rPr>
          <w:b/>
          <w:sz w:val="26"/>
          <w:szCs w:val="26"/>
        </w:rPr>
      </w:pPr>
      <w:r w:rsidRPr="00CA2CDB">
        <w:rPr>
          <w:b/>
          <w:sz w:val="26"/>
          <w:szCs w:val="26"/>
        </w:rPr>
        <w:t>Развитие словарного запаса</w:t>
      </w:r>
      <w:r w:rsidR="00CA2CDB" w:rsidRPr="00CA2CDB">
        <w:rPr>
          <w:b/>
          <w:sz w:val="26"/>
          <w:szCs w:val="26"/>
        </w:rPr>
        <w:t xml:space="preserve">. </w:t>
      </w:r>
      <w:r w:rsidR="00CA2CDB" w:rsidRPr="00CA2CDB">
        <w:rPr>
          <w:b/>
          <w:sz w:val="26"/>
          <w:szCs w:val="26"/>
        </w:rPr>
        <w:t>Советы психолога</w:t>
      </w:r>
      <w:r w:rsidR="00CA2CDB" w:rsidRPr="00CA2CDB">
        <w:rPr>
          <w:b/>
          <w:sz w:val="26"/>
          <w:szCs w:val="26"/>
        </w:rPr>
        <w:t>.</w:t>
      </w:r>
    </w:p>
    <w:p w:rsidR="006B342A" w:rsidRPr="00CA2CDB" w:rsidRDefault="006B342A" w:rsidP="00547870">
      <w:pPr>
        <w:ind w:firstLine="708"/>
        <w:jc w:val="both"/>
        <w:rPr>
          <w:sz w:val="26"/>
          <w:szCs w:val="26"/>
        </w:rPr>
      </w:pPr>
      <w:r w:rsidRPr="00CA2CDB">
        <w:rPr>
          <w:sz w:val="26"/>
          <w:szCs w:val="26"/>
        </w:rPr>
        <w:t>Всем известный «Дедушка Корней» или Корней Иванович Чуковский в своей книге «От двух до пяти» удивительно точно говорит на тему развития речи ребенка: «Каждый малолетний ребенок есть величайший умственный труженик нашей планеты, …ему удается в такое изумительно короткое время овладеть своим родным языком, всеми оттенками его причудливых форм, всеми тонкостями его суффиксов, приставок и флексий. Хотя это овладение речью происходит под непосредственным воздействием взрослых, все же оно кажется мне одним из величайших чудес детской психической жизни».</w:t>
      </w:r>
    </w:p>
    <w:p w:rsidR="006B342A" w:rsidRPr="00CA2CDB" w:rsidRDefault="006B342A" w:rsidP="00547870">
      <w:pPr>
        <w:ind w:firstLine="708"/>
        <w:jc w:val="both"/>
        <w:rPr>
          <w:sz w:val="26"/>
          <w:szCs w:val="26"/>
        </w:rPr>
      </w:pPr>
      <w:r w:rsidRPr="00CA2CDB">
        <w:rPr>
          <w:sz w:val="26"/>
          <w:szCs w:val="26"/>
        </w:rPr>
        <w:t xml:space="preserve">Действительно, в период от 1 до 6 лет ребенок должен усвоить всю сложную систему родной речи (фонетику, лексику, грамматику, связную речь), потому что именно этот период жизни человека по задумке природы является </w:t>
      </w:r>
      <w:proofErr w:type="spellStart"/>
      <w:r w:rsidRPr="00CA2CDB">
        <w:rPr>
          <w:sz w:val="26"/>
          <w:szCs w:val="26"/>
        </w:rPr>
        <w:t>сензитивным</w:t>
      </w:r>
      <w:proofErr w:type="spellEnd"/>
      <w:r w:rsidRPr="00CA2CDB">
        <w:rPr>
          <w:sz w:val="26"/>
          <w:szCs w:val="26"/>
        </w:rPr>
        <w:t xml:space="preserve"> (чувствительным) для развития речи. Одной из очень важных составляющих речи является лексика. Именно до 6 лет формируется «ядро словаря», в дальнейшем в течени</w:t>
      </w:r>
      <w:r w:rsidR="00547870" w:rsidRPr="00CA2CDB">
        <w:rPr>
          <w:sz w:val="26"/>
          <w:szCs w:val="26"/>
        </w:rPr>
        <w:t>е</w:t>
      </w:r>
      <w:r w:rsidRPr="00CA2CDB">
        <w:rPr>
          <w:sz w:val="26"/>
          <w:szCs w:val="26"/>
        </w:rPr>
        <w:t xml:space="preserve"> жизни словарь может количественно пополняться, но основной «каркас» не изменяется. При нормальном развитии в возрасте около года запас слов у ребенка исчисляется единицами; к концу второго года достигает двухсот пятидесяти-трехсот слов, а к концу третьего года доходит до тысячи (какой скачок всего за один год!), далее постепенно к 6 годам около 2500 слов. Но все это возможно только при непосредственном обучающем воздействии взрослых.</w:t>
      </w:r>
    </w:p>
    <w:p w:rsidR="006B342A" w:rsidRPr="00CA2CDB" w:rsidRDefault="00CA2CDB" w:rsidP="00CA2CDB">
      <w:pPr>
        <w:ind w:firstLine="708"/>
        <w:jc w:val="both"/>
        <w:rPr>
          <w:sz w:val="26"/>
          <w:szCs w:val="26"/>
        </w:rPr>
      </w:pPr>
      <w:r w:rsidRPr="00CA2CDB">
        <w:rPr>
          <w:sz w:val="26"/>
          <w:szCs w:val="26"/>
        </w:rPr>
        <w:t>Лучше всего процесс обучения у дошкольников происходит в игровой форме. Вот несколько примеров простых, но эффективных игр, для развития словарного запаса детей.</w:t>
      </w:r>
    </w:p>
    <w:p w:rsidR="006B342A" w:rsidRPr="00CA2CDB" w:rsidRDefault="006B342A" w:rsidP="00CA2CDB">
      <w:pPr>
        <w:ind w:firstLine="708"/>
        <w:jc w:val="both"/>
        <w:rPr>
          <w:sz w:val="26"/>
          <w:szCs w:val="26"/>
        </w:rPr>
      </w:pPr>
      <w:r w:rsidRPr="00CA2CDB">
        <w:rPr>
          <w:b/>
          <w:sz w:val="26"/>
          <w:szCs w:val="26"/>
        </w:rPr>
        <w:t>«Я знаю пять названий».</w:t>
      </w:r>
      <w:r w:rsidRPr="00CA2CDB">
        <w:rPr>
          <w:sz w:val="26"/>
          <w:szCs w:val="26"/>
        </w:rPr>
        <w:t xml:space="preserve"> Знакомая нам с детства, но забытая игра. «Я знаю пять названий цветов: лютик раз, ромашка два, …» Конечно, можно и больше, 6 −10 названий. </w:t>
      </w:r>
      <w:proofErr w:type="gramStart"/>
      <w:r w:rsidRPr="00CA2CDB">
        <w:rPr>
          <w:sz w:val="26"/>
          <w:szCs w:val="26"/>
        </w:rPr>
        <w:t>Сначала можно брать любые темы – игрушки, посуда, овощи, фрукты, одежда, дни недели, города, профессии и т. д.  Затем можно и нужно углубляться в темы, которые вам интересны или, наоборот, требуют закрепления у ребенка.</w:t>
      </w:r>
      <w:proofErr w:type="gramEnd"/>
      <w:r w:rsidRPr="00CA2CDB">
        <w:rPr>
          <w:sz w:val="26"/>
          <w:szCs w:val="26"/>
        </w:rPr>
        <w:t xml:space="preserve">  Например, надо назвать 5 кислых фруктов, 5 сладких, 5 желтых, 5 зеленых, 5 круглых. Еще пример: назвать 5 животных с полосатой шкурой, 5 с пятнистой шкурой, 5 с рогами, 5 с копытами, 5 с длинной шеей, 5 с длинными хвостами. Фантазируйте!</w:t>
      </w:r>
    </w:p>
    <w:p w:rsidR="00547870" w:rsidRPr="00CA2CDB" w:rsidRDefault="006B342A" w:rsidP="00CA2CDB">
      <w:pPr>
        <w:ind w:firstLine="708"/>
        <w:jc w:val="both"/>
        <w:rPr>
          <w:sz w:val="26"/>
          <w:szCs w:val="26"/>
        </w:rPr>
      </w:pPr>
      <w:r w:rsidRPr="00CA2CDB">
        <w:rPr>
          <w:b/>
          <w:sz w:val="26"/>
          <w:szCs w:val="26"/>
        </w:rPr>
        <w:t>«Загадки».</w:t>
      </w:r>
      <w:r w:rsidRPr="00CA2CDB">
        <w:rPr>
          <w:sz w:val="26"/>
          <w:szCs w:val="26"/>
        </w:rPr>
        <w:t xml:space="preserve"> Любая загадка возбуждает в ребенке интерес и любознательность, развивает внимание и воображение, мышление. Являясь концентрированной суммой сведений о предмете или явлении, загадка расширяет представления ребенка об окружающем мире, стимулирует его познавательную активность, память и речь. Кроме того, слушание, а затем заучивание стихотворных загадок заметно улучшает у ребенка чувство ритма и рифмы</w:t>
      </w:r>
    </w:p>
    <w:p w:rsidR="00CA2CDB" w:rsidRPr="00CA2CDB" w:rsidRDefault="00547870" w:rsidP="00CA2CDB">
      <w:pPr>
        <w:ind w:firstLine="708"/>
        <w:jc w:val="both"/>
        <w:rPr>
          <w:sz w:val="26"/>
          <w:szCs w:val="26"/>
        </w:rPr>
      </w:pPr>
      <w:r w:rsidRPr="00CA2CDB">
        <w:rPr>
          <w:sz w:val="26"/>
          <w:szCs w:val="26"/>
        </w:rPr>
        <w:lastRenderedPageBreak/>
        <w:t xml:space="preserve"> </w:t>
      </w:r>
      <w:r w:rsidR="006B342A" w:rsidRPr="00CA2CDB">
        <w:rPr>
          <w:b/>
          <w:sz w:val="26"/>
          <w:szCs w:val="26"/>
        </w:rPr>
        <w:t>«Кто что делает?».</w:t>
      </w:r>
      <w:r w:rsidR="006B342A" w:rsidRPr="00CA2CDB">
        <w:rPr>
          <w:sz w:val="26"/>
          <w:szCs w:val="26"/>
        </w:rPr>
        <w:t xml:space="preserve"> </w:t>
      </w:r>
      <w:r w:rsidR="00CA2CDB" w:rsidRPr="00CA2CDB">
        <w:rPr>
          <w:sz w:val="26"/>
          <w:szCs w:val="26"/>
        </w:rPr>
        <w:t>Н</w:t>
      </w:r>
      <w:r w:rsidR="006B342A" w:rsidRPr="00CA2CDB">
        <w:rPr>
          <w:sz w:val="26"/>
          <w:szCs w:val="26"/>
        </w:rPr>
        <w:t xml:space="preserve">азываем как можно больше действий какого-то объекта (звери, птицы, рыбы, насекомые, люди разных профессий и т. п.). Сначала можно заранее обговаривать тему, например, лесные звери. «Кто это? Он рычит, ревет, топает, шатается, лазает, собирает…». Конечно, эта задача уже сложнее, но тем </w:t>
      </w:r>
      <w:proofErr w:type="gramStart"/>
      <w:r w:rsidR="006B342A" w:rsidRPr="00CA2CDB">
        <w:rPr>
          <w:sz w:val="26"/>
          <w:szCs w:val="26"/>
        </w:rPr>
        <w:t>более интересней</w:t>
      </w:r>
      <w:proofErr w:type="gramEnd"/>
      <w:r w:rsidR="006B342A" w:rsidRPr="00CA2CDB">
        <w:rPr>
          <w:sz w:val="26"/>
          <w:szCs w:val="26"/>
        </w:rPr>
        <w:t>, и в итоге результативней будет ваша «работа».</w:t>
      </w:r>
    </w:p>
    <w:p w:rsidR="00CA2CDB" w:rsidRPr="00CA2CDB" w:rsidRDefault="00CA2CDB" w:rsidP="00CA2CDB">
      <w:pPr>
        <w:ind w:firstLine="708"/>
        <w:jc w:val="both"/>
        <w:rPr>
          <w:sz w:val="26"/>
          <w:szCs w:val="26"/>
        </w:rPr>
      </w:pPr>
      <w:r w:rsidRPr="00CA2CDB">
        <w:rPr>
          <w:sz w:val="26"/>
          <w:szCs w:val="26"/>
        </w:rPr>
        <w:t>Занимаясь с ребенком, не спешите говорить за него. Подскажите ответ мимикой, жестом (это тоже своего рода игра в «мимов») или предложите выбор из нескольких вариантов, часть которых заведомо ошибочны. Главное – добиться, чтобы ребенок вначале медленно, а потом все быстрее подбирал слова самостоятельно. Играя с ребенком, не торопитесь, будьте заинтересованы, собраны, позитивны. Настройтесь на радостное времяпрепровождение и общение. Чаще улыбайтесь и хвалите ребенка за любую, даже самую маленькую удачу.</w:t>
      </w:r>
    </w:p>
    <w:p w:rsidR="009D3B26" w:rsidRPr="005E50FA" w:rsidRDefault="005E50FA" w:rsidP="005E50FA">
      <w:pPr>
        <w:jc w:val="right"/>
        <w:rPr>
          <w:sz w:val="26"/>
          <w:szCs w:val="26"/>
        </w:rPr>
      </w:pPr>
      <w:r w:rsidRPr="005E50FA">
        <w:rPr>
          <w:sz w:val="26"/>
          <w:szCs w:val="26"/>
        </w:rPr>
        <w:t>Белкина Ольга Владимировна,                                                                                                                                          педагог-психолог                                                                                                                                                                          МДОУ «Детский сад №7 г. Судогда»</w:t>
      </w:r>
      <w:bookmarkStart w:id="0" w:name="_GoBack"/>
      <w:bookmarkEnd w:id="0"/>
    </w:p>
    <w:p w:rsidR="005E50FA" w:rsidRPr="005E50FA" w:rsidRDefault="005E50FA">
      <w:pPr>
        <w:jc w:val="right"/>
        <w:rPr>
          <w:sz w:val="26"/>
          <w:szCs w:val="26"/>
        </w:rPr>
      </w:pPr>
    </w:p>
    <w:sectPr w:rsidR="005E50FA" w:rsidRPr="005E50FA" w:rsidSect="00CA2CDB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2A"/>
    <w:rsid w:val="00547870"/>
    <w:rsid w:val="005E50FA"/>
    <w:rsid w:val="006B342A"/>
    <w:rsid w:val="00944686"/>
    <w:rsid w:val="009D3B26"/>
    <w:rsid w:val="00CA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2013-10-06T07:14:00Z</dcterms:created>
  <dcterms:modified xsi:type="dcterms:W3CDTF">2013-10-06T07:14:00Z</dcterms:modified>
</cp:coreProperties>
</file>