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89" w:rsidRDefault="00BF6089" w:rsidP="00BF608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49525" cy="3324225"/>
            <wp:effectExtent l="19050" t="0" r="3175" b="0"/>
            <wp:wrapTight wrapText="bothSides">
              <wp:wrapPolygon edited="0">
                <wp:start x="-161" y="0"/>
                <wp:lineTo x="-161" y="21538"/>
                <wp:lineTo x="21627" y="21538"/>
                <wp:lineTo x="21627" y="0"/>
                <wp:lineTo x="-161" y="0"/>
              </wp:wrapPolygon>
            </wp:wrapTight>
            <wp:docPr id="1" name="Рисунок 1" descr="C:\Users\f\Desktop\children_714_auto_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\Desktop\children_714_auto_5_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1C8" w:rsidRPr="000531C8" w:rsidRDefault="000531C8" w:rsidP="000531C8">
      <w:pPr>
        <w:jc w:val="center"/>
        <w:rPr>
          <w:rFonts w:ascii="Times New Roman" w:hAnsi="Times New Roman" w:cs="Times New Roman"/>
          <w:i/>
          <w:color w:val="0070C0"/>
          <w:sz w:val="72"/>
          <w:szCs w:val="72"/>
        </w:rPr>
      </w:pPr>
      <w:r w:rsidRPr="000531C8">
        <w:rPr>
          <w:rFonts w:ascii="Times New Roman" w:hAnsi="Times New Roman" w:cs="Times New Roman"/>
          <w:i/>
          <w:color w:val="0070C0"/>
          <w:sz w:val="72"/>
          <w:szCs w:val="72"/>
        </w:rPr>
        <w:t>Почему и как надо отвечать на вопросы ребенка.</w:t>
      </w:r>
    </w:p>
    <w:p w:rsidR="00BF6089" w:rsidRDefault="00BF6089" w:rsidP="001572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6089" w:rsidRDefault="00BF6089" w:rsidP="001572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48C1" w:rsidRDefault="00CD48C1" w:rsidP="001572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31C8" w:rsidRPr="00AB3569" w:rsidRDefault="000531C8" w:rsidP="009A1C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>В основе многих детских вопросов лежит познавательный мотив. Дети задают их в силу своей любознательности, когда испытывают недостаток знаний, стремятся их получить, уточнить, приобрести новые.</w:t>
      </w:r>
    </w:p>
    <w:p w:rsidR="000531C8" w:rsidRPr="00AB3569" w:rsidRDefault="000531C8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ab/>
        <w:t>Источником познавательных вопросов является разнообразный опыт ребенка. Вопросы возникают у него при непосредственном ознакомлении с какими - либо предметами и явлениями, в общении со взрослыми и сверстниками, иногда являются результатом собственных рассуждений. «Почему земля вертится, а я этого не чувствую?», «Государственный – это общий?», «Как отличить хитрость от обмана?».</w:t>
      </w:r>
    </w:p>
    <w:p w:rsidR="000531C8" w:rsidRPr="00AB3569" w:rsidRDefault="000531C8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ab/>
        <w:t>О чем же спрашивают дошкольники? Содержание детских вопросов разнообразно. Дети спрашивают об окружающих их предметах, о далеких планетах и космосе, о явлениях общественной жизни, о природе, происхождении человека и всего живого на Земле, войне и мире, нормах и правилах поведения, смысле и значении отдельных слов и т. д.</w:t>
      </w:r>
    </w:p>
    <w:p w:rsidR="000531C8" w:rsidRPr="00AB3569" w:rsidRDefault="000531C8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lastRenderedPageBreak/>
        <w:tab/>
        <w:t xml:space="preserve">На протяжении дошкольного возраста детские вопросы изменяются и по форме. Малышей интересует название предметов, их свойства, качества. Они задают вопросы в форме где? кто? что? какой? когда? </w:t>
      </w:r>
    </w:p>
    <w:p w:rsidR="000531C8" w:rsidRPr="00AB3569" w:rsidRDefault="000531C8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AB3569">
        <w:rPr>
          <w:rFonts w:ascii="Times New Roman" w:hAnsi="Times New Roman" w:cs="Times New Roman"/>
          <w:sz w:val="28"/>
        </w:rPr>
        <w:t>Детям среднего дошкольного возраста свойственна активная мыслительная переработка впечатлений об окружающем мире. Их вопросы направлены на уяснение связей, отношений между предметами и явлениями действительности; систематизацию своих представлений, нахождение в них аналогии, общего и различного. Вопросы усложняются и выражаются в форме зачем? почему? Например, пятилетний Андрюша интересуется: «Почему сажаем одно зернышко, а вырастает целый колос?», «Зачем люди придумали атомную бомбу?», «Отчего движутся облака?»</w:t>
      </w:r>
    </w:p>
    <w:p w:rsidR="000531C8" w:rsidRPr="00AB3569" w:rsidRDefault="000531C8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ab/>
        <w:t>В старшем дошкольном возрасте типичным является последовательность вопросов о каком – либо предмете или явлении. «Какие бывают молнии?» «почему они разные? Почему, когда молния попадает в дерево, начинается пожар?…А ты видела шаровую молнию? Какая она? Она сверкает?»</w:t>
      </w:r>
    </w:p>
    <w:p w:rsidR="000531C8" w:rsidRPr="00AB3569" w:rsidRDefault="000531C8" w:rsidP="009A1C0C">
      <w:pPr>
        <w:tabs>
          <w:tab w:val="left" w:pos="255"/>
          <w:tab w:val="left" w:pos="46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 xml:space="preserve">Наибольшее количество вопросов задают дети 4,5—5,5 лет. </w:t>
      </w:r>
      <w:r w:rsidRPr="00AB3569">
        <w:rPr>
          <w:rFonts w:ascii="Times New Roman" w:hAnsi="Times New Roman" w:cs="Times New Roman"/>
          <w:i/>
          <w:color w:val="00B050"/>
          <w:sz w:val="28"/>
        </w:rPr>
        <w:t>Почему же количество вопросов детей более старшего возраста начинает уменьшаться?</w:t>
      </w:r>
      <w:r w:rsidRPr="00AB3569">
        <w:rPr>
          <w:rFonts w:ascii="Times New Roman" w:hAnsi="Times New Roman" w:cs="Times New Roman"/>
          <w:i/>
          <w:sz w:val="28"/>
        </w:rPr>
        <w:t xml:space="preserve"> </w:t>
      </w:r>
      <w:r w:rsidRPr="00AB3569">
        <w:rPr>
          <w:rFonts w:ascii="Times New Roman" w:hAnsi="Times New Roman" w:cs="Times New Roman"/>
          <w:sz w:val="28"/>
        </w:rPr>
        <w:t xml:space="preserve">В педагогике по этому поводу высказываются две точки зрения. Одни ученые считают, что в старшем дошкольном возрасте у ребенка уже настолько развито мышление, что он стремится собственными силами найти ответы  на возникающие вопросы. </w:t>
      </w:r>
      <w:r w:rsidRPr="00AB3569">
        <w:rPr>
          <w:rFonts w:ascii="Times New Roman" w:hAnsi="Times New Roman" w:cs="Times New Roman"/>
          <w:sz w:val="28"/>
        </w:rPr>
        <w:br/>
      </w:r>
      <w:r w:rsidRPr="00AB3569">
        <w:rPr>
          <w:rFonts w:ascii="Times New Roman" w:hAnsi="Times New Roman" w:cs="Times New Roman"/>
          <w:sz w:val="28"/>
        </w:rPr>
        <w:br/>
      </w:r>
      <w:r w:rsidRPr="00AB3569">
        <w:rPr>
          <w:rFonts w:ascii="Times New Roman" w:hAnsi="Times New Roman" w:cs="Times New Roman"/>
          <w:sz w:val="28"/>
        </w:rPr>
        <w:br/>
      </w:r>
      <w:r w:rsidRPr="00AB3569">
        <w:rPr>
          <w:rFonts w:ascii="Times New Roman" w:hAnsi="Times New Roman" w:cs="Times New Roman"/>
          <w:sz w:val="28"/>
        </w:rPr>
        <w:tab/>
      </w:r>
      <w:r w:rsidRPr="00AB3569">
        <w:rPr>
          <w:rFonts w:ascii="Times New Roman" w:hAnsi="Times New Roman" w:cs="Times New Roman"/>
          <w:sz w:val="28"/>
        </w:rPr>
        <w:tab/>
      </w:r>
      <w:r w:rsidRPr="00AB3569">
        <w:rPr>
          <w:rFonts w:ascii="Times New Roman" w:hAnsi="Times New Roman" w:cs="Times New Roman"/>
          <w:sz w:val="28"/>
        </w:rPr>
        <w:tab/>
      </w:r>
      <w:r w:rsidRPr="00AB3569">
        <w:rPr>
          <w:rFonts w:ascii="Times New Roman" w:hAnsi="Times New Roman" w:cs="Times New Roman"/>
          <w:sz w:val="28"/>
        </w:rPr>
        <w:tab/>
      </w:r>
      <w:r w:rsidRPr="00AB35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635</wp:posOffset>
            </wp:positionV>
            <wp:extent cx="2962275" cy="2962275"/>
            <wp:effectExtent l="0" t="0" r="0" b="0"/>
            <wp:wrapSquare wrapText="bothSides"/>
            <wp:docPr id="4" name="Рисунок 2" descr="C:\Users\f\Desktop\karapuzsbumag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\Desktop\karapuzsbumago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1C8" w:rsidRPr="00AB3569" w:rsidRDefault="000531C8" w:rsidP="009A1C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lastRenderedPageBreak/>
        <w:t>По мнению других педагогов, спад в детских вопросах связан с условиями воспитания и обучения старших дошкольников: взрослые не поощряют их любознательность, часто выражают неудовольствие по поводу вопросов: «Надоели твои вопросы! Помолчи, ты уже большой, а все спрашиваешь и спрашиваешь!» в результате у детей развивается предубеждение к своим вопросам: им кажется, что задать вопрос – это показать свое незнание.</w:t>
      </w:r>
    </w:p>
    <w:p w:rsidR="00AB3569" w:rsidRPr="00AB3569" w:rsidRDefault="00AB3569" w:rsidP="009A1C0C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B3569">
        <w:rPr>
          <w:rFonts w:ascii="Times New Roman" w:hAnsi="Times New Roman" w:cs="Times New Roman"/>
          <w:sz w:val="28"/>
        </w:rPr>
        <w:t>Для развития детской любознательности важно поддерживать ее, правильно относиться к вопросам ребенка.</w:t>
      </w:r>
    </w:p>
    <w:p w:rsidR="00AB3569" w:rsidRPr="009102F2" w:rsidRDefault="00AB3569" w:rsidP="000531C8">
      <w:pPr>
        <w:jc w:val="both"/>
        <w:rPr>
          <w:sz w:val="28"/>
          <w:szCs w:val="28"/>
        </w:rPr>
      </w:pPr>
      <w:r w:rsidRPr="009102F2">
        <w:rPr>
          <w:sz w:val="28"/>
          <w:szCs w:val="28"/>
        </w:rPr>
        <w:t xml:space="preserve">. </w:t>
      </w:r>
      <w:r w:rsidRPr="009102F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714625" cy="3114675"/>
            <wp:effectExtent l="19050" t="0" r="9525" b="0"/>
            <wp:wrapTight wrapText="bothSides">
              <wp:wrapPolygon edited="0">
                <wp:start x="-152" y="0"/>
                <wp:lineTo x="-152" y="21534"/>
                <wp:lineTo x="21676" y="21534"/>
                <wp:lineTo x="21676" y="0"/>
                <wp:lineTo x="-152" y="0"/>
              </wp:wrapPolygon>
            </wp:wrapTight>
            <wp:docPr id="5" name="Рисунок 3" descr="C:\Users\f\Desktop\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\Desktop\ma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569" w:rsidRPr="009102F2" w:rsidRDefault="00AB3569" w:rsidP="009A1C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2F2">
        <w:rPr>
          <w:rFonts w:ascii="Times New Roman" w:hAnsi="Times New Roman" w:cs="Times New Roman"/>
          <w:i/>
          <w:sz w:val="28"/>
          <w:szCs w:val="28"/>
        </w:rPr>
        <w:t>Умение толково ответить на вопрос ребенка – большое искусство. Овладеть таким искусством – посильная задача для родителей и воспитателей</w:t>
      </w:r>
      <w:r w:rsidR="009102F2">
        <w:rPr>
          <w:rFonts w:ascii="Times New Roman" w:hAnsi="Times New Roman" w:cs="Times New Roman"/>
          <w:i/>
          <w:sz w:val="28"/>
          <w:szCs w:val="28"/>
        </w:rPr>
        <w:t>.</w:t>
      </w:r>
    </w:p>
    <w:p w:rsidR="00AB3569" w:rsidRDefault="00AB3569" w:rsidP="000531C8">
      <w:pPr>
        <w:jc w:val="both"/>
        <w:rPr>
          <w:sz w:val="28"/>
        </w:rPr>
      </w:pPr>
    </w:p>
    <w:p w:rsidR="00AB3569" w:rsidRDefault="00AB3569" w:rsidP="000531C8">
      <w:pPr>
        <w:jc w:val="both"/>
        <w:rPr>
          <w:sz w:val="28"/>
        </w:rPr>
      </w:pPr>
    </w:p>
    <w:p w:rsidR="00AB3569" w:rsidRPr="00AB3569" w:rsidRDefault="00AB3569" w:rsidP="009A1C0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AB3569">
        <w:rPr>
          <w:rFonts w:ascii="Times New Roman" w:hAnsi="Times New Roman" w:cs="Times New Roman"/>
          <w:sz w:val="28"/>
        </w:rPr>
        <w:t xml:space="preserve">Обратили ли вы внимание на то, что дошкольник задает вопросы не каждому взрослому, а лишь тому, кто завоевал его доверие. Малыш рано начинает понимать, что папа, мама, бабушка, дедушка по-разному относятся к его вопросам. Чаще он обращается к тому члену семьи, то, внимательно выслушав вопрос, отвечает серьезно и интересно. </w:t>
      </w:r>
      <w:r w:rsidRPr="00AB3569">
        <w:rPr>
          <w:rFonts w:ascii="Times New Roman" w:hAnsi="Times New Roman" w:cs="Times New Roman"/>
          <w:i/>
          <w:color w:val="00B050"/>
          <w:sz w:val="28"/>
        </w:rPr>
        <w:t>Отсюда важнейшее требование к ответам на детские вопросы – уважительное, бережное отношение к ним, стремление понять, что побудило ребенка спросить.</w:t>
      </w:r>
    </w:p>
    <w:p w:rsidR="00CD34FB" w:rsidRDefault="00CD34FB" w:rsidP="003740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AB3569">
        <w:rPr>
          <w:rFonts w:ascii="Times New Roman" w:hAnsi="Times New Roman" w:cs="Times New Roman"/>
          <w:i/>
          <w:color w:val="00B050"/>
          <w:sz w:val="28"/>
        </w:rPr>
        <w:t>Следующее требование – краткость, ясность, определенность ответа.</w:t>
      </w:r>
      <w:r w:rsidRPr="00AB3569">
        <w:rPr>
          <w:rFonts w:ascii="Times New Roman" w:hAnsi="Times New Roman" w:cs="Times New Roman"/>
          <w:sz w:val="28"/>
        </w:rPr>
        <w:t xml:space="preserve"> При этом необходимо учитывать уровень умственного развития дошкольника, опираться на его жизненный опыт.</w:t>
      </w:r>
    </w:p>
    <w:p w:rsidR="00CD34FB" w:rsidRDefault="00CD34FB" w:rsidP="003740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noProof/>
          <w:color w:val="00B050"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-3810</wp:posOffset>
            </wp:positionV>
            <wp:extent cx="2914650" cy="1981200"/>
            <wp:effectExtent l="19050" t="0" r="0" b="0"/>
            <wp:wrapTight wrapText="bothSides">
              <wp:wrapPolygon edited="0">
                <wp:start x="-141" y="0"/>
                <wp:lineTo x="-141" y="21392"/>
                <wp:lineTo x="21600" y="21392"/>
                <wp:lineTo x="21600" y="0"/>
                <wp:lineTo x="-141" y="0"/>
              </wp:wrapPolygon>
            </wp:wrapTight>
            <wp:docPr id="7" name="Рисунок 5" descr="C:\Users\f\Desktop\3ea40c50190e1dc322e80327acf03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\Desktop\3ea40c50190e1dc322e80327acf038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569" w:rsidRDefault="00AB3569" w:rsidP="00374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>К сожалению, это требование часто нарушается, когда родители отвечают на столь сложные вопросы ребенка, как вопросы о происхождении людей, об историческом прошлом, о космосе и т. д. Отвечая на такие вопросы, помните, что представления о времени и пространстве только начинают формироваться в дошкольном возрасте. Дети не в состоянии понять временную протяженность многих событий, о которых спрашивают. Учитывая это, родители могут ограничиться сообщением отдельных фактов</w:t>
      </w:r>
      <w:r>
        <w:rPr>
          <w:rFonts w:ascii="Times New Roman" w:hAnsi="Times New Roman" w:cs="Times New Roman"/>
          <w:sz w:val="28"/>
        </w:rPr>
        <w:t xml:space="preserve"> </w:t>
      </w:r>
      <w:r w:rsidRPr="00AB3569">
        <w:rPr>
          <w:rFonts w:ascii="Times New Roman" w:hAnsi="Times New Roman" w:cs="Times New Roman"/>
          <w:sz w:val="28"/>
        </w:rPr>
        <w:t xml:space="preserve">об историческом событии, которое заинтересовало ребенка, и не стремиться к тому, чтобы он понял и усвоил их хронологическую последовательность. </w:t>
      </w:r>
    </w:p>
    <w:p w:rsidR="009A1C0C" w:rsidRPr="00AB3569" w:rsidRDefault="00AB3569" w:rsidP="009A1C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3569">
        <w:rPr>
          <w:rFonts w:ascii="Times New Roman" w:hAnsi="Times New Roman" w:cs="Times New Roman"/>
          <w:sz w:val="28"/>
        </w:rPr>
        <w:t>Иногда такие ответы взрослых не удовлетворяют ребенка, он просит рассказать, объяснить подробнее. Не торопитесь делать это, помните слова А.С. Макаренко: «Для всякого знания приходит свое время». В дошкольные годы опасно превратить ребенка во всезнайку, которому кажется, что он обо всем слышал, все усвоил, а на деле просто многое запомнил, но не понял. В результате у ребенка снижается острота и новизна восприятия знаний в последующие годы. Поэтому в тех случаях, когда ответ на вопрос ребенка требует сообщения сведений, недоступных его пониманию, уместно сказать: «Пока ты мал, чтобы понять это. Скоро будешь учиться в школе, тогда многое узнаешь, и сумеешь сам ответить на свой вопрос».</w:t>
      </w:r>
    </w:p>
    <w:p w:rsidR="00BC3E10" w:rsidRDefault="009A1C0C" w:rsidP="00BC3E10">
      <w:pPr>
        <w:spacing w:after="0" w:line="36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детские вопросы, не стремитесь к исчерпывающим ответам, ибо, как писал В.А. Сухомлинский:</w:t>
      </w:r>
      <w:r w:rsidRPr="009A1C0C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9A1C0C">
        <w:rPr>
          <w:rFonts w:ascii="Times New Roman" w:eastAsia="Times New Roman" w:hAnsi="Times New Roman" w:cs="Times New Roman"/>
          <w:i/>
          <w:iCs/>
          <w:color w:val="00B050"/>
          <w:spacing w:val="-10"/>
          <w:sz w:val="28"/>
          <w:szCs w:val="28"/>
          <w:lang w:eastAsia="ru-RU"/>
        </w:rPr>
        <w:t>«Под лавиной знаний могут быть погребены пытливость и любознательность».</w:t>
      </w:r>
      <w:r w:rsidRPr="009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2F2" w:rsidRDefault="009102F2" w:rsidP="009102F2">
      <w:pPr>
        <w:spacing w:after="0" w:line="360" w:lineRule="auto"/>
        <w:ind w:right="124"/>
        <w:jc w:val="center"/>
        <w:rPr>
          <w:rFonts w:ascii="Times New Roman" w:hAnsi="Times New Roman" w:cs="Times New Roman"/>
          <w:sz w:val="28"/>
        </w:rPr>
      </w:pPr>
      <w:r w:rsidRPr="00910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29175" cy="3297085"/>
            <wp:effectExtent l="19050" t="0" r="9525" b="0"/>
            <wp:docPr id="2" name="Рисунок 6" descr="C:\Users\f\Desktop\8496136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\Desktop\84961360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540" cy="330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F2" w:rsidRDefault="009102F2" w:rsidP="009102F2">
      <w:pPr>
        <w:spacing w:after="0" w:line="360" w:lineRule="auto"/>
        <w:ind w:right="124"/>
        <w:jc w:val="center"/>
        <w:rPr>
          <w:rFonts w:ascii="Times New Roman" w:hAnsi="Times New Roman" w:cs="Times New Roman"/>
          <w:sz w:val="28"/>
        </w:rPr>
      </w:pPr>
    </w:p>
    <w:p w:rsidR="009102F2" w:rsidRPr="009102F2" w:rsidRDefault="009102F2" w:rsidP="009102F2">
      <w:pPr>
        <w:spacing w:after="0" w:line="360" w:lineRule="auto"/>
        <w:ind w:right="124"/>
        <w:jc w:val="both"/>
        <w:rPr>
          <w:rFonts w:ascii="Times New Roman" w:hAnsi="Times New Roman" w:cs="Times New Roman"/>
          <w:sz w:val="28"/>
          <w:szCs w:val="28"/>
        </w:rPr>
      </w:pPr>
      <w:r w:rsidRPr="009102F2">
        <w:rPr>
          <w:rFonts w:ascii="Times New Roman" w:hAnsi="Times New Roman" w:cs="Times New Roman"/>
          <w:sz w:val="28"/>
          <w:szCs w:val="28"/>
        </w:rPr>
        <w:t>Для примера рассмотрим детский вопрос «Почему солнце не падает?» и как можно на него ответить.</w:t>
      </w:r>
    </w:p>
    <w:tbl>
      <w:tblPr>
        <w:tblW w:w="9274" w:type="dxa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3544"/>
        <w:gridCol w:w="3985"/>
      </w:tblGrid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Ответ-пустышка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"Ну потому что не падает и все".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"Потому что. Ты еще маленький и не поймешь".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"Иди спроси у бабушки".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"Подрастешь - поймешь".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Отвечая подобным образом, мы говорим ребенку, что он задал глупый и неинтересный вопрос, а себя мы успокаиваем тем, что вроде как ответили, не проигнорировали вопрос полностью. На самом же деле, мы не оправдываем надежд ребенка и постепенно теряем свой авторитет в его глазах. Ребенок быстро учится, и вскоре он поймет, что лучше вас не спрашивать о сложных вещах.</w:t>
            </w:r>
          </w:p>
        </w:tc>
      </w:tr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Ответ-провокация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"А почему ты считаешь, что оно должно упасть? "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"А почему Земля не падает на Солнце?"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ответ лучше предыдущего, но только в том случае, если вы готовы продолжать разговор. Так вы предлагаете ребенку подумать, порассуждать, поискать ответ вместе. Вы разжигаете детское любопытство и это здорово. Но будьте готовы, что отвечая </w:t>
            </w: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вопросом на вопрос, вы провоцируете волну новых вопросов. С другой стороны, вы выигрываете время, чтобы самим найти подходящий ответ (заглянуть в энциклопедию или другие источники).</w:t>
            </w:r>
          </w:p>
        </w:tc>
      </w:tr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lastRenderedPageBreak/>
              <w:t>Ответ со ссылкой на мироздание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"Так устроен мир." 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"Законы физики не дают ему упасть". 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"Так захотел Бог".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Взрослому такой ответ кажется очень умным и даже философским, а для ребенка это снова пустышка, потому что, по сути, вы ничего не объяснили. А главное ребенку – нет пищи для размышления. У детей жизненного опыта пока мало, поэтому ему нечего возразить на это и спрашивать дальше тоже вроде как нечего.</w:t>
            </w:r>
          </w:p>
        </w:tc>
      </w:tr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Научные, слишком длинные ответы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"Солнце больше Земли по линейным размерам приблизительно в 109 раз, а по объему – в 1,3 миллиона раз, Солнце огромными силами тяготения удерживает около себя Землю…"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утрирован, но суть ясна: давая исчерпывающий ответ с точки зрения научных знаний, мы вроде говорим все правильно, но большинство детей нас не поймут. К тому же такой ответ просто не оставит ребенку шансов что-то доосмыслить, прийти к какому-то умозаключению. Гасится детская любознательность, а вы для ребенка превращаетесь в ходячий словарь. В некоторых случаях такой ответ хорош тем, что детские вопросы на эту тему на время закончатся. Такой ответ понравится ребенку с логическим складом ума, который сам требует максимально точных данных. С другой стороны, если так отвечать на каждый вопрос, то получится довольно скучно – с рождения жить в мире, где уже все описано и изучено.</w:t>
            </w:r>
          </w:p>
        </w:tc>
      </w:tr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lastRenderedPageBreak/>
              <w:t>Сказочные и антропоморфные ответы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"Потому что</w:t>
            </w: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солнышко</w:t>
            </w: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приклеено к небу специальным клеем.</w:t>
            </w: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"Потому что оно</w:t>
            </w: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лучиками</w:t>
            </w: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держится за небо. "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ответы хороши только для самых маленьких деток. Они любят сказки, а в сказках все животные и явление природы – очеловечены. Проблема такого ответа заключается в его неправде. Да и подобный ответ устроит «почемучку» только на короткое время, поэтому готовьтесь вскоре корректировать сложившиеся в детской голове знания.</w:t>
            </w:r>
          </w:p>
        </w:tc>
      </w:tr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Ответы с вариациями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"Некоторые люди думают, что это оно только пока не падает, а однажды Земля с Солнцем столкнутся. "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"А некоторые люди уверены, что… Я вот думаю, что… А в Интернете написано, что…"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Отличный вариант ответа на неоднозначный вопрос. Отвечая таким образов, мы показываем ребенку, что бывает разные мнения. Мы расширяем кругозор ребенка и поощряем его к самостоятельным выводам и размышлению. Проблема заключается в том, что вам не избежать встречного детского вопроса: «А кто же прав?».</w:t>
            </w:r>
          </w:p>
        </w:tc>
      </w:tr>
      <w:tr w:rsidR="00BC3E10" w:rsidRPr="00BC3E10" w:rsidTr="00BC3E10">
        <w:trPr>
          <w:tblCellSpacing w:w="7" w:type="dxa"/>
        </w:trPr>
        <w:tc>
          <w:tcPr>
            <w:tcW w:w="172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Лаконичный ответ по существу</w:t>
            </w:r>
          </w:p>
        </w:tc>
        <w:tc>
          <w:tcPr>
            <w:tcW w:w="3530" w:type="dxa"/>
            <w:vAlign w:val="center"/>
            <w:hideMark/>
          </w:tcPr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"Солнце не может упасть".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"Оно огромное и очень далеко от нас, просто кажется маленьким. "</w:t>
            </w:r>
          </w:p>
          <w:p w:rsidR="00BC3E10" w:rsidRPr="00BC3E10" w:rsidRDefault="00BC3E10" w:rsidP="00BC3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"А упасть может только то, что близко от земли."</w:t>
            </w:r>
          </w:p>
        </w:tc>
        <w:tc>
          <w:tcPr>
            <w:tcW w:w="3964" w:type="dxa"/>
            <w:vAlign w:val="center"/>
            <w:hideMark/>
          </w:tcPr>
          <w:p w:rsidR="00BC3E10" w:rsidRPr="00BC3E10" w:rsidRDefault="00BC3E10" w:rsidP="00B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вдумчивый, краткий и довольно правдивый ответ, что уже само по себе – хорошо. Вы ответили по сути простыми словами. Скорее всего, этого и хотел ваш ребенок. Только не забудьте  оставить место для детской фантазии, небольшую недоговоренность, которая заинтересует, заинтригует и через некоторое время подстегнет к новым изысканиям.</w:t>
            </w:r>
          </w:p>
        </w:tc>
      </w:tr>
    </w:tbl>
    <w:p w:rsidR="003740D4" w:rsidRDefault="003740D4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02F2" w:rsidRDefault="009A1C0C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1C0C">
        <w:rPr>
          <w:rFonts w:ascii="Times New Roman" w:hAnsi="Times New Roman" w:cs="Times New Roman"/>
          <w:sz w:val="28"/>
        </w:rPr>
        <w:tab/>
      </w:r>
    </w:p>
    <w:p w:rsidR="009102F2" w:rsidRDefault="009102F2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02F2" w:rsidRDefault="009102F2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02F2" w:rsidRDefault="009102F2" w:rsidP="009A1C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A1C0C" w:rsidRPr="009A1C0C" w:rsidRDefault="009A1C0C" w:rsidP="00910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A1C0C">
        <w:rPr>
          <w:rFonts w:ascii="Times New Roman" w:hAnsi="Times New Roman" w:cs="Times New Roman"/>
          <w:sz w:val="28"/>
        </w:rPr>
        <w:lastRenderedPageBreak/>
        <w:t>Обращаясь вместе с ребенком за ответом на возникший вопрос к книгам, вы воспитываете у дошкольника уважение к знаниям. Ребенок начинает понимать, что знания приобретаются разными путями, среди которых наиболее интересный и увлекательный – чтение.</w:t>
      </w:r>
    </w:p>
    <w:p w:rsidR="00546C32" w:rsidRDefault="009A1C0C" w:rsidP="00546C3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1C0C">
        <w:rPr>
          <w:rFonts w:ascii="Times New Roman" w:hAnsi="Times New Roman" w:cs="Times New Roman"/>
          <w:sz w:val="28"/>
        </w:rPr>
        <w:tab/>
        <w:t>На многие вопросы дошкольник может получить убедительный ответ в результате наблюдений за окружающей жизнью. Задача родителей – вовлечь в них ребенка.</w:t>
      </w:r>
    </w:p>
    <w:p w:rsidR="00AB3569" w:rsidRDefault="00D76363" w:rsidP="00D76363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901950" cy="3048000"/>
            <wp:effectExtent l="19050" t="0" r="0" b="0"/>
            <wp:docPr id="6" name="Рисунок 4" descr="C:\Users\f\Desktop\457_480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\Desktop\457_480_thum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68" w:rsidRPr="00157268" w:rsidRDefault="00157268" w:rsidP="00157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268" w:rsidRPr="00157268" w:rsidSect="0051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53" w:rsidRDefault="00220653" w:rsidP="000531C8">
      <w:pPr>
        <w:spacing w:after="0" w:line="240" w:lineRule="auto"/>
      </w:pPr>
      <w:r>
        <w:separator/>
      </w:r>
    </w:p>
  </w:endnote>
  <w:endnote w:type="continuationSeparator" w:id="1">
    <w:p w:rsidR="00220653" w:rsidRDefault="00220653" w:rsidP="0005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53" w:rsidRDefault="00220653" w:rsidP="000531C8">
      <w:pPr>
        <w:spacing w:after="0" w:line="240" w:lineRule="auto"/>
      </w:pPr>
      <w:r>
        <w:separator/>
      </w:r>
    </w:p>
  </w:footnote>
  <w:footnote w:type="continuationSeparator" w:id="1">
    <w:p w:rsidR="00220653" w:rsidRDefault="00220653" w:rsidP="00053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268"/>
    <w:rsid w:val="000531C8"/>
    <w:rsid w:val="00157268"/>
    <w:rsid w:val="00220653"/>
    <w:rsid w:val="002E1B64"/>
    <w:rsid w:val="003740D4"/>
    <w:rsid w:val="005156F7"/>
    <w:rsid w:val="00546C32"/>
    <w:rsid w:val="009102F2"/>
    <w:rsid w:val="00963BDF"/>
    <w:rsid w:val="009A1C0C"/>
    <w:rsid w:val="00AB3569"/>
    <w:rsid w:val="00BC3E10"/>
    <w:rsid w:val="00BF6089"/>
    <w:rsid w:val="00CD34FB"/>
    <w:rsid w:val="00CD48C1"/>
    <w:rsid w:val="00D7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1C8"/>
  </w:style>
  <w:style w:type="paragraph" w:styleId="a7">
    <w:name w:val="footer"/>
    <w:basedOn w:val="a"/>
    <w:link w:val="a8"/>
    <w:uiPriority w:val="99"/>
    <w:semiHidden/>
    <w:unhideWhenUsed/>
    <w:rsid w:val="0005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1C8"/>
  </w:style>
  <w:style w:type="character" w:styleId="a9">
    <w:name w:val="Emphasis"/>
    <w:basedOn w:val="a0"/>
    <w:uiPriority w:val="20"/>
    <w:qFormat/>
    <w:rsid w:val="00BC3E10"/>
    <w:rPr>
      <w:i/>
      <w:iCs/>
    </w:rPr>
  </w:style>
  <w:style w:type="paragraph" w:styleId="aa">
    <w:name w:val="Normal (Web)"/>
    <w:basedOn w:val="a"/>
    <w:uiPriority w:val="99"/>
    <w:unhideWhenUsed/>
    <w:rsid w:val="00BC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4</cp:revision>
  <dcterms:created xsi:type="dcterms:W3CDTF">2014-05-11T09:27:00Z</dcterms:created>
  <dcterms:modified xsi:type="dcterms:W3CDTF">2014-05-11T11:30:00Z</dcterms:modified>
</cp:coreProperties>
</file>